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6A" w:rsidRDefault="00DF271E" w:rsidP="00984FBD">
      <w:pPr>
        <w:spacing w:after="0"/>
        <w:jc w:val="center"/>
        <w:rPr>
          <w:rFonts w:ascii="Cambria" w:hAnsi="Cambria"/>
          <w:b/>
          <w:color w:val="000000"/>
          <w:sz w:val="21"/>
          <w:szCs w:val="21"/>
        </w:rPr>
      </w:pPr>
      <w:r w:rsidRPr="00B75D4D">
        <w:rPr>
          <w:rFonts w:ascii="Cambria" w:hAnsi="Cambria"/>
          <w:b/>
          <w:color w:val="000000"/>
          <w:sz w:val="21"/>
          <w:szCs w:val="21"/>
        </w:rPr>
        <w:t>ΣΥΝΑΝΤΗΣΗ ΤΕΧΝΙΚΗΣ ΥΠΟΣΤΗΡΙΞΗΣ</w:t>
      </w:r>
    </w:p>
    <w:p w:rsidR="00DF271E" w:rsidRDefault="00DF271E" w:rsidP="00984FBD">
      <w:pPr>
        <w:spacing w:after="0"/>
        <w:jc w:val="center"/>
        <w:rPr>
          <w:rFonts w:ascii="Cambria" w:hAnsi="Cambria"/>
          <w:b/>
          <w:color w:val="000000"/>
          <w:sz w:val="21"/>
          <w:szCs w:val="21"/>
        </w:rPr>
      </w:pPr>
      <w:r w:rsidRPr="00B75D4D">
        <w:rPr>
          <w:rFonts w:ascii="Cambria" w:hAnsi="Cambria"/>
          <w:b/>
          <w:color w:val="000000"/>
          <w:sz w:val="21"/>
          <w:szCs w:val="21"/>
        </w:rPr>
        <w:t xml:space="preserve"> </w:t>
      </w:r>
      <w:r w:rsidR="0077056A">
        <w:rPr>
          <w:rFonts w:ascii="Cambria" w:hAnsi="Cambria"/>
          <w:b/>
          <w:color w:val="000000"/>
          <w:sz w:val="21"/>
          <w:szCs w:val="21"/>
        </w:rPr>
        <w:t xml:space="preserve">ΓΙΑ ΤΗΝ ΕΝΤΑΞΗ ΣΤΟΧΕΥΜΕΝΩΝ ΔΡΑΣΕΩΝ ΓΙΑ ΤΑ ΑΜΕΑ ΣΤΟ </w:t>
      </w:r>
    </w:p>
    <w:p w:rsidR="00DF271E" w:rsidRDefault="00DF271E" w:rsidP="00B75D4D">
      <w:pPr>
        <w:spacing w:after="0"/>
        <w:jc w:val="center"/>
        <w:rPr>
          <w:rFonts w:ascii="Cambria" w:hAnsi="Cambria"/>
          <w:b/>
          <w:color w:val="000000"/>
          <w:sz w:val="21"/>
          <w:szCs w:val="21"/>
        </w:rPr>
      </w:pPr>
      <w:r w:rsidRPr="00B75D4D">
        <w:rPr>
          <w:rFonts w:ascii="Cambria" w:hAnsi="Cambria"/>
          <w:b/>
          <w:color w:val="000000"/>
          <w:sz w:val="21"/>
          <w:szCs w:val="21"/>
        </w:rPr>
        <w:t>Ε.Π.</w:t>
      </w:r>
      <w:r>
        <w:rPr>
          <w:rFonts w:ascii="Cambria" w:hAnsi="Cambria"/>
          <w:b/>
          <w:color w:val="000000"/>
          <w:sz w:val="21"/>
          <w:szCs w:val="21"/>
        </w:rPr>
        <w:t xml:space="preserve"> «Πελοπόννησος</w:t>
      </w:r>
      <w:r w:rsidRPr="00B75D4D">
        <w:rPr>
          <w:rFonts w:ascii="Cambria" w:hAnsi="Cambria"/>
          <w:b/>
          <w:color w:val="000000"/>
          <w:sz w:val="21"/>
          <w:szCs w:val="21"/>
        </w:rPr>
        <w:t xml:space="preserve"> </w:t>
      </w:r>
      <w:r w:rsidRPr="00BA7322">
        <w:rPr>
          <w:rFonts w:ascii="Cambria" w:hAnsi="Cambria"/>
          <w:b/>
          <w:color w:val="000000"/>
          <w:sz w:val="20"/>
          <w:szCs w:val="21"/>
        </w:rPr>
        <w:t>2014-2020</w:t>
      </w:r>
      <w:r>
        <w:rPr>
          <w:rFonts w:ascii="Cambria" w:hAnsi="Cambria"/>
          <w:b/>
          <w:color w:val="000000"/>
          <w:sz w:val="21"/>
          <w:szCs w:val="21"/>
        </w:rPr>
        <w:t>»</w:t>
      </w:r>
    </w:p>
    <w:p w:rsidR="00DF271E" w:rsidRDefault="00DF271E" w:rsidP="00B75D4D">
      <w:pPr>
        <w:spacing w:after="0"/>
        <w:jc w:val="center"/>
        <w:rPr>
          <w:rFonts w:ascii="Cambria" w:hAnsi="Cambria"/>
          <w:b/>
          <w:color w:val="000000"/>
          <w:sz w:val="21"/>
          <w:szCs w:val="21"/>
        </w:rPr>
      </w:pPr>
    </w:p>
    <w:p w:rsidR="0077056A" w:rsidRDefault="00DF271E" w:rsidP="0077056A">
      <w:pPr>
        <w:spacing w:after="0"/>
        <w:ind w:firstLine="720"/>
        <w:jc w:val="center"/>
        <w:rPr>
          <w:rFonts w:ascii="Cambria" w:hAnsi="Cambria"/>
          <w:b/>
          <w:color w:val="000000"/>
        </w:rPr>
      </w:pPr>
      <w:r w:rsidRPr="0077056A">
        <w:rPr>
          <w:rFonts w:ascii="Cambria" w:hAnsi="Cambria"/>
        </w:rPr>
        <w:t>Ημερομηνία</w:t>
      </w:r>
      <w:r w:rsidRPr="004B4F6D">
        <w:rPr>
          <w:rFonts w:ascii="Cambria" w:hAnsi="Cambria"/>
          <w:b/>
        </w:rPr>
        <w:t>:</w:t>
      </w:r>
      <w:r w:rsidRPr="00564689">
        <w:rPr>
          <w:rFonts w:ascii="Cambria" w:hAnsi="Cambria"/>
          <w:b/>
          <w:color w:val="FF0000"/>
        </w:rPr>
        <w:t xml:space="preserve"> </w:t>
      </w:r>
      <w:r w:rsidR="0077056A">
        <w:rPr>
          <w:rFonts w:ascii="Cambria" w:hAnsi="Cambria"/>
          <w:b/>
          <w:sz w:val="20"/>
          <w:szCs w:val="20"/>
        </w:rPr>
        <w:t>29/10</w:t>
      </w:r>
      <w:r>
        <w:rPr>
          <w:rFonts w:ascii="Cambria" w:hAnsi="Cambria"/>
          <w:b/>
          <w:sz w:val="20"/>
          <w:szCs w:val="20"/>
        </w:rPr>
        <w:t>/</w:t>
      </w:r>
      <w:r w:rsidRPr="00BA7322">
        <w:rPr>
          <w:rFonts w:ascii="Cambria" w:hAnsi="Cambria"/>
          <w:b/>
          <w:sz w:val="20"/>
          <w:szCs w:val="20"/>
        </w:rPr>
        <w:t>2015</w:t>
      </w:r>
    </w:p>
    <w:p w:rsidR="00DF271E" w:rsidRPr="0077056A" w:rsidRDefault="00DF271E" w:rsidP="0077056A">
      <w:pPr>
        <w:spacing w:after="0"/>
        <w:ind w:firstLine="720"/>
        <w:jc w:val="center"/>
        <w:rPr>
          <w:rFonts w:ascii="Cambria" w:hAnsi="Cambria"/>
          <w:color w:val="FF0000"/>
        </w:rPr>
      </w:pPr>
      <w:r w:rsidRPr="0077056A">
        <w:rPr>
          <w:rFonts w:ascii="Cambria" w:hAnsi="Cambria"/>
        </w:rPr>
        <w:t>Τόπος διεξαγωγής</w:t>
      </w:r>
      <w:r w:rsidRPr="0077056A">
        <w:rPr>
          <w:rFonts w:ascii="Cambria" w:hAnsi="Cambria"/>
          <w:b/>
        </w:rPr>
        <w:t>:</w:t>
      </w:r>
      <w:r w:rsidRPr="0077056A">
        <w:rPr>
          <w:rFonts w:ascii="Cambria" w:hAnsi="Cambria"/>
          <w:b/>
          <w:color w:val="FF0000"/>
        </w:rPr>
        <w:t xml:space="preserve"> </w:t>
      </w:r>
      <w:r w:rsidR="0077056A">
        <w:rPr>
          <w:rFonts w:ascii="Cambria" w:hAnsi="Cambria"/>
          <w:b/>
          <w:lang w:val="en-US"/>
        </w:rPr>
        <w:t>Mainalon</w:t>
      </w:r>
      <w:r w:rsidR="0077056A" w:rsidRPr="0077056A">
        <w:rPr>
          <w:rFonts w:ascii="Cambria" w:hAnsi="Cambria"/>
          <w:b/>
        </w:rPr>
        <w:t xml:space="preserve"> </w:t>
      </w:r>
      <w:r w:rsidR="0077056A">
        <w:rPr>
          <w:rFonts w:ascii="Cambria" w:hAnsi="Cambria"/>
          <w:b/>
          <w:lang w:val="en-US"/>
        </w:rPr>
        <w:t>Resort</w:t>
      </w:r>
      <w:r w:rsidR="0077056A" w:rsidRPr="0077056A">
        <w:rPr>
          <w:rFonts w:ascii="Cambria" w:hAnsi="Cambria"/>
          <w:b/>
        </w:rPr>
        <w:t xml:space="preserve"> </w:t>
      </w:r>
      <w:r w:rsidR="0077056A">
        <w:rPr>
          <w:rFonts w:ascii="Cambria" w:hAnsi="Cambria"/>
          <w:b/>
          <w:lang w:val="en-US"/>
        </w:rPr>
        <w:t>Hotel</w:t>
      </w:r>
      <w:r w:rsidR="0077056A" w:rsidRPr="0077056A">
        <w:rPr>
          <w:rFonts w:ascii="Cambria" w:hAnsi="Cambria"/>
          <w:b/>
        </w:rPr>
        <w:t xml:space="preserve"> </w:t>
      </w:r>
      <w:r w:rsidR="0077056A" w:rsidRPr="0077056A">
        <w:rPr>
          <w:rFonts w:ascii="Cambria" w:hAnsi="Cambria"/>
        </w:rPr>
        <w:t>(</w:t>
      </w:r>
      <w:r w:rsidR="0077056A">
        <w:rPr>
          <w:rFonts w:ascii="Cambria" w:hAnsi="Cambria"/>
        </w:rPr>
        <w:t>Πλατεία Άρεως, Τρίπολη)</w:t>
      </w:r>
    </w:p>
    <w:p w:rsidR="00DF271E" w:rsidRPr="0077056A" w:rsidRDefault="00DF271E" w:rsidP="00362AC9">
      <w:pPr>
        <w:spacing w:after="0"/>
        <w:jc w:val="center"/>
        <w:rPr>
          <w:rFonts w:ascii="Cambria" w:hAnsi="Cambria"/>
          <w:b/>
          <w:i/>
          <w:color w:val="1F497D"/>
          <w:sz w:val="21"/>
          <w:szCs w:val="21"/>
        </w:rPr>
      </w:pPr>
    </w:p>
    <w:p w:rsidR="00DF271E" w:rsidRPr="008E6F16" w:rsidRDefault="00DF271E" w:rsidP="008D2B86">
      <w:pPr>
        <w:pStyle w:val="2"/>
      </w:pPr>
      <w:r w:rsidRPr="0077056A">
        <w:rPr>
          <w:b w:val="0"/>
          <w:u w:val="single"/>
        </w:rPr>
        <w:t>Συντονιστής</w:t>
      </w:r>
      <w:r w:rsidR="0077056A">
        <w:t>:</w:t>
      </w:r>
      <w:r w:rsidR="0077056A">
        <w:rPr>
          <w:b w:val="0"/>
          <w:i w:val="0"/>
        </w:rPr>
        <w:t xml:space="preserve"> </w:t>
      </w:r>
      <w:r w:rsidR="0077056A" w:rsidRPr="0077056A">
        <w:rPr>
          <w:b w:val="0"/>
        </w:rPr>
        <w:t xml:space="preserve">Δημήτρης </w:t>
      </w:r>
      <w:proofErr w:type="spellStart"/>
      <w:r w:rsidR="0077056A" w:rsidRPr="0077056A">
        <w:rPr>
          <w:b w:val="0"/>
        </w:rPr>
        <w:t>Λογαράς</w:t>
      </w:r>
      <w:proofErr w:type="spellEnd"/>
      <w:r w:rsidR="0077056A" w:rsidRPr="0077056A">
        <w:rPr>
          <w:b w:val="0"/>
        </w:rPr>
        <w:t xml:space="preserve">, Στέλεχος </w:t>
      </w:r>
      <w:r w:rsidR="00C3529A" w:rsidRPr="0077056A">
        <w:rPr>
          <w:b w:val="0"/>
        </w:rPr>
        <w:t>Ε.Σ.Α.μεΑ</w:t>
      </w:r>
      <w:bookmarkStart w:id="0" w:name="_GoBack"/>
      <w:bookmarkEnd w:id="0"/>
      <w:r w:rsidR="0077056A" w:rsidRPr="0077056A">
        <w:rPr>
          <w:b w:val="0"/>
        </w:rPr>
        <w:t>.</w:t>
      </w:r>
    </w:p>
    <w:p w:rsidR="00DF271E" w:rsidRDefault="00DF271E" w:rsidP="00362AC9">
      <w:pPr>
        <w:spacing w:after="0"/>
        <w:ind w:firstLine="720"/>
        <w:rPr>
          <w:rFonts w:ascii="Cambria" w:hAnsi="Cambria"/>
          <w:b/>
          <w:color w:val="FF0000"/>
        </w:rPr>
      </w:pPr>
    </w:p>
    <w:p w:rsidR="00DF271E" w:rsidRDefault="00114A42" w:rsidP="00362AC9">
      <w:pPr>
        <w:spacing w:after="0"/>
        <w:ind w:firstLine="720"/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ΠΡΟΓΡΑΜΜΑ</w:t>
      </w:r>
    </w:p>
    <w:p w:rsidR="00DF271E" w:rsidRPr="0052115A" w:rsidRDefault="00DF271E" w:rsidP="00142AB2">
      <w:pPr>
        <w:spacing w:after="0"/>
        <w:rPr>
          <w:rFonts w:ascii="Cambria" w:hAnsi="Cambria"/>
          <w:color w:val="000000"/>
          <w:sz w:val="21"/>
          <w:szCs w:val="2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7938"/>
      </w:tblGrid>
      <w:tr w:rsidR="00DF271E" w:rsidRPr="00505D8D" w:rsidTr="00171F00">
        <w:trPr>
          <w:jc w:val="center"/>
        </w:trPr>
        <w:tc>
          <w:tcPr>
            <w:tcW w:w="1413" w:type="dxa"/>
          </w:tcPr>
          <w:p w:rsidR="00DF271E" w:rsidRPr="00171F00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color w:val="000000"/>
                <w:sz w:val="20"/>
                <w:szCs w:val="20"/>
              </w:rPr>
              <w:t>09.30-10.00</w:t>
            </w:r>
          </w:p>
        </w:tc>
        <w:tc>
          <w:tcPr>
            <w:tcW w:w="7938" w:type="dxa"/>
          </w:tcPr>
          <w:p w:rsidR="00DF271E" w:rsidRPr="00171F00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Προσέλευση – Εγγραφές </w:t>
            </w:r>
          </w:p>
        </w:tc>
      </w:tr>
      <w:tr w:rsidR="00DF271E" w:rsidRPr="00505D8D" w:rsidTr="009234A6">
        <w:trPr>
          <w:trHeight w:val="1332"/>
          <w:jc w:val="center"/>
        </w:trPr>
        <w:tc>
          <w:tcPr>
            <w:tcW w:w="1413" w:type="dxa"/>
          </w:tcPr>
          <w:p w:rsidR="00DF271E" w:rsidRPr="00171F00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color w:val="000000"/>
                <w:sz w:val="20"/>
                <w:szCs w:val="20"/>
              </w:rPr>
              <w:t>10.00-10.30</w:t>
            </w:r>
          </w:p>
        </w:tc>
        <w:tc>
          <w:tcPr>
            <w:tcW w:w="7938" w:type="dxa"/>
          </w:tcPr>
          <w:p w:rsidR="00DF271E" w:rsidRPr="00134699" w:rsidRDefault="00DF271E" w:rsidP="0077056A">
            <w:pPr>
              <w:pStyle w:val="3"/>
            </w:pPr>
            <w:r w:rsidRPr="00134699">
              <w:t>Χαιρετισμοί</w:t>
            </w:r>
          </w:p>
          <w:p w:rsidR="00DF271E" w:rsidRPr="00134699" w:rsidRDefault="0077056A" w:rsidP="003E4ED6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Πέτρος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Τατούλης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Περιφερειάρχης Πελοποννήσου</w:t>
            </w:r>
          </w:p>
          <w:p w:rsidR="00DF271E" w:rsidRPr="00134699" w:rsidRDefault="0077056A" w:rsidP="00362AC9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Αντώνης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Ψαράκης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Προϊστάμενος Μονάδας </w:t>
            </w:r>
            <w:r w:rsidR="0085337D">
              <w:rPr>
                <w:rFonts w:ascii="Cambria" w:hAnsi="Cambria"/>
                <w:sz w:val="20"/>
                <w:szCs w:val="20"/>
              </w:rPr>
              <w:t>Β</w:t>
            </w:r>
            <w:r w:rsidR="0085337D" w:rsidRPr="0085337D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΄, αναπληρωτής Προϊστάμενος ΕΥΔ. ΕΠ. Πελοποννήσου</w:t>
            </w:r>
            <w:r w:rsidR="00DF271E" w:rsidRPr="0013469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DF271E" w:rsidRDefault="00585556" w:rsidP="00585556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Αθανασία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Καρούνου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Μέλος Γενικού Συμβουλίου Ε.Σ.Α.μεΑ.</w:t>
            </w:r>
          </w:p>
          <w:p w:rsidR="00585556" w:rsidRPr="00134699" w:rsidRDefault="00585556" w:rsidP="00585556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Νίκος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Καραλής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Πρόεδρος Περιφερειακής Ομοσπονδίας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Α.μεΑ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Πελοποννήσου</w:t>
            </w:r>
          </w:p>
        </w:tc>
      </w:tr>
      <w:tr w:rsidR="00DF271E" w:rsidRPr="005D2099" w:rsidTr="00171F00">
        <w:trPr>
          <w:trHeight w:val="980"/>
          <w:jc w:val="center"/>
        </w:trPr>
        <w:tc>
          <w:tcPr>
            <w:tcW w:w="1413" w:type="dxa"/>
          </w:tcPr>
          <w:p w:rsidR="00DF271E" w:rsidRPr="0077056A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sz w:val="20"/>
                <w:szCs w:val="20"/>
              </w:rPr>
              <w:t>10.30-10.50</w:t>
            </w:r>
          </w:p>
        </w:tc>
        <w:tc>
          <w:tcPr>
            <w:tcW w:w="7938" w:type="dxa"/>
          </w:tcPr>
          <w:p w:rsidR="00DF271E" w:rsidRPr="00142AB2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42AB2">
              <w:rPr>
                <w:rFonts w:ascii="Cambria" w:hAnsi="Cambria"/>
                <w:b/>
                <w:sz w:val="20"/>
                <w:szCs w:val="20"/>
              </w:rPr>
              <w:t xml:space="preserve">Απαιτήσεις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του νέου θεσμικού </w:t>
            </w:r>
            <w:r w:rsidRPr="00142AB2">
              <w:rPr>
                <w:rFonts w:ascii="Cambria" w:hAnsi="Cambria"/>
                <w:b/>
                <w:sz w:val="20"/>
                <w:szCs w:val="20"/>
              </w:rPr>
              <w:t>πλαισίου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για τη</w:t>
            </w:r>
            <w:r w:rsidRPr="00142AB2">
              <w:rPr>
                <w:rFonts w:ascii="Cambria" w:hAnsi="Cambria"/>
                <w:b/>
                <w:sz w:val="20"/>
                <w:szCs w:val="20"/>
              </w:rPr>
              <w:t xml:space="preserve"> μη διάκριση λόγω αναπηρίας και την προσβασιμότητα: Βασικό εργαλείο για την αναστροφή της εικόνας</w:t>
            </w:r>
          </w:p>
          <w:p w:rsidR="00DF271E" w:rsidRPr="00142AB2" w:rsidRDefault="00F26C67" w:rsidP="00F26C67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Μαρίλυ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Χριστοφή, Εμπειρογνώμονας Προσβασιμότητας – Συνεργάτιδα Ε.Σ.Α.μεΑ.</w:t>
            </w:r>
            <w:r w:rsidR="00DF271E" w:rsidRPr="00142AB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DF271E" w:rsidRPr="005D2099" w:rsidTr="0085337D">
        <w:trPr>
          <w:trHeight w:val="938"/>
          <w:jc w:val="center"/>
        </w:trPr>
        <w:tc>
          <w:tcPr>
            <w:tcW w:w="1413" w:type="dxa"/>
          </w:tcPr>
          <w:p w:rsidR="00DF271E" w:rsidRPr="00171F00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sz w:val="20"/>
                <w:szCs w:val="20"/>
              </w:rPr>
              <w:t>10.50-11.20</w:t>
            </w:r>
          </w:p>
          <w:p w:rsidR="00DF271E" w:rsidRPr="00171F00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85337D" w:rsidRDefault="00DF271E" w:rsidP="0085337D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42AB2">
              <w:rPr>
                <w:rFonts w:ascii="Cambria" w:hAnsi="Cambria"/>
                <w:b/>
                <w:sz w:val="20"/>
                <w:szCs w:val="20"/>
              </w:rPr>
              <w:t xml:space="preserve">Παρουσίαση των προβλέψεων για την αναπηρία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(μη διάκριση/προσβασιμότητα) στο </w:t>
            </w:r>
            <w:r w:rsidRPr="00142AB2">
              <w:rPr>
                <w:rFonts w:ascii="Cambria" w:hAnsi="Cambria"/>
                <w:b/>
                <w:sz w:val="20"/>
                <w:szCs w:val="20"/>
              </w:rPr>
              <w:t xml:space="preserve">Ε.Π., </w:t>
            </w:r>
            <w:r>
              <w:rPr>
                <w:rFonts w:ascii="Cambria" w:hAnsi="Cambria"/>
                <w:b/>
                <w:sz w:val="20"/>
                <w:szCs w:val="20"/>
              </w:rPr>
              <w:t>στην Εξειδίκευση</w:t>
            </w:r>
            <w:r w:rsidRPr="00142AB2">
              <w:rPr>
                <w:rFonts w:ascii="Cambria" w:hAnsi="Cambria"/>
                <w:b/>
                <w:sz w:val="20"/>
                <w:szCs w:val="20"/>
              </w:rPr>
              <w:t xml:space="preserve"> Εφαρμογής του Ε.Π</w:t>
            </w:r>
            <w:r w:rsidR="0085337D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DF271E" w:rsidRPr="00142AB2" w:rsidRDefault="00DF271E" w:rsidP="0085337D">
            <w:pPr>
              <w:spacing w:before="100" w:after="12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42AB2">
              <w:rPr>
                <w:rFonts w:ascii="Cambria" w:hAnsi="Cambria"/>
                <w:sz w:val="20"/>
                <w:szCs w:val="20"/>
              </w:rPr>
              <w:t>Εισηγητής/</w:t>
            </w:r>
            <w:proofErr w:type="spellStart"/>
            <w:r w:rsidRPr="00142AB2">
              <w:rPr>
                <w:rFonts w:ascii="Cambria" w:hAnsi="Cambria"/>
                <w:sz w:val="20"/>
                <w:szCs w:val="20"/>
              </w:rPr>
              <w:t>τρια</w:t>
            </w:r>
            <w:proofErr w:type="spellEnd"/>
            <w:r w:rsidRPr="00142AB2">
              <w:rPr>
                <w:rFonts w:ascii="Cambria" w:hAnsi="Cambria"/>
                <w:sz w:val="20"/>
                <w:szCs w:val="20"/>
              </w:rPr>
              <w:t>: Στέλεχος Ε.Υ.Δ.</w:t>
            </w:r>
          </w:p>
        </w:tc>
      </w:tr>
      <w:tr w:rsidR="00DF271E" w:rsidRPr="005D2099" w:rsidTr="00171F00">
        <w:trPr>
          <w:jc w:val="center"/>
        </w:trPr>
        <w:tc>
          <w:tcPr>
            <w:tcW w:w="1413" w:type="dxa"/>
          </w:tcPr>
          <w:p w:rsidR="00DF271E" w:rsidRPr="00171F00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sz w:val="20"/>
                <w:szCs w:val="20"/>
              </w:rPr>
              <w:t>11.20-11.50</w:t>
            </w:r>
          </w:p>
        </w:tc>
        <w:tc>
          <w:tcPr>
            <w:tcW w:w="7938" w:type="dxa"/>
          </w:tcPr>
          <w:p w:rsidR="00DF271E" w:rsidRPr="000638CD" w:rsidRDefault="00DF271E" w:rsidP="000638CD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638CD">
              <w:rPr>
                <w:rFonts w:ascii="Cambria" w:hAnsi="Cambria"/>
                <w:b/>
                <w:sz w:val="20"/>
                <w:szCs w:val="20"/>
              </w:rPr>
              <w:t>Παρουσίαση προτάσεων της Ε.Σ.Α.μεΑ. για την εξειδίκευση της διάστασης της αναπηρίας κατά την εφαρμογή του Ε.Π. (προσβασιμότητα, μη διάκριση,</w:t>
            </w:r>
            <w:r w:rsidRPr="000638CD"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 </w:t>
            </w:r>
            <w:r w:rsidRPr="000638CD">
              <w:rPr>
                <w:rFonts w:ascii="Cambria" w:hAnsi="Cambria"/>
                <w:b/>
                <w:sz w:val="20"/>
                <w:szCs w:val="20"/>
              </w:rPr>
              <w:t xml:space="preserve">δράσεις προς όφελος των ατόμων με αναπηρία και των οικογενειών τους, ενίσχυση διαχειριστικής ικανότητας αναπηρικών οργανώσεων κ.λπ.) και την ανάγκη εφαρμογής Περιφερειακής Στρατηγική για την Αναπηρία. </w:t>
            </w:r>
          </w:p>
          <w:p w:rsidR="00DF271E" w:rsidRPr="00142AB2" w:rsidRDefault="00F26C67" w:rsidP="00F26C67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Δημήτρης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Λογαράς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Στέλεχος Ε.Σ.Α.μεΑ.</w:t>
            </w:r>
          </w:p>
        </w:tc>
      </w:tr>
      <w:tr w:rsidR="00DF271E" w:rsidRPr="005D2099" w:rsidTr="00171F00">
        <w:trPr>
          <w:jc w:val="center"/>
        </w:trPr>
        <w:tc>
          <w:tcPr>
            <w:tcW w:w="1413" w:type="dxa"/>
          </w:tcPr>
          <w:p w:rsidR="00DF271E" w:rsidRPr="00171F00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sz w:val="20"/>
                <w:szCs w:val="20"/>
              </w:rPr>
              <w:t>11.50-12.30</w:t>
            </w:r>
          </w:p>
        </w:tc>
        <w:tc>
          <w:tcPr>
            <w:tcW w:w="7938" w:type="dxa"/>
          </w:tcPr>
          <w:p w:rsidR="00DF271E" w:rsidRPr="00134699" w:rsidRDefault="00DF271E" w:rsidP="00616D6E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34699">
              <w:rPr>
                <w:rFonts w:ascii="Cambria" w:hAnsi="Cambria"/>
                <w:b/>
                <w:sz w:val="20"/>
                <w:szCs w:val="20"/>
              </w:rPr>
              <w:t xml:space="preserve">Συζήτηση επί των παραπάνω παρουσιάσεων - </w:t>
            </w:r>
            <w:r w:rsidRPr="00134699">
              <w:rPr>
                <w:rFonts w:ascii="Cambria" w:hAnsi="Cambria"/>
                <w:b/>
                <w:sz w:val="20"/>
                <w:szCs w:val="20"/>
                <w:lang w:val="en-US"/>
              </w:rPr>
              <w:t>Panel</w:t>
            </w:r>
            <w:r w:rsidRPr="0013469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F26C67" w:rsidRDefault="00F26C67" w:rsidP="006D4210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ε</w:t>
            </w:r>
            <w:r w:rsidR="00DF271E" w:rsidRPr="00134699">
              <w:rPr>
                <w:rFonts w:ascii="Cambria" w:hAnsi="Cambria"/>
                <w:sz w:val="20"/>
                <w:szCs w:val="20"/>
              </w:rPr>
              <w:t xml:space="preserve">κπρόσωποι Περιφέρειας </w:t>
            </w:r>
          </w:p>
          <w:p w:rsidR="00DF271E" w:rsidRPr="00134699" w:rsidRDefault="00DF271E" w:rsidP="006D4210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34699">
              <w:rPr>
                <w:rFonts w:ascii="Cambria" w:hAnsi="Cambria"/>
                <w:sz w:val="20"/>
                <w:szCs w:val="20"/>
              </w:rPr>
              <w:t xml:space="preserve"> εκπρόσωποι Ε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134699">
              <w:rPr>
                <w:rFonts w:ascii="Cambria" w:hAnsi="Cambria"/>
                <w:sz w:val="20"/>
                <w:szCs w:val="20"/>
              </w:rPr>
              <w:t>Υ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134699">
              <w:rPr>
                <w:rFonts w:ascii="Cambria" w:hAnsi="Cambria"/>
                <w:sz w:val="20"/>
                <w:szCs w:val="20"/>
              </w:rPr>
              <w:t>Δ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13469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DF271E" w:rsidRPr="00171F00" w:rsidRDefault="00F26C67" w:rsidP="00F26C67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Μαριλύ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Χριστοφή – Δημήτρης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Λογαράς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DF271E" w:rsidRPr="00134699">
              <w:rPr>
                <w:rFonts w:ascii="Cambria" w:hAnsi="Cambria"/>
                <w:sz w:val="20"/>
                <w:szCs w:val="20"/>
              </w:rPr>
              <w:t>Ε</w:t>
            </w:r>
            <w:r w:rsidR="00DF271E">
              <w:rPr>
                <w:rFonts w:ascii="Cambria" w:hAnsi="Cambria"/>
                <w:sz w:val="20"/>
                <w:szCs w:val="20"/>
              </w:rPr>
              <w:t>.</w:t>
            </w:r>
            <w:r w:rsidR="00DF271E" w:rsidRPr="00134699">
              <w:rPr>
                <w:rFonts w:ascii="Cambria" w:hAnsi="Cambria"/>
                <w:sz w:val="20"/>
                <w:szCs w:val="20"/>
              </w:rPr>
              <w:t>Σ</w:t>
            </w:r>
            <w:r w:rsidR="00DF271E">
              <w:rPr>
                <w:rFonts w:ascii="Cambria" w:hAnsi="Cambria"/>
                <w:sz w:val="20"/>
                <w:szCs w:val="20"/>
              </w:rPr>
              <w:t>.</w:t>
            </w:r>
            <w:r w:rsidR="00DF271E" w:rsidRPr="00134699">
              <w:rPr>
                <w:rFonts w:ascii="Cambria" w:hAnsi="Cambria"/>
                <w:sz w:val="20"/>
                <w:szCs w:val="20"/>
              </w:rPr>
              <w:t>Α</w:t>
            </w:r>
            <w:r w:rsidR="00DF271E">
              <w:rPr>
                <w:rFonts w:ascii="Cambria" w:hAnsi="Cambria"/>
                <w:sz w:val="20"/>
                <w:szCs w:val="20"/>
              </w:rPr>
              <w:t>.</w:t>
            </w:r>
            <w:r w:rsidR="00DF271E" w:rsidRPr="00134699">
              <w:rPr>
                <w:rFonts w:ascii="Cambria" w:hAnsi="Cambria"/>
                <w:sz w:val="20"/>
                <w:szCs w:val="20"/>
              </w:rPr>
              <w:t>μεΑ</w:t>
            </w:r>
            <w:r w:rsidR="00DF271E">
              <w:rPr>
                <w:rFonts w:ascii="Cambria" w:hAnsi="Cambria"/>
                <w:sz w:val="20"/>
                <w:szCs w:val="20"/>
              </w:rPr>
              <w:t>.</w:t>
            </w:r>
            <w:r w:rsidR="00DF271E" w:rsidRPr="0013469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F271E">
              <w:rPr>
                <w:rFonts w:ascii="Cambria" w:hAnsi="Cambria"/>
                <w:b/>
                <w:sz w:val="20"/>
                <w:szCs w:val="20"/>
              </w:rPr>
              <w:tab/>
            </w:r>
          </w:p>
        </w:tc>
      </w:tr>
      <w:tr w:rsidR="00DF271E" w:rsidRPr="005D2099" w:rsidTr="009234A6">
        <w:trPr>
          <w:trHeight w:val="271"/>
          <w:jc w:val="center"/>
        </w:trPr>
        <w:tc>
          <w:tcPr>
            <w:tcW w:w="1413" w:type="dxa"/>
          </w:tcPr>
          <w:p w:rsidR="00DF271E" w:rsidRPr="00171F00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sz w:val="20"/>
                <w:szCs w:val="20"/>
              </w:rPr>
              <w:t>12.30-13.00</w:t>
            </w:r>
          </w:p>
        </w:tc>
        <w:tc>
          <w:tcPr>
            <w:tcW w:w="7938" w:type="dxa"/>
          </w:tcPr>
          <w:p w:rsidR="00DF271E" w:rsidRPr="00686430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sz w:val="20"/>
                <w:szCs w:val="20"/>
              </w:rPr>
              <w:t>Διάλειμμα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</w:tbl>
    <w:p w:rsidR="00F26C67" w:rsidRDefault="00F26C67">
      <w:r>
        <w:br w:type="page"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7938"/>
      </w:tblGrid>
      <w:tr w:rsidR="00DF271E" w:rsidRPr="005D2099" w:rsidTr="00171F00">
        <w:trPr>
          <w:jc w:val="center"/>
        </w:trPr>
        <w:tc>
          <w:tcPr>
            <w:tcW w:w="1413" w:type="dxa"/>
          </w:tcPr>
          <w:p w:rsidR="00DF271E" w:rsidRPr="00171F00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sz w:val="20"/>
                <w:szCs w:val="20"/>
              </w:rPr>
              <w:lastRenderedPageBreak/>
              <w:t>13.00-13.30</w:t>
            </w:r>
          </w:p>
        </w:tc>
        <w:tc>
          <w:tcPr>
            <w:tcW w:w="7938" w:type="dxa"/>
          </w:tcPr>
          <w:p w:rsidR="00DF271E" w:rsidRPr="00763F14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63F14">
              <w:rPr>
                <w:rFonts w:ascii="Cambria" w:hAnsi="Cambria"/>
                <w:b/>
                <w:sz w:val="20"/>
                <w:szCs w:val="20"/>
              </w:rPr>
              <w:t xml:space="preserve">Ι) Η χρήση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από την ΕΥΔ </w:t>
            </w:r>
            <w:r w:rsidRPr="00763F14">
              <w:rPr>
                <w:rFonts w:ascii="Cambria" w:hAnsi="Cambria"/>
                <w:b/>
                <w:sz w:val="20"/>
                <w:szCs w:val="20"/>
              </w:rPr>
              <w:t>των εργαλείων για την εκπλήρωση των απαιτήσεων για την οριζόντια ένταξη της διάστασης της αναπηρίας στο Ε.Π.</w:t>
            </w:r>
          </w:p>
          <w:p w:rsidR="00DF271E" w:rsidRPr="00763F14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63F14">
              <w:rPr>
                <w:rFonts w:ascii="Cambria" w:hAnsi="Cambria"/>
                <w:b/>
                <w:sz w:val="20"/>
                <w:szCs w:val="20"/>
              </w:rPr>
              <w:t xml:space="preserve">α) Κριτήριο Αξιολόγησης «Εξασφάλιση της προσβασιμότητας στα άτομα με αναπηρία» - Χρήση του Παραρτήματος ΙΙ </w:t>
            </w:r>
          </w:p>
          <w:p w:rsidR="00DF271E" w:rsidRPr="00763F14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63F14">
              <w:rPr>
                <w:rFonts w:ascii="Cambria" w:hAnsi="Cambria"/>
                <w:b/>
                <w:sz w:val="20"/>
                <w:szCs w:val="20"/>
              </w:rPr>
              <w:t>β) Κριτήριο Αξιολόγησης για τη « Μη διάκριση λόγω αναπηρίας»</w:t>
            </w:r>
          </w:p>
          <w:p w:rsidR="00DF271E" w:rsidRPr="00763F14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63F14">
              <w:rPr>
                <w:rFonts w:ascii="Cambria" w:hAnsi="Cambria"/>
                <w:b/>
                <w:sz w:val="20"/>
                <w:szCs w:val="20"/>
              </w:rPr>
              <w:t xml:space="preserve">γ) Στρατηγική επικοινωνίας του </w:t>
            </w:r>
            <w:r w:rsidR="0085337D">
              <w:rPr>
                <w:rFonts w:ascii="Cambria" w:hAnsi="Cambria"/>
                <w:b/>
                <w:sz w:val="20"/>
                <w:szCs w:val="20"/>
              </w:rPr>
              <w:t>Ε.Π. – Γενικές κατευθύνσεις</w:t>
            </w:r>
            <w:r w:rsidRPr="00763F14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</w:p>
          <w:p w:rsidR="00DF271E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63F14">
              <w:rPr>
                <w:rFonts w:ascii="Cambria" w:hAnsi="Cambria"/>
                <w:sz w:val="20"/>
                <w:szCs w:val="20"/>
              </w:rPr>
              <w:t>Εισηγητής/</w:t>
            </w:r>
            <w:proofErr w:type="spellStart"/>
            <w:r w:rsidRPr="00763F14">
              <w:rPr>
                <w:rFonts w:ascii="Cambria" w:hAnsi="Cambria"/>
                <w:sz w:val="20"/>
                <w:szCs w:val="20"/>
              </w:rPr>
              <w:t>τρια</w:t>
            </w:r>
            <w:proofErr w:type="spellEnd"/>
            <w:r w:rsidRPr="00763F14">
              <w:rPr>
                <w:rFonts w:ascii="Cambria" w:hAnsi="Cambria"/>
                <w:sz w:val="20"/>
                <w:szCs w:val="20"/>
              </w:rPr>
              <w:t xml:space="preserve">: Στέλεχος ΕΥΔ  </w:t>
            </w:r>
          </w:p>
          <w:p w:rsidR="00DF271E" w:rsidRPr="00763F14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63F14">
              <w:rPr>
                <w:rFonts w:ascii="Cambria" w:hAnsi="Cambria"/>
                <w:b/>
                <w:sz w:val="20"/>
                <w:szCs w:val="20"/>
                <w:lang w:val="en-US"/>
              </w:rPr>
              <w:t>II</w:t>
            </w:r>
            <w:r w:rsidRPr="00763F14">
              <w:rPr>
                <w:rFonts w:ascii="Cambria" w:hAnsi="Cambria"/>
                <w:b/>
                <w:sz w:val="20"/>
                <w:szCs w:val="20"/>
              </w:rPr>
              <w:t xml:space="preserve">) Εξειδίκευση των προαναφερθέντων απαιτήσεων/παράθεση παραδειγμάτων </w:t>
            </w:r>
          </w:p>
          <w:p w:rsidR="00DF271E" w:rsidRPr="00763F14" w:rsidRDefault="00F26C67" w:rsidP="003E4ED6">
            <w:pPr>
              <w:spacing w:before="100" w:after="10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Μαριλύ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Χριστοφή – Δημήτρης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Λογαράς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134699">
              <w:rPr>
                <w:rFonts w:ascii="Cambria" w:hAnsi="Cambria"/>
                <w:sz w:val="20"/>
                <w:szCs w:val="20"/>
              </w:rPr>
              <w:t>Ε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134699">
              <w:rPr>
                <w:rFonts w:ascii="Cambria" w:hAnsi="Cambria"/>
                <w:sz w:val="20"/>
                <w:szCs w:val="20"/>
              </w:rPr>
              <w:t>Σ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134699">
              <w:rPr>
                <w:rFonts w:ascii="Cambria" w:hAnsi="Cambria"/>
                <w:sz w:val="20"/>
                <w:szCs w:val="20"/>
              </w:rPr>
              <w:t>Α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134699">
              <w:rPr>
                <w:rFonts w:ascii="Cambria" w:hAnsi="Cambria"/>
                <w:sz w:val="20"/>
                <w:szCs w:val="20"/>
              </w:rPr>
              <w:t>μεΑ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DF271E" w:rsidRPr="005D2099" w:rsidTr="00171F00">
        <w:trPr>
          <w:jc w:val="center"/>
        </w:trPr>
        <w:tc>
          <w:tcPr>
            <w:tcW w:w="1413" w:type="dxa"/>
          </w:tcPr>
          <w:p w:rsidR="00DF271E" w:rsidRPr="00171F00" w:rsidRDefault="00DF271E" w:rsidP="009E6F3F">
            <w:pPr>
              <w:spacing w:before="100"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sz w:val="20"/>
                <w:szCs w:val="20"/>
              </w:rPr>
              <w:t>13.30-14.00</w:t>
            </w:r>
          </w:p>
        </w:tc>
        <w:tc>
          <w:tcPr>
            <w:tcW w:w="7938" w:type="dxa"/>
          </w:tcPr>
          <w:p w:rsidR="00DF271E" w:rsidRPr="00763F14" w:rsidRDefault="00DF271E" w:rsidP="009E6F3F">
            <w:pPr>
              <w:spacing w:before="100"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63F14">
              <w:rPr>
                <w:rFonts w:ascii="Cambria" w:hAnsi="Cambria"/>
                <w:b/>
                <w:sz w:val="20"/>
                <w:szCs w:val="20"/>
              </w:rPr>
              <w:t xml:space="preserve">Παρουσίαση κύκλου ζωής έργων και σταδίων ελέγχου </w:t>
            </w:r>
          </w:p>
          <w:p w:rsidR="00DF271E" w:rsidRPr="00763F14" w:rsidRDefault="00DF271E" w:rsidP="009E6F3F">
            <w:pPr>
              <w:spacing w:before="100"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63F14">
              <w:rPr>
                <w:rFonts w:ascii="Cambria" w:hAnsi="Cambria"/>
                <w:sz w:val="20"/>
                <w:szCs w:val="20"/>
              </w:rPr>
              <w:t>Εισηγητής/</w:t>
            </w:r>
            <w:proofErr w:type="spellStart"/>
            <w:r w:rsidRPr="00763F14">
              <w:rPr>
                <w:rFonts w:ascii="Cambria" w:hAnsi="Cambria"/>
                <w:sz w:val="20"/>
                <w:szCs w:val="20"/>
              </w:rPr>
              <w:t>τρια</w:t>
            </w:r>
            <w:proofErr w:type="spellEnd"/>
            <w:r w:rsidRPr="00763F14">
              <w:rPr>
                <w:rFonts w:ascii="Cambria" w:hAnsi="Cambria"/>
                <w:sz w:val="20"/>
                <w:szCs w:val="20"/>
              </w:rPr>
              <w:t xml:space="preserve">: Στέλεχος ΕΥΔ  </w:t>
            </w:r>
          </w:p>
          <w:p w:rsidR="00DF271E" w:rsidRPr="00763F14" w:rsidRDefault="00DF271E" w:rsidP="009E6F3F">
            <w:pPr>
              <w:spacing w:before="100"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63F14">
              <w:rPr>
                <w:rFonts w:ascii="Cambria" w:hAnsi="Cambria"/>
                <w:b/>
                <w:sz w:val="20"/>
                <w:szCs w:val="20"/>
              </w:rPr>
              <w:t>Τρόποι ισχυροποίησης των αδύναμων κρίκων της παραπάνω διαδικασίας για την ικανοποίηση των απαιτήσεων των ΕΔΕΤ για την αναπηρία</w:t>
            </w:r>
          </w:p>
          <w:p w:rsidR="00DF271E" w:rsidRPr="00F26C67" w:rsidRDefault="00F26C67" w:rsidP="008E6F16">
            <w:pPr>
              <w:pStyle w:val="CharChar"/>
              <w:spacing w:before="100" w:after="100" w:line="240" w:lineRule="auto"/>
              <w:rPr>
                <w:rFonts w:ascii="Cambria" w:hAnsi="Cambria"/>
                <w:lang w:val="el-GR"/>
              </w:rPr>
            </w:pPr>
            <w:proofErr w:type="spellStart"/>
            <w:r w:rsidRPr="00F26C67">
              <w:rPr>
                <w:rFonts w:ascii="Cambria" w:hAnsi="Cambria"/>
                <w:lang w:val="el-GR"/>
              </w:rPr>
              <w:t>Μαριλύ</w:t>
            </w:r>
            <w:proofErr w:type="spellEnd"/>
            <w:r w:rsidRPr="00F26C67">
              <w:rPr>
                <w:rFonts w:ascii="Cambria" w:hAnsi="Cambria"/>
                <w:lang w:val="el-GR"/>
              </w:rPr>
              <w:t xml:space="preserve"> Χριστοφή – Δημήτρης </w:t>
            </w:r>
            <w:proofErr w:type="spellStart"/>
            <w:r w:rsidRPr="00F26C67">
              <w:rPr>
                <w:rFonts w:ascii="Cambria" w:hAnsi="Cambria"/>
                <w:lang w:val="el-GR"/>
              </w:rPr>
              <w:t>Λογαράς</w:t>
            </w:r>
            <w:proofErr w:type="spellEnd"/>
            <w:r w:rsidRPr="00F26C67">
              <w:rPr>
                <w:rFonts w:ascii="Cambria" w:hAnsi="Cambria"/>
                <w:lang w:val="el-GR"/>
              </w:rPr>
              <w:t>, Ε.Σ.Α.μεΑ.</w:t>
            </w:r>
          </w:p>
        </w:tc>
      </w:tr>
      <w:tr w:rsidR="00DF271E" w:rsidRPr="005D2099" w:rsidTr="00171F00">
        <w:trPr>
          <w:jc w:val="center"/>
        </w:trPr>
        <w:tc>
          <w:tcPr>
            <w:tcW w:w="1413" w:type="dxa"/>
          </w:tcPr>
          <w:p w:rsidR="00DF271E" w:rsidRPr="00171F00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sz w:val="20"/>
                <w:szCs w:val="20"/>
              </w:rPr>
              <w:t>14.00-14.30</w:t>
            </w:r>
          </w:p>
        </w:tc>
        <w:tc>
          <w:tcPr>
            <w:tcW w:w="7938" w:type="dxa"/>
          </w:tcPr>
          <w:p w:rsidR="00DF271E" w:rsidRPr="00786522" w:rsidRDefault="00DF271E" w:rsidP="00BA7322">
            <w:pPr>
              <w:pStyle w:val="20"/>
            </w:pPr>
            <w:r w:rsidRPr="00786522">
              <w:t xml:space="preserve">Συζήτηση - Διάλογος με τα στελέχη της Περιφέρειας, της ΕΥΔ και τους βασικούς δικαιούχους </w:t>
            </w:r>
          </w:p>
        </w:tc>
      </w:tr>
      <w:tr w:rsidR="00DF271E" w:rsidRPr="005D2099" w:rsidTr="00171F00">
        <w:trPr>
          <w:jc w:val="center"/>
        </w:trPr>
        <w:tc>
          <w:tcPr>
            <w:tcW w:w="1413" w:type="dxa"/>
          </w:tcPr>
          <w:p w:rsidR="00DF271E" w:rsidRPr="00171F00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71F00">
              <w:rPr>
                <w:rFonts w:ascii="Cambria" w:hAnsi="Cambria"/>
                <w:b/>
                <w:sz w:val="20"/>
                <w:szCs w:val="20"/>
              </w:rPr>
              <w:t>14.30-15.00</w:t>
            </w:r>
          </w:p>
        </w:tc>
        <w:tc>
          <w:tcPr>
            <w:tcW w:w="7938" w:type="dxa"/>
          </w:tcPr>
          <w:p w:rsidR="00DF271E" w:rsidRPr="00171F00" w:rsidRDefault="00DF271E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Κλείσιμο -</w:t>
            </w:r>
            <w:r w:rsidRPr="00171F0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Αποτελέσματα</w:t>
            </w:r>
            <w:r w:rsidRPr="00171F00">
              <w:rPr>
                <w:rFonts w:ascii="Cambria" w:hAnsi="Cambria"/>
                <w:b/>
                <w:sz w:val="20"/>
                <w:szCs w:val="20"/>
              </w:rPr>
              <w:t xml:space="preserve"> Συνάντησης Τεχνικής Υποστήριξης</w:t>
            </w:r>
          </w:p>
        </w:tc>
      </w:tr>
    </w:tbl>
    <w:p w:rsidR="00DF271E" w:rsidRPr="00633082" w:rsidRDefault="00DF271E" w:rsidP="00362AC9">
      <w:pPr>
        <w:tabs>
          <w:tab w:val="left" w:pos="2625"/>
        </w:tabs>
        <w:rPr>
          <w:rFonts w:ascii="Cambria" w:hAnsi="Cambria"/>
        </w:rPr>
      </w:pPr>
    </w:p>
    <w:sectPr w:rsidR="00DF271E" w:rsidRPr="00633082" w:rsidSect="00770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" w:right="567" w:bottom="567" w:left="56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1D4" w:rsidRDefault="00A071D4" w:rsidP="003D4E65">
      <w:pPr>
        <w:spacing w:after="0" w:line="240" w:lineRule="auto"/>
      </w:pPr>
      <w:r>
        <w:separator/>
      </w:r>
    </w:p>
  </w:endnote>
  <w:endnote w:type="continuationSeparator" w:id="0">
    <w:p w:rsidR="00A071D4" w:rsidRDefault="00A071D4" w:rsidP="003D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78" w:rsidRDefault="00F012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71E" w:rsidRDefault="00D3555C" w:rsidP="00C943D6">
    <w:pPr>
      <w:autoSpaceDE w:val="0"/>
      <w:autoSpaceDN w:val="0"/>
      <w:adjustRightInd w:val="0"/>
      <w:spacing w:after="0" w:line="240" w:lineRule="auto"/>
      <w:ind w:left="1276" w:right="1416"/>
      <w:jc w:val="center"/>
      <w:rPr>
        <w:rFonts w:ascii="Cambria" w:hAnsi="Cambria"/>
        <w:sz w:val="16"/>
        <w:szCs w:val="16"/>
      </w:rPr>
    </w:pPr>
    <w:r>
      <w:rPr>
        <w:noProof/>
        <w:lang w:eastAsia="el-G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8pt;margin-top:-8.45pt;width:82.2pt;height:78.65pt;z-index:251656192" filled="t">
          <v:imagedata r:id="rId1" o:title=""/>
          <o:lock v:ext="edit" aspectratio="f"/>
        </v:shape>
        <o:OLEObject Type="Embed" ProgID="StaticMetafile" ShapeID="_x0000_s2050" DrawAspect="Content" ObjectID="_1507355169" r:id="rId2"/>
      </w:object>
    </w:r>
  </w:p>
  <w:p w:rsidR="00DF271E" w:rsidRDefault="00D3555C" w:rsidP="00C943D6">
    <w:pPr>
      <w:autoSpaceDE w:val="0"/>
      <w:autoSpaceDN w:val="0"/>
      <w:adjustRightInd w:val="0"/>
      <w:spacing w:after="0" w:line="240" w:lineRule="auto"/>
      <w:ind w:left="1276" w:right="1133"/>
      <w:jc w:val="center"/>
      <w:rPr>
        <w:rFonts w:ascii="Cambria" w:hAnsi="Cambria"/>
        <w:sz w:val="18"/>
        <w:szCs w:val="18"/>
      </w:rPr>
    </w:pPr>
    <w:r>
      <w:rPr>
        <w:noProof/>
        <w:lang w:eastAsia="el-GR"/>
      </w:rPr>
      <w:object w:dxaOrig="1440" w:dyaOrig="1440">
        <v:shape id="_x0000_s2049" type="#_x0000_t75" style="position:absolute;left:0;text-align:left;margin-left:477pt;margin-top:-8.85pt;width:77.1pt;height:54.15pt;z-index:251657216" filled="t">
          <v:imagedata r:id="rId3" o:title=""/>
          <o:lock v:ext="edit" aspectratio="f"/>
        </v:shape>
        <o:OLEObject Type="Embed" ProgID="StaticMetafile" ShapeID="_x0000_s2049" DrawAspect="Content" ObjectID="_1507355170" r:id="rId4"/>
      </w:object>
    </w:r>
    <w:r w:rsidR="00DF271E" w:rsidRPr="00C943D6">
      <w:rPr>
        <w:rFonts w:ascii="Cambria" w:hAnsi="Cambria"/>
        <w:sz w:val="18"/>
        <w:szCs w:val="18"/>
      </w:rPr>
      <w:t xml:space="preserve">Το </w:t>
    </w:r>
    <w:proofErr w:type="spellStart"/>
    <w:r w:rsidR="00DF271E" w:rsidRPr="00C943D6">
      <w:rPr>
        <w:rFonts w:ascii="Cambria" w:hAnsi="Cambria"/>
        <w:sz w:val="18"/>
        <w:szCs w:val="18"/>
      </w:rPr>
      <w:t>Υποέργο</w:t>
    </w:r>
    <w:proofErr w:type="spellEnd"/>
    <w:r w:rsidR="00DF271E" w:rsidRPr="00C943D6">
      <w:rPr>
        <w:rFonts w:ascii="Cambria" w:hAnsi="Cambria"/>
        <w:sz w:val="18"/>
        <w:szCs w:val="18"/>
      </w:rPr>
      <w:t xml:space="preserve"> 1 «Συναντήσεις Τεχνικής Υποστήριξης για την ένταξη στα ΕΠ </w:t>
    </w:r>
  </w:p>
  <w:p w:rsidR="00DF271E" w:rsidRPr="00C943D6" w:rsidRDefault="00DF271E" w:rsidP="00C943D6">
    <w:pPr>
      <w:autoSpaceDE w:val="0"/>
      <w:autoSpaceDN w:val="0"/>
      <w:adjustRightInd w:val="0"/>
      <w:spacing w:after="0" w:line="240" w:lineRule="auto"/>
      <w:ind w:left="1276" w:right="1274"/>
      <w:jc w:val="center"/>
      <w:rPr>
        <w:sz w:val="18"/>
        <w:szCs w:val="18"/>
      </w:rPr>
    </w:pPr>
    <w:r w:rsidRPr="00C943D6">
      <w:rPr>
        <w:rFonts w:ascii="Cambria" w:hAnsi="Cambria"/>
        <w:sz w:val="18"/>
        <w:szCs w:val="18"/>
      </w:rPr>
      <w:t>σ</w:t>
    </w:r>
    <w:r>
      <w:rPr>
        <w:rFonts w:ascii="Cambria" w:hAnsi="Cambria"/>
        <w:sz w:val="18"/>
        <w:szCs w:val="18"/>
      </w:rPr>
      <w:t>τοχευμένων δράσεων για τα ΑμεΑ»</w:t>
    </w:r>
    <w:r w:rsidRPr="00C943D6">
      <w:rPr>
        <w:rFonts w:ascii="Cambria" w:hAnsi="Cambria"/>
        <w:sz w:val="18"/>
        <w:szCs w:val="18"/>
      </w:rPr>
      <w:t xml:space="preserve"> υλοποιείται στο πλαίσιο εφαρμογής της Πράξης «Συμβουλευτικές Υπηρεσίες Υποστήριξης για την Εξειδίκευση της Αναπηρίας και της Προσβασιμότητας», </w:t>
    </w:r>
    <w:r w:rsidRPr="00C943D6">
      <w:rPr>
        <w:sz w:val="18"/>
        <w:szCs w:val="18"/>
      </w:rPr>
      <w:t>η οποία εντάσσεται στο Ε.Π. «Τεχνική Υποστήριξη Εφαρμογής» (Άξονας Προτεραιότητας 1 «Υποστήριξη επιτελικών δομών, λειτουργιών και δικαιούχων φορέων»)</w:t>
    </w:r>
  </w:p>
  <w:p w:rsidR="00DF271E" w:rsidRPr="00C943D6" w:rsidRDefault="00DF271E" w:rsidP="00C943D6">
    <w:pPr>
      <w:autoSpaceDE w:val="0"/>
      <w:autoSpaceDN w:val="0"/>
      <w:adjustRightInd w:val="0"/>
      <w:spacing w:after="0" w:line="240" w:lineRule="auto"/>
      <w:jc w:val="center"/>
      <w:rPr>
        <w:rFonts w:ascii="Cambria" w:hAnsi="Cambria"/>
        <w:sz w:val="16"/>
        <w:szCs w:val="16"/>
      </w:rPr>
    </w:pPr>
  </w:p>
  <w:p w:rsidR="00DF271E" w:rsidRPr="00C943D6" w:rsidRDefault="00DF271E" w:rsidP="00C943D6">
    <w:pPr>
      <w:pStyle w:val="1"/>
      <w:rPr>
        <w:sz w:val="22"/>
      </w:rPr>
    </w:pPr>
    <w:r w:rsidRPr="00C943D6">
      <w:t>Με τη συγχρηματοδότηση της Ελλάδας και της Ευρωπαϊκής Ένωσης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78" w:rsidRDefault="00F012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1D4" w:rsidRDefault="00A071D4" w:rsidP="003D4E65">
      <w:pPr>
        <w:spacing w:after="0" w:line="240" w:lineRule="auto"/>
      </w:pPr>
      <w:r>
        <w:separator/>
      </w:r>
    </w:p>
  </w:footnote>
  <w:footnote w:type="continuationSeparator" w:id="0">
    <w:p w:rsidR="00A071D4" w:rsidRDefault="00A071D4" w:rsidP="003D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78" w:rsidRDefault="00F012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71E" w:rsidRDefault="0077056A" w:rsidP="008626AB">
    <w:pPr>
      <w:spacing w:after="0"/>
      <w:jc w:val="center"/>
      <w:rPr>
        <w:rFonts w:ascii="Verdana" w:hAnsi="Verdana"/>
        <w:b/>
        <w:lang w:val="en-US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95.5pt;margin-top:-21.2pt;width:46.5pt;height:55.5pt;z-index:-251658240" fillcolor="window">
          <v:imagedata r:id="rId1" o:title="" croptop="-2064f" cropleft="7843f"/>
        </v:shape>
        <o:OLEObject Type="Embed" ProgID="PBrush" ShapeID="_x0000_s2051" DrawAspect="Content" ObjectID="_1507355168" r:id="rId2"/>
      </w:object>
    </w:r>
    <w:r w:rsidR="00433D5D"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383540</wp:posOffset>
          </wp:positionH>
          <wp:positionV relativeFrom="paragraph">
            <wp:posOffset>-154940</wp:posOffset>
          </wp:positionV>
          <wp:extent cx="847725" cy="657225"/>
          <wp:effectExtent l="0" t="0" r="9525" b="9525"/>
          <wp:wrapNone/>
          <wp:docPr id="4" name="Εικόνα 4" descr="Σχετική εικόν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Σχετική εικόνα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71E">
      <w:t xml:space="preserve">                </w:t>
    </w:r>
    <w:r>
      <w:t xml:space="preserve"> </w:t>
    </w:r>
    <w:r w:rsidR="00DF271E">
      <w:t xml:space="preserve">                            </w:t>
    </w:r>
    <w:r w:rsidR="00DF271E">
      <w:rPr>
        <w:lang w:val="en-US"/>
      </w:rPr>
      <w:t xml:space="preserve">     </w:t>
    </w:r>
    <w:r w:rsidR="00DF271E">
      <w:t xml:space="preserve">   </w:t>
    </w:r>
  </w:p>
  <w:p w:rsidR="0077056A" w:rsidRDefault="00F01278" w:rsidP="00F01278">
    <w:pPr>
      <w:tabs>
        <w:tab w:val="left" w:pos="8265"/>
      </w:tabs>
      <w:spacing w:after="0"/>
      <w:ind w:left="6480" w:firstLine="720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ab/>
    </w:r>
  </w:p>
  <w:p w:rsidR="0077056A" w:rsidRDefault="0077056A" w:rsidP="008626AB">
    <w:pPr>
      <w:spacing w:after="0"/>
      <w:ind w:left="6480" w:firstLine="720"/>
      <w:rPr>
        <w:rFonts w:ascii="Verdana" w:hAnsi="Verdana"/>
        <w:b/>
        <w:sz w:val="16"/>
        <w:szCs w:val="16"/>
      </w:rPr>
    </w:pPr>
  </w:p>
  <w:p w:rsidR="00DF271E" w:rsidRPr="008626AB" w:rsidRDefault="00DF271E" w:rsidP="008626AB">
    <w:pPr>
      <w:spacing w:after="0"/>
      <w:ind w:left="6480" w:firstLine="720"/>
      <w:rPr>
        <w:rFonts w:ascii="Verdana" w:hAnsi="Verdana"/>
        <w:b/>
        <w:sz w:val="16"/>
        <w:szCs w:val="16"/>
      </w:rPr>
    </w:pPr>
    <w:r w:rsidRPr="008626AB">
      <w:rPr>
        <w:rFonts w:ascii="Verdana" w:hAnsi="Verdana"/>
        <w:b/>
        <w:sz w:val="16"/>
        <w:szCs w:val="16"/>
      </w:rPr>
      <w:t>ΕΛΛΗΝΙΚΗ ΔΗΜΟΚΡΑΤΙΑ</w:t>
    </w:r>
  </w:p>
  <w:p w:rsidR="00DF271E" w:rsidRPr="008626AB" w:rsidRDefault="00DF271E" w:rsidP="008626AB">
    <w:pPr>
      <w:tabs>
        <w:tab w:val="left" w:pos="6075"/>
      </w:tabs>
      <w:spacing w:after="0"/>
      <w:jc w:val="center"/>
      <w:rPr>
        <w:rFonts w:ascii="Verdana" w:hAnsi="Verdana"/>
        <w:b/>
        <w:sz w:val="16"/>
        <w:szCs w:val="16"/>
        <w:lang w:val="en-US"/>
      </w:rPr>
    </w:pPr>
    <w:r>
      <w:rPr>
        <w:rFonts w:ascii="Verdana" w:hAnsi="Verdana"/>
        <w:b/>
        <w:sz w:val="16"/>
        <w:szCs w:val="16"/>
        <w:lang w:val="en-US"/>
      </w:rPr>
      <w:t xml:space="preserve">                                                                                                            </w:t>
    </w:r>
    <w:r w:rsidRPr="008626AB">
      <w:rPr>
        <w:rFonts w:ascii="Verdana" w:hAnsi="Verdana"/>
        <w:b/>
        <w:sz w:val="16"/>
        <w:szCs w:val="16"/>
      </w:rPr>
      <w:t>ΠΕΡΙΦΕΡΕΙΑ ΠΕΛΟΠΟΝΝΗΣΟΥ</w:t>
    </w:r>
  </w:p>
  <w:p w:rsidR="00DF271E" w:rsidRPr="008626AB" w:rsidRDefault="00DF271E" w:rsidP="008626AB">
    <w:pPr>
      <w:tabs>
        <w:tab w:val="left" w:pos="6075"/>
      </w:tabs>
      <w:spacing w:after="0"/>
      <w:jc w:val="center"/>
      <w:rPr>
        <w:rFonts w:ascii="Verdana" w:hAnsi="Verdana"/>
        <w:b/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78" w:rsidRDefault="00F012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5682"/>
    <w:multiLevelType w:val="hybridMultilevel"/>
    <w:tmpl w:val="2076C3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1C1B2E"/>
    <w:multiLevelType w:val="hybridMultilevel"/>
    <w:tmpl w:val="B66860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65"/>
    <w:rsid w:val="0001514C"/>
    <w:rsid w:val="000228E7"/>
    <w:rsid w:val="000638CD"/>
    <w:rsid w:val="0007134A"/>
    <w:rsid w:val="000957A8"/>
    <w:rsid w:val="000D47CB"/>
    <w:rsid w:val="000E76CE"/>
    <w:rsid w:val="00102D8D"/>
    <w:rsid w:val="00114A42"/>
    <w:rsid w:val="00133AFD"/>
    <w:rsid w:val="00134699"/>
    <w:rsid w:val="00142AB2"/>
    <w:rsid w:val="00161749"/>
    <w:rsid w:val="001646A7"/>
    <w:rsid w:val="00171F00"/>
    <w:rsid w:val="00174388"/>
    <w:rsid w:val="00174CCA"/>
    <w:rsid w:val="001A6571"/>
    <w:rsid w:val="001E1CB1"/>
    <w:rsid w:val="002E2B86"/>
    <w:rsid w:val="002F2A51"/>
    <w:rsid w:val="002F5996"/>
    <w:rsid w:val="0030484D"/>
    <w:rsid w:val="00353CBF"/>
    <w:rsid w:val="00356EA1"/>
    <w:rsid w:val="00362AC9"/>
    <w:rsid w:val="00384943"/>
    <w:rsid w:val="00392124"/>
    <w:rsid w:val="00392B6E"/>
    <w:rsid w:val="00393870"/>
    <w:rsid w:val="003D4E65"/>
    <w:rsid w:val="003D76CC"/>
    <w:rsid w:val="003E4ED6"/>
    <w:rsid w:val="00402027"/>
    <w:rsid w:val="00430C7B"/>
    <w:rsid w:val="00433D5D"/>
    <w:rsid w:val="00434503"/>
    <w:rsid w:val="004934FA"/>
    <w:rsid w:val="0049557A"/>
    <w:rsid w:val="004A2F37"/>
    <w:rsid w:val="004A3C56"/>
    <w:rsid w:val="004B1ED3"/>
    <w:rsid w:val="004B4F6D"/>
    <w:rsid w:val="004C56A4"/>
    <w:rsid w:val="004C6664"/>
    <w:rsid w:val="004D3650"/>
    <w:rsid w:val="004F0078"/>
    <w:rsid w:val="00505BC5"/>
    <w:rsid w:val="00505D8D"/>
    <w:rsid w:val="00506F2F"/>
    <w:rsid w:val="0052115A"/>
    <w:rsid w:val="00564689"/>
    <w:rsid w:val="00585556"/>
    <w:rsid w:val="005C02BC"/>
    <w:rsid w:val="005D2099"/>
    <w:rsid w:val="00605B91"/>
    <w:rsid w:val="00616D6E"/>
    <w:rsid w:val="00633082"/>
    <w:rsid w:val="00642E3B"/>
    <w:rsid w:val="00686430"/>
    <w:rsid w:val="00691982"/>
    <w:rsid w:val="00693964"/>
    <w:rsid w:val="006B0D5E"/>
    <w:rsid w:val="006D4210"/>
    <w:rsid w:val="006E0E59"/>
    <w:rsid w:val="00704103"/>
    <w:rsid w:val="00704644"/>
    <w:rsid w:val="007067C5"/>
    <w:rsid w:val="007311D0"/>
    <w:rsid w:val="00763F14"/>
    <w:rsid w:val="0077056A"/>
    <w:rsid w:val="00786522"/>
    <w:rsid w:val="00792F4B"/>
    <w:rsid w:val="007A18B5"/>
    <w:rsid w:val="007E1455"/>
    <w:rsid w:val="0084004F"/>
    <w:rsid w:val="0085337D"/>
    <w:rsid w:val="00854393"/>
    <w:rsid w:val="008626AB"/>
    <w:rsid w:val="00886750"/>
    <w:rsid w:val="008D2B86"/>
    <w:rsid w:val="008E6F16"/>
    <w:rsid w:val="008E7B2C"/>
    <w:rsid w:val="009234A6"/>
    <w:rsid w:val="00935503"/>
    <w:rsid w:val="00946732"/>
    <w:rsid w:val="00950692"/>
    <w:rsid w:val="00972E38"/>
    <w:rsid w:val="00975DE7"/>
    <w:rsid w:val="00984B5A"/>
    <w:rsid w:val="00984FBD"/>
    <w:rsid w:val="00993DEC"/>
    <w:rsid w:val="009C08FB"/>
    <w:rsid w:val="009D609D"/>
    <w:rsid w:val="009E6F3F"/>
    <w:rsid w:val="009F3618"/>
    <w:rsid w:val="00A071D4"/>
    <w:rsid w:val="00A20C4F"/>
    <w:rsid w:val="00A22EE5"/>
    <w:rsid w:val="00A42B89"/>
    <w:rsid w:val="00A45738"/>
    <w:rsid w:val="00A50B37"/>
    <w:rsid w:val="00AA57F4"/>
    <w:rsid w:val="00AF5FC2"/>
    <w:rsid w:val="00AF7994"/>
    <w:rsid w:val="00B62716"/>
    <w:rsid w:val="00B75D4D"/>
    <w:rsid w:val="00B853A3"/>
    <w:rsid w:val="00B9158F"/>
    <w:rsid w:val="00BA1CC3"/>
    <w:rsid w:val="00BA558E"/>
    <w:rsid w:val="00BA7322"/>
    <w:rsid w:val="00BA7CC6"/>
    <w:rsid w:val="00BB7680"/>
    <w:rsid w:val="00BC03DB"/>
    <w:rsid w:val="00BC2854"/>
    <w:rsid w:val="00BD1796"/>
    <w:rsid w:val="00BD5773"/>
    <w:rsid w:val="00BD6861"/>
    <w:rsid w:val="00BE42D3"/>
    <w:rsid w:val="00BE70A0"/>
    <w:rsid w:val="00BF6F94"/>
    <w:rsid w:val="00C018A6"/>
    <w:rsid w:val="00C02D3F"/>
    <w:rsid w:val="00C12819"/>
    <w:rsid w:val="00C20182"/>
    <w:rsid w:val="00C2345F"/>
    <w:rsid w:val="00C32F4D"/>
    <w:rsid w:val="00C3529A"/>
    <w:rsid w:val="00C72717"/>
    <w:rsid w:val="00C943D6"/>
    <w:rsid w:val="00CC5DA6"/>
    <w:rsid w:val="00CD0159"/>
    <w:rsid w:val="00CF3C7B"/>
    <w:rsid w:val="00CF49F7"/>
    <w:rsid w:val="00CF62B0"/>
    <w:rsid w:val="00D06F32"/>
    <w:rsid w:val="00D17772"/>
    <w:rsid w:val="00D322B9"/>
    <w:rsid w:val="00D3555C"/>
    <w:rsid w:val="00D55EE5"/>
    <w:rsid w:val="00D80446"/>
    <w:rsid w:val="00D81927"/>
    <w:rsid w:val="00D82326"/>
    <w:rsid w:val="00D8315C"/>
    <w:rsid w:val="00D865DA"/>
    <w:rsid w:val="00D9579F"/>
    <w:rsid w:val="00DE7428"/>
    <w:rsid w:val="00DF271E"/>
    <w:rsid w:val="00DF4772"/>
    <w:rsid w:val="00E067E6"/>
    <w:rsid w:val="00E10EB8"/>
    <w:rsid w:val="00E20D0A"/>
    <w:rsid w:val="00E42305"/>
    <w:rsid w:val="00E47A07"/>
    <w:rsid w:val="00E7342A"/>
    <w:rsid w:val="00E74EBE"/>
    <w:rsid w:val="00E81021"/>
    <w:rsid w:val="00E86626"/>
    <w:rsid w:val="00E96715"/>
    <w:rsid w:val="00F01278"/>
    <w:rsid w:val="00F041FC"/>
    <w:rsid w:val="00F06FCB"/>
    <w:rsid w:val="00F11694"/>
    <w:rsid w:val="00F13B84"/>
    <w:rsid w:val="00F26C67"/>
    <w:rsid w:val="00F340C0"/>
    <w:rsid w:val="00F711DC"/>
    <w:rsid w:val="00F729CA"/>
    <w:rsid w:val="00F8157D"/>
    <w:rsid w:val="00FA081B"/>
    <w:rsid w:val="00FD71FC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7B0F596-2B77-4B7C-866B-8FF92B64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9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C943D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sz w:val="16"/>
      <w:szCs w:val="20"/>
    </w:rPr>
  </w:style>
  <w:style w:type="paragraph" w:styleId="2">
    <w:name w:val="heading 2"/>
    <w:basedOn w:val="a"/>
    <w:next w:val="a"/>
    <w:link w:val="2Char"/>
    <w:qFormat/>
    <w:rsid w:val="008D2B86"/>
    <w:pPr>
      <w:keepNext/>
      <w:spacing w:after="0"/>
      <w:jc w:val="center"/>
      <w:outlineLvl w:val="1"/>
    </w:pPr>
    <w:rPr>
      <w:rFonts w:ascii="Cambria" w:hAnsi="Cambria"/>
      <w:b/>
      <w:i/>
      <w:sz w:val="21"/>
      <w:szCs w:val="21"/>
    </w:rPr>
  </w:style>
  <w:style w:type="paragraph" w:styleId="3">
    <w:name w:val="heading 3"/>
    <w:basedOn w:val="a"/>
    <w:next w:val="a"/>
    <w:link w:val="3Char"/>
    <w:unhideWhenUsed/>
    <w:qFormat/>
    <w:locked/>
    <w:rsid w:val="0077056A"/>
    <w:pPr>
      <w:keepNext/>
      <w:spacing w:before="100" w:after="100" w:line="240" w:lineRule="auto"/>
      <w:jc w:val="both"/>
      <w:outlineLvl w:val="2"/>
    </w:pPr>
    <w:rPr>
      <w:rFonts w:ascii="Cambria" w:hAnsi="Cambria"/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">
    <w:name w:val="Επικεφαλίδα 1 Char"/>
    <w:link w:val="1"/>
    <w:locked/>
    <w:rsid w:val="00C943D6"/>
    <w:rPr>
      <w:rFonts w:ascii="Cambria" w:hAnsi="Cambria" w:cs="Times New Roman"/>
      <w:b/>
      <w:sz w:val="16"/>
      <w:lang w:val="x-none" w:eastAsia="en-US"/>
    </w:rPr>
  </w:style>
  <w:style w:type="character" w:customStyle="1" w:styleId="2Char">
    <w:name w:val="Επικεφαλίδα 2 Char"/>
    <w:link w:val="2"/>
    <w:locked/>
    <w:rsid w:val="008D2B86"/>
    <w:rPr>
      <w:rFonts w:ascii="Cambria" w:hAnsi="Cambria" w:cs="Times New Roman"/>
      <w:b/>
      <w:i/>
      <w:sz w:val="21"/>
      <w:lang w:val="x-none" w:eastAsia="en-US"/>
    </w:rPr>
  </w:style>
  <w:style w:type="paragraph" w:styleId="a3">
    <w:name w:val="header"/>
    <w:basedOn w:val="a"/>
    <w:link w:val="Char"/>
    <w:rsid w:val="003D4E65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el-GR"/>
    </w:rPr>
  </w:style>
  <w:style w:type="character" w:customStyle="1" w:styleId="Char">
    <w:name w:val="Κεφαλίδα Char"/>
    <w:link w:val="a3"/>
    <w:locked/>
    <w:rsid w:val="003D4E65"/>
    <w:rPr>
      <w:rFonts w:cs="Times New Roman"/>
    </w:rPr>
  </w:style>
  <w:style w:type="paragraph" w:styleId="a4">
    <w:name w:val="footer"/>
    <w:basedOn w:val="a"/>
    <w:link w:val="Char0"/>
    <w:rsid w:val="003D4E65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el-GR"/>
    </w:rPr>
  </w:style>
  <w:style w:type="character" w:customStyle="1" w:styleId="Char0">
    <w:name w:val="Υποσέλιδο Char"/>
    <w:link w:val="a4"/>
    <w:locked/>
    <w:rsid w:val="003D4E65"/>
    <w:rPr>
      <w:rFonts w:cs="Times New Roman"/>
    </w:rPr>
  </w:style>
  <w:style w:type="table" w:styleId="a5">
    <w:name w:val="Table Grid"/>
    <w:basedOn w:val="a1"/>
    <w:rsid w:val="00E8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semiHidden/>
    <w:rsid w:val="0001514C"/>
    <w:pPr>
      <w:spacing w:after="0" w:line="240" w:lineRule="auto"/>
    </w:pPr>
    <w:rPr>
      <w:rFonts w:ascii="Segoe UI" w:hAnsi="Segoe UI"/>
      <w:sz w:val="18"/>
      <w:szCs w:val="20"/>
      <w:lang w:eastAsia="el-GR"/>
    </w:rPr>
  </w:style>
  <w:style w:type="character" w:customStyle="1" w:styleId="Char1">
    <w:name w:val="Κείμενο πλαισίου Char"/>
    <w:link w:val="a6"/>
    <w:semiHidden/>
    <w:locked/>
    <w:rsid w:val="0001514C"/>
    <w:rPr>
      <w:rFonts w:ascii="Segoe UI" w:hAnsi="Segoe UI" w:cs="Times New Roman"/>
      <w:sz w:val="18"/>
    </w:rPr>
  </w:style>
  <w:style w:type="character" w:customStyle="1" w:styleId="a7">
    <w:name w:val="*"/>
    <w:semiHidden/>
    <w:rsid w:val="004A2F37"/>
    <w:rPr>
      <w:rFonts w:ascii="Arial" w:hAnsi="Arial"/>
      <w:color w:val="auto"/>
      <w:sz w:val="20"/>
    </w:rPr>
  </w:style>
  <w:style w:type="paragraph" w:customStyle="1" w:styleId="CharChar">
    <w:name w:val="Char Char"/>
    <w:basedOn w:val="a"/>
    <w:rsid w:val="004A2F37"/>
    <w:pPr>
      <w:spacing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a8">
    <w:name w:val="Body Text"/>
    <w:basedOn w:val="a"/>
    <w:link w:val="Char2"/>
    <w:rsid w:val="00C943D6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sz w:val="16"/>
      <w:szCs w:val="20"/>
    </w:rPr>
  </w:style>
  <w:style w:type="character" w:customStyle="1" w:styleId="Char2">
    <w:name w:val="Σώμα κειμένου Char"/>
    <w:link w:val="a8"/>
    <w:locked/>
    <w:rsid w:val="00C943D6"/>
    <w:rPr>
      <w:rFonts w:ascii="Cambria" w:hAnsi="Cambria" w:cs="Times New Roman"/>
      <w:sz w:val="16"/>
      <w:lang w:val="x-none" w:eastAsia="en-US"/>
    </w:rPr>
  </w:style>
  <w:style w:type="character" w:styleId="a9">
    <w:name w:val="annotation reference"/>
    <w:semiHidden/>
    <w:rsid w:val="00C2345F"/>
    <w:rPr>
      <w:rFonts w:cs="Times New Roman"/>
      <w:sz w:val="16"/>
    </w:rPr>
  </w:style>
  <w:style w:type="paragraph" w:styleId="aa">
    <w:name w:val="annotation text"/>
    <w:basedOn w:val="a"/>
    <w:link w:val="Char3"/>
    <w:semiHidden/>
    <w:rsid w:val="00C2345F"/>
    <w:rPr>
      <w:sz w:val="20"/>
      <w:szCs w:val="20"/>
    </w:rPr>
  </w:style>
  <w:style w:type="character" w:customStyle="1" w:styleId="Char3">
    <w:name w:val="Κείμενο σχολίου Char"/>
    <w:link w:val="aa"/>
    <w:semiHidden/>
    <w:locked/>
    <w:rsid w:val="00C2345F"/>
    <w:rPr>
      <w:rFonts w:cs="Times New Roman"/>
      <w:lang w:val="x-none" w:eastAsia="en-US"/>
    </w:rPr>
  </w:style>
  <w:style w:type="paragraph" w:styleId="ab">
    <w:name w:val="annotation subject"/>
    <w:basedOn w:val="aa"/>
    <w:next w:val="aa"/>
    <w:link w:val="Char4"/>
    <w:semiHidden/>
    <w:rsid w:val="00C2345F"/>
    <w:rPr>
      <w:b/>
    </w:rPr>
  </w:style>
  <w:style w:type="character" w:customStyle="1" w:styleId="Char4">
    <w:name w:val="Θέμα σχολίου Char"/>
    <w:link w:val="ab"/>
    <w:semiHidden/>
    <w:locked/>
    <w:rsid w:val="00C2345F"/>
    <w:rPr>
      <w:rFonts w:cs="Times New Roman"/>
      <w:b/>
      <w:lang w:val="x-none" w:eastAsia="en-US"/>
    </w:rPr>
  </w:style>
  <w:style w:type="paragraph" w:styleId="20">
    <w:name w:val="Body Text 2"/>
    <w:basedOn w:val="a"/>
    <w:link w:val="2Char0"/>
    <w:rsid w:val="00BA7322"/>
    <w:pPr>
      <w:spacing w:before="100" w:after="100" w:line="240" w:lineRule="auto"/>
      <w:jc w:val="both"/>
    </w:pPr>
    <w:rPr>
      <w:rFonts w:ascii="Cambria" w:hAnsi="Cambria"/>
      <w:b/>
      <w:sz w:val="20"/>
      <w:szCs w:val="20"/>
    </w:rPr>
  </w:style>
  <w:style w:type="character" w:customStyle="1" w:styleId="2Char0">
    <w:name w:val="Σώμα κείμενου 2 Char"/>
    <w:link w:val="20"/>
    <w:locked/>
    <w:rsid w:val="00BA7322"/>
    <w:rPr>
      <w:rFonts w:ascii="Cambria" w:hAnsi="Cambria" w:cs="Times New Roman"/>
      <w:b/>
      <w:lang w:val="x-none" w:eastAsia="en-US"/>
    </w:rPr>
  </w:style>
  <w:style w:type="paragraph" w:customStyle="1" w:styleId="Char5">
    <w:name w:val="Char"/>
    <w:basedOn w:val="a"/>
    <w:rsid w:val="008626AB"/>
    <w:pPr>
      <w:autoSpaceDE w:val="0"/>
      <w:autoSpaceDN w:val="0"/>
      <w:adjustRightInd w:val="0"/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3Char">
    <w:name w:val="Επικεφαλίδα 3 Char"/>
    <w:link w:val="3"/>
    <w:rsid w:val="0077056A"/>
    <w:rPr>
      <w:rFonts w:ascii="Cambria" w:hAnsi="Cambria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2.bin"/><Relationship Id="rId1" Type="http://schemas.openxmlformats.org/officeDocument/2006/relationships/image" Target="media/image3.png"/><Relationship Id="rId4" Type="http://schemas.openxmlformats.org/officeDocument/2006/relationships/oleObject" Target="embeddings/oleObject3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https://encrypted-tbn0.gstatic.com/images?q=tbn:ANd9GcRO1lX4Qv-9FNYHmWtR8reflYbjpPUbblOkX_qS43QNJuMLgLmFjIH6J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E3B26-BCE9-41C6-A7BA-32F24964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ΣΥΝΑΝΤΗΣΗ ΤΕΧΝΙΚΗΣ ΥΠΟΣΤΗΡΙΞΗΣ</vt:lpstr>
    </vt:vector>
  </TitlesOfParts>
  <Company/>
  <LinksUpToDate>false</LinksUpToDate>
  <CharactersWithSpaces>2517</CharactersWithSpaces>
  <SharedDoc>false</SharedDoc>
  <HLinks>
    <vt:vector size="6" baseType="variant">
      <vt:variant>
        <vt:i4>5046381</vt:i4>
      </vt:variant>
      <vt:variant>
        <vt:i4>-1</vt:i4>
      </vt:variant>
      <vt:variant>
        <vt:i4>2052</vt:i4>
      </vt:variant>
      <vt:variant>
        <vt:i4>1</vt:i4>
      </vt:variant>
      <vt:variant>
        <vt:lpwstr>https://encrypted-tbn0.gstatic.com/images?q=tbn:ANd9GcRO1lX4Qv-9FNYHmWtR8reflYbjpPUbblOkX_qS43QNJuMLgLmFjIH6Jw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ΣΥΝΑΝΤΗΣΗ ΤΕΧΝΙΚΗΣ ΥΠΟΣΤΗΡΙΞΗΣ</dc:title>
  <dc:subject/>
  <dc:creator>helpdesk</dc:creator>
  <cp:keywords/>
  <dc:description/>
  <cp:lastModifiedBy>tkatsani</cp:lastModifiedBy>
  <cp:revision>3</cp:revision>
  <cp:lastPrinted>2015-09-21T07:33:00Z</cp:lastPrinted>
  <dcterms:created xsi:type="dcterms:W3CDTF">2015-10-26T06:55:00Z</dcterms:created>
  <dcterms:modified xsi:type="dcterms:W3CDTF">2015-10-26T07:00:00Z</dcterms:modified>
</cp:coreProperties>
</file>