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BD5D58">
        <w:rPr>
          <w:rFonts w:ascii="Arial Narrow" w:hAnsi="Arial Narrow"/>
        </w:rPr>
        <w:t>08.07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A84D76">
        <w:rPr>
          <w:rFonts w:ascii="Arial Narrow" w:hAnsi="Arial Narrow"/>
          <w:lang w:val="en-US"/>
        </w:rPr>
        <w:t>1056</w:t>
      </w:r>
      <w:bookmarkStart w:id="0" w:name="_GoBack"/>
      <w:bookmarkEnd w:id="0"/>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2566FB">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2566FB">
        <w:rPr>
          <w:rFonts w:ascii="Arial Narrow" w:eastAsia="Batang" w:hAnsi="Arial Narrow" w:cs="Latha"/>
          <w:b/>
          <w:bCs/>
          <w:sz w:val="28"/>
          <w:szCs w:val="28"/>
        </w:rPr>
        <w:t>Νέα αναπηρική ατζέντα από το Ευρωπαϊκό Κοινοβούλιο</w:t>
      </w:r>
    </w:p>
    <w:p w:rsidR="00A614E9" w:rsidRPr="00A614E9" w:rsidRDefault="00A614E9" w:rsidP="00B747D7">
      <w:pPr>
        <w:pStyle w:val="a9"/>
        <w:jc w:val="center"/>
        <w:rPr>
          <w:rFonts w:ascii="Arial Narrow" w:eastAsia="Batang" w:hAnsi="Arial Narrow" w:cs="Latha"/>
          <w:b/>
          <w:bCs/>
          <w:sz w:val="28"/>
          <w:szCs w:val="28"/>
        </w:rPr>
      </w:pPr>
    </w:p>
    <w:p w:rsidR="0090655D" w:rsidRDefault="002566FB" w:rsidP="004435CC">
      <w:pPr>
        <w:rPr>
          <w:rFonts w:ascii="Arial Narrow" w:hAnsi="Arial Narrow"/>
        </w:rPr>
      </w:pPr>
      <w:r>
        <w:rPr>
          <w:rFonts w:ascii="Arial Narrow" w:hAnsi="Arial Narrow"/>
        </w:rPr>
        <w:t xml:space="preserve">Πέρυσι η Ευρωπαϊκή Ένωση </w:t>
      </w:r>
      <w:r w:rsidRPr="002566FB">
        <w:rPr>
          <w:rFonts w:ascii="Arial Narrow" w:hAnsi="Arial Narrow"/>
        </w:rPr>
        <w:t xml:space="preserve">ελέγχθηκε από την Επιτροπή του ΟΗΕ για τα Δικαιώματα των Ατόμων με Αναπηρία σχετικά με τις εργασίες της για την προστασία και την προώθηση των δικαιωμάτων των 80 εκατομμυρίων ατόμων με αναπηρία στην Ευρώπη. </w:t>
      </w:r>
      <w:r w:rsidR="0073370E">
        <w:rPr>
          <w:rFonts w:ascii="Arial Narrow" w:hAnsi="Arial Narrow"/>
        </w:rPr>
        <w:t>Μετά τον έλεγχο</w:t>
      </w:r>
      <w:r w:rsidRPr="002566FB">
        <w:rPr>
          <w:rFonts w:ascii="Arial Narrow" w:hAnsi="Arial Narrow"/>
        </w:rPr>
        <w:t>, η Επιτροπή του ΟΗΕ εξέδωσε μια λίστα συστάσεων («Συμπερασματικές Παρατηρήσεις»)</w:t>
      </w:r>
      <w:r w:rsidR="0073370E">
        <w:rPr>
          <w:rFonts w:ascii="Arial Narrow" w:hAnsi="Arial Narrow"/>
        </w:rPr>
        <w:t xml:space="preserve"> στην ΕΕ, η οποία θα πρέπει να απαντήσει σχετικά με το θέμα </w:t>
      </w:r>
      <w:r w:rsidRPr="002566FB">
        <w:rPr>
          <w:rFonts w:ascii="Arial Narrow" w:hAnsi="Arial Narrow"/>
        </w:rPr>
        <w:t xml:space="preserve">μέσα σε τέσσερα χρόνια. Το Ευρωπαϊκό Κοινοβούλιο </w:t>
      </w:r>
      <w:r w:rsidR="0073370E">
        <w:rPr>
          <w:rFonts w:ascii="Arial Narrow" w:hAnsi="Arial Narrow"/>
        </w:rPr>
        <w:t xml:space="preserve">μέσω της ευρωβουλευτού </w:t>
      </w:r>
      <w:proofErr w:type="spellStart"/>
      <w:r w:rsidR="0073370E">
        <w:rPr>
          <w:rFonts w:ascii="Arial Narrow" w:hAnsi="Arial Narrow"/>
        </w:rPr>
        <w:t>Helga</w:t>
      </w:r>
      <w:proofErr w:type="spellEnd"/>
      <w:r w:rsidR="0073370E">
        <w:rPr>
          <w:rFonts w:ascii="Arial Narrow" w:hAnsi="Arial Narrow"/>
        </w:rPr>
        <w:t xml:space="preserve"> </w:t>
      </w:r>
      <w:proofErr w:type="spellStart"/>
      <w:r w:rsidR="0073370E">
        <w:rPr>
          <w:rFonts w:ascii="Arial Narrow" w:hAnsi="Arial Narrow"/>
        </w:rPr>
        <w:t>Stevens</w:t>
      </w:r>
      <w:proofErr w:type="spellEnd"/>
      <w:r w:rsidR="0073370E">
        <w:rPr>
          <w:rFonts w:ascii="Arial Narrow" w:hAnsi="Arial Narrow"/>
        </w:rPr>
        <w:t xml:space="preserve"> συνέταξε μια </w:t>
      </w:r>
      <w:r w:rsidRPr="002566FB">
        <w:rPr>
          <w:rFonts w:ascii="Arial Narrow" w:hAnsi="Arial Narrow"/>
        </w:rPr>
        <w:t xml:space="preserve">έκθεση </w:t>
      </w:r>
      <w:r w:rsidR="0073370E">
        <w:rPr>
          <w:rFonts w:ascii="Arial Narrow" w:hAnsi="Arial Narrow"/>
        </w:rPr>
        <w:t xml:space="preserve">η οποία </w:t>
      </w:r>
      <w:r w:rsidRPr="002566FB">
        <w:rPr>
          <w:rFonts w:ascii="Arial Narrow" w:hAnsi="Arial Narrow"/>
        </w:rPr>
        <w:t xml:space="preserve">περιγράφει τις απόψεις του Ευρωπαϊκού Κοινοβουλίου σχετικά με το τι πρέπει </w:t>
      </w:r>
      <w:r w:rsidR="0073370E">
        <w:rPr>
          <w:rFonts w:ascii="Arial Narrow" w:hAnsi="Arial Narrow"/>
        </w:rPr>
        <w:t xml:space="preserve">να κάνει η </w:t>
      </w:r>
      <w:r w:rsidRPr="002566FB">
        <w:rPr>
          <w:rFonts w:ascii="Arial Narrow" w:hAnsi="Arial Narrow"/>
        </w:rPr>
        <w:t xml:space="preserve">ΕΕ </w:t>
      </w:r>
      <w:r w:rsidR="0073370E">
        <w:rPr>
          <w:rFonts w:ascii="Arial Narrow" w:hAnsi="Arial Narrow"/>
        </w:rPr>
        <w:t xml:space="preserve">ώστε να υλοποιηθεί η </w:t>
      </w:r>
      <w:r w:rsidRPr="002566FB">
        <w:rPr>
          <w:rFonts w:ascii="Arial Narrow" w:hAnsi="Arial Narrow"/>
        </w:rPr>
        <w:t>Σύμβαση των Ηνωμένων Εθνών για τα Δι</w:t>
      </w:r>
      <w:r w:rsidR="0073370E">
        <w:rPr>
          <w:rFonts w:ascii="Arial Narrow" w:hAnsi="Arial Narrow"/>
        </w:rPr>
        <w:t>καιώματα των Ατόμων με Αναπηρία.</w:t>
      </w:r>
    </w:p>
    <w:p w:rsidR="0073370E" w:rsidRPr="0073370E" w:rsidRDefault="0073370E" w:rsidP="0073370E">
      <w:pPr>
        <w:rPr>
          <w:rFonts w:ascii="Arial Narrow" w:hAnsi="Arial Narrow"/>
        </w:rPr>
      </w:pPr>
      <w:r>
        <w:rPr>
          <w:rFonts w:ascii="Arial Narrow" w:hAnsi="Arial Narrow"/>
        </w:rPr>
        <w:t>Χθες Πέμπτη 7 Ιουλίου,</w:t>
      </w:r>
      <w:r w:rsidRPr="0073370E">
        <w:rPr>
          <w:rFonts w:ascii="Arial Narrow" w:hAnsi="Arial Narrow"/>
        </w:rPr>
        <w:t xml:space="preserve"> κατά τη διάρκεια της συζήτησης στην Ολομέλεια του Ευρωπαϊκού Κοινοβουλίου στο Στρασβούργο, οι βουλευτές του Ευρωπαϊκού Κοινοβουλίου ενέκριναν ψήφισμα με βάση </w:t>
      </w:r>
      <w:r>
        <w:rPr>
          <w:rFonts w:ascii="Arial Narrow" w:hAnsi="Arial Narrow"/>
        </w:rPr>
        <w:t xml:space="preserve">αυτή </w:t>
      </w:r>
      <w:r w:rsidRPr="0073370E">
        <w:rPr>
          <w:rFonts w:ascii="Arial Narrow" w:hAnsi="Arial Narrow"/>
        </w:rPr>
        <w:t>την έκθεση που καλεί την Ευρωπαϊκή Επιτροπή και το Συμβούλιο της ΕΕ να εφαρμόσει πλήρως τις συστάσεις του ΟΗΕ. Το ψή</w:t>
      </w:r>
      <w:r>
        <w:rPr>
          <w:rFonts w:ascii="Arial Narrow" w:hAnsi="Arial Narrow"/>
        </w:rPr>
        <w:t>φισμα είναι εκτεταμένο και πλήρε</w:t>
      </w:r>
      <w:r w:rsidRPr="0073370E">
        <w:rPr>
          <w:rFonts w:ascii="Arial Narrow" w:hAnsi="Arial Narrow"/>
        </w:rPr>
        <w:t>ς και περιλαμβάνει τα εξής:</w:t>
      </w:r>
    </w:p>
    <w:p w:rsidR="0073370E" w:rsidRDefault="0073370E" w:rsidP="00FD10C0">
      <w:pPr>
        <w:pStyle w:val="a8"/>
        <w:numPr>
          <w:ilvl w:val="0"/>
          <w:numId w:val="26"/>
        </w:numPr>
        <w:rPr>
          <w:rFonts w:ascii="Arial Narrow" w:hAnsi="Arial Narrow"/>
        </w:rPr>
      </w:pPr>
      <w:r w:rsidRPr="0073370E">
        <w:rPr>
          <w:rFonts w:ascii="Arial Narrow" w:hAnsi="Arial Narrow"/>
        </w:rPr>
        <w:t>η ΕΕ θα πρέπει να ηγηθεί της προσπάθειας όσον αφορά το σεβασμό και την προώθηση τ</w:t>
      </w:r>
      <w:r w:rsidRPr="0073370E">
        <w:rPr>
          <w:rFonts w:ascii="Arial Narrow" w:hAnsi="Arial Narrow"/>
        </w:rPr>
        <w:t xml:space="preserve">ων ανθρωπίνων δικαιωμάτων </w:t>
      </w:r>
    </w:p>
    <w:p w:rsidR="0073370E" w:rsidRPr="0073370E" w:rsidRDefault="0073370E" w:rsidP="00FD10C0">
      <w:pPr>
        <w:pStyle w:val="a8"/>
        <w:numPr>
          <w:ilvl w:val="0"/>
          <w:numId w:val="26"/>
        </w:numPr>
        <w:rPr>
          <w:rFonts w:ascii="Arial Narrow" w:hAnsi="Arial Narrow"/>
        </w:rPr>
      </w:pPr>
      <w:r w:rsidRPr="0073370E">
        <w:rPr>
          <w:rFonts w:ascii="Arial Narrow" w:hAnsi="Arial Narrow"/>
        </w:rPr>
        <w:t>όλοι οι νόμοι, οι πολιτικές και τα προγράμματα της ΕΕ πρέ</w:t>
      </w:r>
      <w:r>
        <w:rPr>
          <w:rFonts w:ascii="Arial Narrow" w:hAnsi="Arial Narrow"/>
        </w:rPr>
        <w:t>πει να συμμορφώνεται με τη Σύμβαση</w:t>
      </w:r>
    </w:p>
    <w:p w:rsidR="0073370E" w:rsidRPr="0073370E" w:rsidRDefault="0073370E" w:rsidP="0073370E">
      <w:pPr>
        <w:pStyle w:val="a8"/>
        <w:numPr>
          <w:ilvl w:val="0"/>
          <w:numId w:val="26"/>
        </w:numPr>
        <w:rPr>
          <w:rFonts w:ascii="Arial Narrow" w:hAnsi="Arial Narrow"/>
        </w:rPr>
      </w:pPr>
      <w:r w:rsidRPr="0073370E">
        <w:rPr>
          <w:rFonts w:ascii="Arial Narrow" w:hAnsi="Arial Narrow"/>
        </w:rPr>
        <w:t>η ΕΕ πρέπει να εξετάσει τον αντίκτυπο της οικονομικής πολιτικής της ΕΕ σχετικά με την κατάσταση των ατόμων με αναπηρία πιο στενά και θα πρέπει να δημιουργήσει ένα κατώτατο όριο κοινωνικής προστασίας, όπως προτεί</w:t>
      </w:r>
      <w:r>
        <w:rPr>
          <w:rFonts w:ascii="Arial Narrow" w:hAnsi="Arial Narrow"/>
        </w:rPr>
        <w:t>νεται από την Ε</w:t>
      </w:r>
      <w:r w:rsidRPr="0073370E">
        <w:rPr>
          <w:rFonts w:ascii="Arial Narrow" w:hAnsi="Arial Narrow"/>
        </w:rPr>
        <w:t xml:space="preserve">πιτροπή </w:t>
      </w:r>
      <w:r>
        <w:rPr>
          <w:rFonts w:ascii="Arial Narrow" w:hAnsi="Arial Narrow"/>
        </w:rPr>
        <w:t xml:space="preserve">της </w:t>
      </w:r>
      <w:r w:rsidRPr="0073370E">
        <w:rPr>
          <w:rFonts w:ascii="Arial Narrow" w:hAnsi="Arial Narrow"/>
        </w:rPr>
        <w:t>Σύμβασης</w:t>
      </w:r>
    </w:p>
    <w:p w:rsidR="0073370E" w:rsidRDefault="0073370E" w:rsidP="0073370E">
      <w:pPr>
        <w:pStyle w:val="a8"/>
        <w:numPr>
          <w:ilvl w:val="0"/>
          <w:numId w:val="26"/>
        </w:numPr>
        <w:rPr>
          <w:rFonts w:ascii="Arial Narrow" w:hAnsi="Arial Narrow"/>
        </w:rPr>
      </w:pPr>
      <w:r w:rsidRPr="0073370E">
        <w:rPr>
          <w:rFonts w:ascii="Arial Narrow" w:hAnsi="Arial Narrow"/>
        </w:rPr>
        <w:t xml:space="preserve">για τη διασφάλιση της ελεύθερης κυκλοφορίας </w:t>
      </w:r>
      <w:r>
        <w:rPr>
          <w:rFonts w:ascii="Arial Narrow" w:hAnsi="Arial Narrow"/>
        </w:rPr>
        <w:t>στην</w:t>
      </w:r>
      <w:r w:rsidRPr="0073370E">
        <w:rPr>
          <w:rFonts w:ascii="Arial Narrow" w:hAnsi="Arial Narrow"/>
        </w:rPr>
        <w:t xml:space="preserve"> ΕΕ των </w:t>
      </w:r>
      <w:r>
        <w:rPr>
          <w:rFonts w:ascii="Arial Narrow" w:hAnsi="Arial Narrow"/>
        </w:rPr>
        <w:t>ατόμων</w:t>
      </w:r>
      <w:r w:rsidRPr="0073370E">
        <w:rPr>
          <w:rFonts w:ascii="Arial Narrow" w:hAnsi="Arial Narrow"/>
        </w:rPr>
        <w:t xml:space="preserve"> με αναπηρία θα πρέπει να μπορούν να μετακινούνται ελεύθερα να ζουν, να εργάζονται και να σπουδάζουν στην ΕΕ και αυτό θα πρέπει να υποστη</w:t>
      </w:r>
      <w:r>
        <w:rPr>
          <w:rFonts w:ascii="Arial Narrow" w:hAnsi="Arial Narrow"/>
        </w:rPr>
        <w:t>ρίζεται</w:t>
      </w:r>
      <w:r w:rsidRPr="0073370E">
        <w:rPr>
          <w:rFonts w:ascii="Arial Narrow" w:hAnsi="Arial Narrow"/>
        </w:rPr>
        <w:t xml:space="preserve"> από προγράμματα της ΕΕ</w:t>
      </w:r>
    </w:p>
    <w:p w:rsidR="0073370E" w:rsidRDefault="0073370E" w:rsidP="0073370E">
      <w:pPr>
        <w:rPr>
          <w:rFonts w:ascii="Arial Narrow" w:hAnsi="Arial Narrow"/>
        </w:rPr>
      </w:pPr>
      <w:r w:rsidRPr="0073370E">
        <w:rPr>
          <w:rFonts w:ascii="Arial Narrow" w:hAnsi="Arial Narrow"/>
        </w:rPr>
        <w:t xml:space="preserve">Το EDF χαιρετίζει την έγκριση του παρόντος ψηφίσματος και επαινεί το γεγονός ότι τα άτομα με </w:t>
      </w:r>
      <w:r w:rsidR="00E43BDD" w:rsidRPr="0073370E">
        <w:rPr>
          <w:rFonts w:ascii="Arial Narrow" w:hAnsi="Arial Narrow"/>
        </w:rPr>
        <w:t>αναπηρία</w:t>
      </w:r>
      <w:r w:rsidRPr="0073370E">
        <w:rPr>
          <w:rFonts w:ascii="Arial Narrow" w:hAnsi="Arial Narrow"/>
        </w:rPr>
        <w:t xml:space="preserve"> μέσω των αντιπροσωπευτικών τους οργανώσεων συμμετείχαν ενεργά σε όλη τη διαδικασία της έκθεσης του Ευρωπαϊκού Κοινοβουλίου. Αυτή ήταν μια πολύ καλή εφαρμογή του άρθρου 4.3 της Σύμβασης που προβλέπει ότι τα άτομα με αναπηρία μέσω των αντιπροσωπευτικών τους οργανώσεων θα πρέπει να </w:t>
      </w:r>
      <w:r w:rsidR="00E43BDD">
        <w:rPr>
          <w:rFonts w:ascii="Arial Narrow" w:hAnsi="Arial Narrow"/>
        </w:rPr>
        <w:t xml:space="preserve">ζητείται </w:t>
      </w:r>
      <w:r w:rsidRPr="0073370E">
        <w:rPr>
          <w:rFonts w:ascii="Arial Narrow" w:hAnsi="Arial Narrow"/>
        </w:rPr>
        <w:t xml:space="preserve">η γνώμη </w:t>
      </w:r>
      <w:r w:rsidR="00E43BDD">
        <w:rPr>
          <w:rFonts w:ascii="Arial Narrow" w:hAnsi="Arial Narrow"/>
        </w:rPr>
        <w:t xml:space="preserve">τους </w:t>
      </w:r>
      <w:r w:rsidRPr="0073370E">
        <w:rPr>
          <w:rFonts w:ascii="Arial Narrow" w:hAnsi="Arial Narrow"/>
        </w:rPr>
        <w:t xml:space="preserve">και δραστηριοποιούνται στην ανάπτυξη και την εφαρμογή της νομοθεσίας και των πολιτικών για την εφαρμογή της Σύμβασης. </w:t>
      </w:r>
      <w:r w:rsidR="00E43BDD">
        <w:rPr>
          <w:rFonts w:ascii="Arial Narrow" w:hAnsi="Arial Narrow"/>
        </w:rPr>
        <w:t>Ο</w:t>
      </w:r>
      <w:r w:rsidR="00E43BDD" w:rsidRPr="0073370E">
        <w:rPr>
          <w:rFonts w:ascii="Arial Narrow" w:hAnsi="Arial Narrow"/>
        </w:rPr>
        <w:t>ργανώθηκαν</w:t>
      </w:r>
      <w:r w:rsidR="00E43BDD" w:rsidRPr="0073370E">
        <w:rPr>
          <w:rFonts w:ascii="Arial Narrow" w:hAnsi="Arial Narrow"/>
        </w:rPr>
        <w:t xml:space="preserve"> </w:t>
      </w:r>
      <w:r w:rsidR="00E43BDD">
        <w:rPr>
          <w:rFonts w:ascii="Arial Narrow" w:hAnsi="Arial Narrow"/>
        </w:rPr>
        <w:t>π</w:t>
      </w:r>
      <w:r w:rsidRPr="0073370E">
        <w:rPr>
          <w:rFonts w:ascii="Arial Narrow" w:hAnsi="Arial Narrow"/>
        </w:rPr>
        <w:t>ροσβάσιμες ακροάσεις για τη διαβούλευση με τις οργανώσεις των ατόμων με αναπηρία επιτρέποντας στα άτομα με αναπηρία να συμμετέχουν και να μοιραστούν τις απόψεις τους.</w:t>
      </w:r>
    </w:p>
    <w:p w:rsidR="00E43BDD" w:rsidRDefault="00E43BDD" w:rsidP="0073370E">
      <w:pPr>
        <w:rPr>
          <w:rFonts w:ascii="Arial Narrow" w:hAnsi="Arial Narrow"/>
        </w:rPr>
      </w:pPr>
      <w:r>
        <w:rPr>
          <w:rFonts w:ascii="Arial Narrow" w:hAnsi="Arial Narrow"/>
        </w:rPr>
        <w:t>«</w:t>
      </w:r>
      <w:r w:rsidRPr="00E43BDD">
        <w:rPr>
          <w:rFonts w:ascii="Arial Narrow" w:hAnsi="Arial Narrow"/>
        </w:rPr>
        <w:t xml:space="preserve">Συγχαίρουμε την εισηγήτρια ευρωβουλευτή </w:t>
      </w:r>
      <w:proofErr w:type="spellStart"/>
      <w:r w:rsidRPr="00E43BDD">
        <w:rPr>
          <w:rFonts w:ascii="Arial Narrow" w:hAnsi="Arial Narrow"/>
        </w:rPr>
        <w:t>Helga</w:t>
      </w:r>
      <w:proofErr w:type="spellEnd"/>
      <w:r w:rsidRPr="00E43BDD">
        <w:rPr>
          <w:rFonts w:ascii="Arial Narrow" w:hAnsi="Arial Narrow"/>
        </w:rPr>
        <w:t xml:space="preserve"> </w:t>
      </w:r>
      <w:proofErr w:type="spellStart"/>
      <w:r w:rsidRPr="00E43BDD">
        <w:rPr>
          <w:rFonts w:ascii="Arial Narrow" w:hAnsi="Arial Narrow"/>
        </w:rPr>
        <w:t>Stevens</w:t>
      </w:r>
      <w:proofErr w:type="spellEnd"/>
      <w:r w:rsidRPr="00E43BDD">
        <w:rPr>
          <w:rFonts w:ascii="Arial Narrow" w:hAnsi="Arial Narrow"/>
        </w:rPr>
        <w:t xml:space="preserve"> για τη σύνταξη της έκθεσης με τέτοιο συμμετοχικό τρόπο και το Ευρωπαϊκό Κοινοβούλιο για την έγκριση αυτού του ψηφίσματος με μια τεράστια πλειοψηφία. Ο ρόλος του Ευρωπαϊκού Κοινοβουλίου στην εφαρμογή της Σύμβασης και των </w:t>
      </w:r>
      <w:r w:rsidRPr="00E43BDD">
        <w:rPr>
          <w:rFonts w:ascii="Arial Narrow" w:hAnsi="Arial Narrow"/>
        </w:rPr>
        <w:lastRenderedPageBreak/>
        <w:t xml:space="preserve">συστάσεων του ΟΗΕ για την ΕΕ είναι θεμελιώδης. </w:t>
      </w:r>
      <w:r>
        <w:rPr>
          <w:rFonts w:ascii="Arial Narrow" w:hAnsi="Arial Narrow"/>
        </w:rPr>
        <w:t>Τα τελευταία χρόνια ήταν πολύ δύσκολα</w:t>
      </w:r>
      <w:r w:rsidRPr="00E43BDD">
        <w:rPr>
          <w:rFonts w:ascii="Arial Narrow" w:hAnsi="Arial Narrow"/>
        </w:rPr>
        <w:t xml:space="preserve"> για τα άτομα με αναπηρία στην Ευρώπη, με </w:t>
      </w:r>
      <w:r>
        <w:rPr>
          <w:rFonts w:ascii="Arial Narrow" w:hAnsi="Arial Narrow"/>
        </w:rPr>
        <w:t xml:space="preserve">τη </w:t>
      </w:r>
      <w:r w:rsidRPr="00E43BDD">
        <w:rPr>
          <w:rFonts w:ascii="Arial Narrow" w:hAnsi="Arial Narrow"/>
        </w:rPr>
        <w:t xml:space="preserve">λιτότητα, </w:t>
      </w:r>
      <w:r>
        <w:rPr>
          <w:rFonts w:ascii="Arial Narrow" w:hAnsi="Arial Narrow"/>
        </w:rPr>
        <w:t xml:space="preserve">την </w:t>
      </w:r>
      <w:r w:rsidRPr="00E43BDD">
        <w:rPr>
          <w:rFonts w:ascii="Arial Narrow" w:hAnsi="Arial Narrow"/>
        </w:rPr>
        <w:t xml:space="preserve">ανεργία και </w:t>
      </w:r>
      <w:r>
        <w:rPr>
          <w:rFonts w:ascii="Arial Narrow" w:hAnsi="Arial Narrow"/>
        </w:rPr>
        <w:t xml:space="preserve">τη </w:t>
      </w:r>
      <w:r w:rsidRPr="00E43BDD">
        <w:rPr>
          <w:rFonts w:ascii="Arial Narrow" w:hAnsi="Arial Narrow"/>
        </w:rPr>
        <w:t xml:space="preserve">φτώχεια </w:t>
      </w:r>
      <w:r>
        <w:rPr>
          <w:rFonts w:ascii="Arial Narrow" w:hAnsi="Arial Narrow"/>
        </w:rPr>
        <w:t>να αυξάνονται</w:t>
      </w:r>
      <w:r w:rsidRPr="00E43BDD">
        <w:rPr>
          <w:rFonts w:ascii="Arial Narrow" w:hAnsi="Arial Narrow"/>
        </w:rPr>
        <w:t xml:space="preserve"> για τις γυναίκες και τους άνδρες με αναπηρία. Η παρούσα έκθεση περιγράφει την οδό μέσω της οποίας τα ευρωπαϊκά θεσμικά όργανα μπορούν να ενεργήσουν για να διασφαλίσουν ότι τα δικαι</w:t>
      </w:r>
      <w:r>
        <w:rPr>
          <w:rFonts w:ascii="Arial Narrow" w:hAnsi="Arial Narrow"/>
        </w:rPr>
        <w:t xml:space="preserve">ώματα των ατόμων με αναπηρία θα </w:t>
      </w:r>
      <w:r w:rsidRPr="00E43BDD">
        <w:rPr>
          <w:rFonts w:ascii="Arial Narrow" w:hAnsi="Arial Narrow"/>
        </w:rPr>
        <w:t xml:space="preserve">προστατεύονται. Προσβλέπουμε στη συνέχιση της συνεργασίας μας με το Ευρωπαϊκό Κοινοβούλιο, ώστε να </w:t>
      </w:r>
      <w:r>
        <w:rPr>
          <w:rFonts w:ascii="Arial Narrow" w:hAnsi="Arial Narrow"/>
        </w:rPr>
        <w:t>μπορέσουμε</w:t>
      </w:r>
      <w:r w:rsidRPr="00E43BDD">
        <w:rPr>
          <w:rFonts w:ascii="Arial Narrow" w:hAnsi="Arial Narrow"/>
        </w:rPr>
        <w:t xml:space="preserve"> να κάνουμε τις συστάσεις τ</w:t>
      </w:r>
      <w:r>
        <w:rPr>
          <w:rFonts w:ascii="Arial Narrow" w:hAnsi="Arial Narrow"/>
        </w:rPr>
        <w:t xml:space="preserve">ης έκθεσης αυτής πραγματικότητα», </w:t>
      </w:r>
      <w:r w:rsidRPr="00E43BDD">
        <w:rPr>
          <w:rFonts w:ascii="Arial Narrow" w:hAnsi="Arial Narrow"/>
        </w:rPr>
        <w:t>υπογράμμισε</w:t>
      </w:r>
      <w:r>
        <w:rPr>
          <w:rFonts w:ascii="Arial Narrow" w:hAnsi="Arial Narrow"/>
        </w:rPr>
        <w:t xml:space="preserve"> ο πρόεδρος του </w:t>
      </w:r>
      <w:r>
        <w:rPr>
          <w:rFonts w:ascii="Arial Narrow" w:hAnsi="Arial Narrow"/>
          <w:lang w:val="en-US"/>
        </w:rPr>
        <w:t>EDF</w:t>
      </w:r>
      <w:r w:rsidRPr="00E43BDD">
        <w:rPr>
          <w:rFonts w:ascii="Arial Narrow" w:hAnsi="Arial Narrow"/>
        </w:rPr>
        <w:t xml:space="preserve"> </w:t>
      </w:r>
      <w:r>
        <w:rPr>
          <w:rFonts w:ascii="Arial Narrow" w:hAnsi="Arial Narrow"/>
        </w:rPr>
        <w:t>και την Ε.Σ.Α.με.Α. Ιωάννης</w:t>
      </w:r>
      <w:r w:rsidRPr="00E43BDD">
        <w:rPr>
          <w:rFonts w:ascii="Arial Narrow" w:hAnsi="Arial Narrow"/>
        </w:rPr>
        <w:t xml:space="preserve"> Βαρδακαστάνης.</w:t>
      </w:r>
    </w:p>
    <w:p w:rsidR="0090655D" w:rsidRDefault="00E43BDD" w:rsidP="004435CC">
      <w:pPr>
        <w:rPr>
          <w:rFonts w:ascii="Arial Narrow" w:hAnsi="Arial Narrow"/>
        </w:rPr>
      </w:pPr>
      <w:hyperlink r:id="rId10" w:history="1">
        <w:r w:rsidRPr="00B54F44">
          <w:rPr>
            <w:rStyle w:val="-"/>
            <w:rFonts w:ascii="Arial Narrow" w:hAnsi="Arial Narrow"/>
          </w:rPr>
          <w:t>http://us9.campaign-archive2.com/?u=865a5bbea1086c57a41cc876d&amp;id=6f63407037&amp;e=f335824c5b</w:t>
        </w:r>
      </w:hyperlink>
      <w:r>
        <w:rPr>
          <w:rFonts w:ascii="Arial Narrow" w:hAnsi="Arial Narrow"/>
        </w:rPr>
        <w:t xml:space="preserve"> Εδώ μπορείτε να διαβάσετε και την ανακοίνωση που εξέδωσε η διακομματική Ομάδα για την Αναπηρία του Ευρωκοινοβουλίου για το θέμα.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0D" w:rsidRDefault="0038630D" w:rsidP="00A5663B">
      <w:pPr>
        <w:spacing w:after="0" w:line="240" w:lineRule="auto"/>
      </w:pPr>
      <w:r>
        <w:separator/>
      </w:r>
    </w:p>
  </w:endnote>
  <w:endnote w:type="continuationSeparator" w:id="0">
    <w:p w:rsidR="0038630D" w:rsidRDefault="0038630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0D" w:rsidRDefault="0038630D" w:rsidP="00A5663B">
      <w:pPr>
        <w:spacing w:after="0" w:line="240" w:lineRule="auto"/>
      </w:pPr>
      <w:r>
        <w:separator/>
      </w:r>
    </w:p>
  </w:footnote>
  <w:footnote w:type="continuationSeparator" w:id="0">
    <w:p w:rsidR="0038630D" w:rsidRDefault="0038630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126CCB"/>
    <w:multiLevelType w:val="hybridMultilevel"/>
    <w:tmpl w:val="C75EE4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8"/>
  </w:num>
  <w:num w:numId="18">
    <w:abstractNumId w:val="9"/>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566F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8630D"/>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3370E"/>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84D76"/>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BD5D58"/>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3BDD"/>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us9.campaign-archive2.com/?u=865a5bbea1086c57a41cc876d&amp;id=6f63407037&amp;e=f335824c5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51A803-5FDE-44B7-8DA9-76E5B830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3552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2016-07-08T11:45:00Z</dcterms:created>
  <dcterms:modified xsi:type="dcterms:W3CDTF">2016-07-08T11:56:00Z</dcterms:modified>
</cp:coreProperties>
</file>