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E84FA2">
        <w:rPr>
          <w:rFonts w:ascii="Arial Narrow" w:hAnsi="Arial Narrow"/>
        </w:rPr>
        <w:t>06.10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E84FA2">
        <w:rPr>
          <w:rFonts w:ascii="Arial Narrow" w:hAnsi="Arial Narrow"/>
        </w:rPr>
        <w:t>1456</w:t>
      </w:r>
      <w:bookmarkStart w:id="0" w:name="_GoBack"/>
      <w:bookmarkEnd w:id="0"/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E84FA2">
        <w:rPr>
          <w:rFonts w:ascii="Arial Narrow" w:eastAsia="Batang" w:hAnsi="Arial Narrow" w:cs="Latha"/>
          <w:b/>
          <w:bCs/>
          <w:sz w:val="28"/>
          <w:szCs w:val="28"/>
        </w:rPr>
        <w:t>Διαμαρτυρία για την άνιση μεταχείριση των εκπαιδευτικών με αναπηρία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827B70" w:rsidRDefault="00E84FA2" w:rsidP="00E84FA2">
      <w:pPr>
        <w:rPr>
          <w:rFonts w:ascii="Arial Narrow" w:hAnsi="Arial Narrow"/>
        </w:rPr>
      </w:pPr>
      <w:r>
        <w:rPr>
          <w:rFonts w:ascii="Arial Narrow" w:hAnsi="Arial Narrow"/>
        </w:rPr>
        <w:t>Την αγανάκτηση του αναπηρικού κινήματος εκφράζει με ε</w:t>
      </w:r>
      <w:r w:rsidR="005C6ACE">
        <w:rPr>
          <w:rFonts w:ascii="Arial Narrow" w:hAnsi="Arial Narrow"/>
        </w:rPr>
        <w:t xml:space="preserve">πείγουσα επιστολή </w:t>
      </w:r>
      <w:r>
        <w:rPr>
          <w:rFonts w:ascii="Arial Narrow" w:hAnsi="Arial Narrow"/>
        </w:rPr>
        <w:t xml:space="preserve">της </w:t>
      </w:r>
      <w:r w:rsidR="00827B70">
        <w:rPr>
          <w:rFonts w:ascii="Arial Narrow" w:hAnsi="Arial Narrow"/>
        </w:rPr>
        <w:t xml:space="preserve">στον </w:t>
      </w:r>
      <w:r>
        <w:rPr>
          <w:rFonts w:ascii="Arial Narrow" w:hAnsi="Arial Narrow"/>
        </w:rPr>
        <w:t xml:space="preserve">υπουργό Παιδείας Ν. Φίλη η Ε.Σ.Α.με.Α., </w:t>
      </w:r>
      <w:r w:rsidRPr="00E84FA2">
        <w:rPr>
          <w:rFonts w:ascii="Arial Narrow" w:hAnsi="Arial Narrow"/>
        </w:rPr>
        <w:t>για την απαράδεκτη διάταξη που συμπεριλαμβάνεται στην εγκύκλιο πρόσληψης αναπληρωτών και ωρομίσθιων εκπαιδευτικών ειδικής αγωγής, έτους 2016-17, μέσω της οποίας αποκλείονται οι εκπαιδευτικοί με αναπηρία όρασης ή ακοής ή είναι τετραπληγικοί - παραπληγικοί, από την πρόληψή τους σε ΚΕΔΔΥ ή σε πρόγραμμα παράλληλης στήριξης.</w:t>
      </w:r>
    </w:p>
    <w:p w:rsidR="00E84FA2" w:rsidRPr="00E84FA2" w:rsidRDefault="00E84FA2" w:rsidP="00E84FA2">
      <w:pPr>
        <w:rPr>
          <w:rFonts w:ascii="Arial Narrow" w:hAnsi="Arial Narrow"/>
        </w:rPr>
      </w:pPr>
      <w:r>
        <w:rPr>
          <w:rFonts w:ascii="Arial Narrow" w:hAnsi="Arial Narrow"/>
        </w:rPr>
        <w:t>Για ακόμη μία φορά το υ</w:t>
      </w:r>
      <w:r w:rsidRPr="00E84FA2">
        <w:rPr>
          <w:rFonts w:ascii="Arial Narrow" w:hAnsi="Arial Narrow"/>
        </w:rPr>
        <w:t>πουργείο Παιδείας όχι μόνο συνεχίζει να αγ</w:t>
      </w:r>
      <w:r>
        <w:rPr>
          <w:rFonts w:ascii="Arial Narrow" w:hAnsi="Arial Narrow"/>
        </w:rPr>
        <w:t>νοεί τα αιτήματα της Ε.Σ.Α.μεΑ.</w:t>
      </w:r>
      <w:r w:rsidRPr="00E84FA2">
        <w:rPr>
          <w:rFonts w:ascii="Arial Narrow" w:hAnsi="Arial Narrow"/>
        </w:rPr>
        <w:t xml:space="preserve"> για την ίση μεταχείριση στην απασχόληση των εκπαιδευτικών με αναπηρία, όπως το Σύντ</w:t>
      </w:r>
      <w:r>
        <w:rPr>
          <w:rFonts w:ascii="Arial Narrow" w:hAnsi="Arial Narrow"/>
        </w:rPr>
        <w:t xml:space="preserve">αγμα και η νομοθεσία της χώρας </w:t>
      </w:r>
      <w:r w:rsidRPr="00E84FA2">
        <w:rPr>
          <w:rFonts w:ascii="Arial Narrow" w:hAnsi="Arial Narrow"/>
        </w:rPr>
        <w:t>επιτάσσουν, αλλά διογκώνει τα προβλήματα αντί να τα επιλύει, με την έκδοση αναχρονιστικών και αντισυνταγματικών διατάξεων.</w:t>
      </w:r>
    </w:p>
    <w:p w:rsidR="00E84FA2" w:rsidRDefault="00E84FA2" w:rsidP="00E84FA2">
      <w:pPr>
        <w:rPr>
          <w:rFonts w:ascii="Arial Narrow" w:hAnsi="Arial Narrow"/>
        </w:rPr>
      </w:pPr>
      <w:r>
        <w:rPr>
          <w:rFonts w:ascii="Arial Narrow" w:hAnsi="Arial Narrow"/>
        </w:rPr>
        <w:t>Η συγκεκριμένη</w:t>
      </w:r>
      <w:r w:rsidRPr="00E84FA2">
        <w:rPr>
          <w:rFonts w:ascii="Arial Narrow" w:hAnsi="Arial Narrow"/>
        </w:rPr>
        <w:t xml:space="preserve"> διάταξη, σε συνδυασμό με την κατάργηση του Πίνακα Α΄ και το υφιστάμενο καθεστώς πρόσ</w:t>
      </w:r>
      <w:r>
        <w:rPr>
          <w:rFonts w:ascii="Arial Narrow" w:hAnsi="Arial Narrow"/>
        </w:rPr>
        <w:t xml:space="preserve">ληψης εκπαιδευτικών με αναπηρία, </w:t>
      </w:r>
      <w:r w:rsidRPr="00E84FA2">
        <w:rPr>
          <w:rFonts w:ascii="Arial Narrow" w:hAnsi="Arial Narrow"/>
        </w:rPr>
        <w:t>καταδικάζουν το εργασιακό μέλλον των εκπαιδευτικών με αναπηρία και οδηγεί την πλειοψηφία τους στον κοινωνικό αποκλεισμό. Στην ουσία διαμορφώνεται ένα ιδιότυπο καθεστώς διωγμού των εκπαιδευτικών με αναπηρία.</w:t>
      </w:r>
    </w:p>
    <w:p w:rsidR="00E84FA2" w:rsidRPr="00E84FA2" w:rsidRDefault="00E84FA2" w:rsidP="00E84FA2">
      <w:pPr>
        <w:rPr>
          <w:rFonts w:ascii="Arial Narrow" w:hAnsi="Arial Narrow"/>
        </w:rPr>
      </w:pPr>
      <w:r>
        <w:rPr>
          <w:rFonts w:ascii="Arial Narrow" w:hAnsi="Arial Narrow"/>
        </w:rPr>
        <w:t>Τ</w:t>
      </w:r>
      <w:r w:rsidRPr="00E84FA2">
        <w:rPr>
          <w:rFonts w:ascii="Arial Narrow" w:hAnsi="Arial Narrow"/>
        </w:rPr>
        <w:t>α πάγια και διαχρονικά αιτήματα των ατόμων με αναπηρία και των οικογενειών τους στο χώρο της εκπαίδευσης:</w:t>
      </w:r>
    </w:p>
    <w:p w:rsidR="00E84FA2" w:rsidRPr="00E84FA2" w:rsidRDefault="00E84FA2" w:rsidP="00E84FA2">
      <w:pPr>
        <w:pStyle w:val="a8"/>
        <w:numPr>
          <w:ilvl w:val="0"/>
          <w:numId w:val="26"/>
        </w:numPr>
        <w:rPr>
          <w:rFonts w:ascii="Arial Narrow" w:hAnsi="Arial Narrow"/>
        </w:rPr>
      </w:pPr>
      <w:r w:rsidRPr="00E84FA2">
        <w:rPr>
          <w:rFonts w:ascii="Arial Narrow" w:hAnsi="Arial Narrow"/>
        </w:rPr>
        <w:t>Επαναφορά του Πίνακα Α΄ και την κατά προτεραιότητα πρόσληψη των εκπαιδευτικών με αναπηρία ή χρόνια πάθηση με το συγκεκριμένο ποσοστό 20% επί του συνόλου των προσλήψεων.</w:t>
      </w:r>
    </w:p>
    <w:p w:rsidR="00E84FA2" w:rsidRPr="00E84FA2" w:rsidRDefault="00E84FA2" w:rsidP="00E84FA2">
      <w:pPr>
        <w:pStyle w:val="a8"/>
        <w:numPr>
          <w:ilvl w:val="0"/>
          <w:numId w:val="26"/>
        </w:numPr>
        <w:rPr>
          <w:rFonts w:ascii="Arial Narrow" w:hAnsi="Arial Narrow"/>
        </w:rPr>
      </w:pPr>
      <w:r w:rsidRPr="00E84FA2">
        <w:rPr>
          <w:rFonts w:ascii="Arial Narrow" w:hAnsi="Arial Narrow"/>
        </w:rPr>
        <w:t>Την κατά προτεραιότητα πρόσληψη αναπληρωτών εκπαιδευτικών που έχουν αναπηρία σε ποσοστό πενήντα τοις εκατό και άνω (50%), η οποία βεβαιώνεται με πιστοποιητικό του Κέντρου Πιστοποίησης Αναπηρίας (ΚΕ.Π.Α.) στη Γενική Εκπαίδευση.</w:t>
      </w:r>
    </w:p>
    <w:p w:rsidR="00E84FA2" w:rsidRPr="00E84FA2" w:rsidRDefault="00E84FA2" w:rsidP="00E84FA2">
      <w:pPr>
        <w:pStyle w:val="a8"/>
        <w:numPr>
          <w:ilvl w:val="0"/>
          <w:numId w:val="26"/>
        </w:numPr>
        <w:rPr>
          <w:rFonts w:ascii="Arial Narrow" w:hAnsi="Arial Narrow"/>
        </w:rPr>
      </w:pPr>
      <w:r w:rsidRPr="00E84FA2">
        <w:rPr>
          <w:rFonts w:ascii="Arial Narrow" w:hAnsi="Arial Narrow"/>
        </w:rPr>
        <w:t>Κατάργηση της διάταξης που αναφέρει τον αποκλεισμό των εκπαιδευτικών με αναπηρία όρασης ή ακοής ή τετραπληγίας - παραπληγίας με ποσοστό αναπηρίας 67% και άνω, για πρόληψη σε ΚΕΔΔΥ ή στο «πρόγραμμα εξειδικευμένης εκπαιδευτικής υποστήριξης για ένταξη μαθητών με αναπηρία».</w:t>
      </w:r>
    </w:p>
    <w:p w:rsidR="00EC06E5" w:rsidRPr="00EC06E5" w:rsidRDefault="00C867D5" w:rsidP="00EC06E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Η επιστολή </w:t>
      </w:r>
      <w:r w:rsidR="00E84FA2">
        <w:rPr>
          <w:rFonts w:ascii="Arial Narrow" w:hAnsi="Arial Narrow"/>
          <w:b/>
        </w:rPr>
        <w:t xml:space="preserve">της Ε.Σ.Α.με.Α. </w:t>
      </w:r>
      <w:r w:rsidR="00EC06E5" w:rsidRPr="00EC06E5">
        <w:rPr>
          <w:rFonts w:ascii="Arial Narrow" w:hAnsi="Arial Narrow"/>
          <w:b/>
        </w:rPr>
        <w:t xml:space="preserve"> </w:t>
      </w:r>
      <w:hyperlink r:id="rId10" w:history="1">
        <w:r w:rsidR="00E84FA2" w:rsidRPr="000876ED">
          <w:rPr>
            <w:rStyle w:val="-"/>
            <w:rFonts w:ascii="Arial Narrow" w:hAnsi="Arial Narrow"/>
            <w:b/>
          </w:rPr>
          <w:t>https://is.gd/rZFvdc</w:t>
        </w:r>
      </w:hyperlink>
      <w:r w:rsidR="00E84FA2">
        <w:rPr>
          <w:rFonts w:ascii="Arial Narrow" w:hAnsi="Arial Narrow"/>
          <w:b/>
        </w:rPr>
        <w:t xml:space="preserve"> </w:t>
      </w:r>
    </w:p>
    <w:p w:rsidR="0090655D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4831D4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C867D5" w:rsidRDefault="0090655D" w:rsidP="00C867D5">
      <w:pPr>
        <w:pStyle w:val="a9"/>
        <w:rPr>
          <w:rFonts w:ascii="Arial Narrow" w:hAnsi="Arial Narrow"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BF" w:rsidRDefault="001278BF" w:rsidP="00A5663B">
      <w:pPr>
        <w:spacing w:after="0" w:line="240" w:lineRule="auto"/>
      </w:pPr>
      <w:r>
        <w:separator/>
      </w:r>
    </w:p>
  </w:endnote>
  <w:endnote w:type="continuationSeparator" w:id="0">
    <w:p w:rsidR="001278BF" w:rsidRDefault="001278B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BF" w:rsidRDefault="001278BF" w:rsidP="00A5663B">
      <w:pPr>
        <w:spacing w:after="0" w:line="240" w:lineRule="auto"/>
      </w:pPr>
      <w:r>
        <w:separator/>
      </w:r>
    </w:p>
  </w:footnote>
  <w:footnote w:type="continuationSeparator" w:id="0">
    <w:p w:rsidR="001278BF" w:rsidRDefault="001278B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81F2B"/>
    <w:multiLevelType w:val="hybridMultilevel"/>
    <w:tmpl w:val="B35452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6"/>
  </w:num>
  <w:num w:numId="24">
    <w:abstractNumId w:val="12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278BF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45BBF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237D3"/>
    <w:rsid w:val="005448A1"/>
    <w:rsid w:val="00552D90"/>
    <w:rsid w:val="00561F4D"/>
    <w:rsid w:val="005745CF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26CAA"/>
    <w:rsid w:val="00A46834"/>
    <w:rsid w:val="00A50809"/>
    <w:rsid w:val="00A52B5F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4FA2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rZFvd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EA8AC3-31D2-4874-A501-136FADAA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2</cp:revision>
  <cp:lastPrinted>2016-03-03T09:19:00Z</cp:lastPrinted>
  <dcterms:created xsi:type="dcterms:W3CDTF">2016-10-06T08:46:00Z</dcterms:created>
  <dcterms:modified xsi:type="dcterms:W3CDTF">2016-10-06T08:46:00Z</dcterms:modified>
</cp:coreProperties>
</file>