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FA75FF">
        <w:rPr>
          <w:rFonts w:ascii="Arial Narrow" w:hAnsi="Arial Narrow"/>
        </w:rPr>
        <w:t>01.11</w:t>
      </w:r>
      <w:r w:rsidR="003B2B48" w:rsidRPr="00554F25">
        <w:rPr>
          <w:rFonts w:ascii="Arial Narrow" w:hAnsi="Arial Narrow"/>
        </w:rPr>
        <w:t>.2016</w:t>
      </w:r>
    </w:p>
    <w:p w:rsidR="00A5663B" w:rsidRPr="00DD3C05" w:rsidRDefault="00CC00FC" w:rsidP="00CC00FC">
      <w:pPr>
        <w:pStyle w:val="a9"/>
        <w:jc w:val="center"/>
        <w:rPr>
          <w:rFonts w:ascii="Arial Narrow" w:hAnsi="Arial Narrow"/>
          <w:lang w:val="en-US"/>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DD3C05">
        <w:rPr>
          <w:rFonts w:ascii="Arial Narrow" w:hAnsi="Arial Narrow"/>
          <w:lang w:val="en-US"/>
        </w:rPr>
        <w:t>1592</w:t>
      </w:r>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FA75FF">
        <w:rPr>
          <w:rFonts w:ascii="Arial Narrow" w:eastAsia="Batang" w:hAnsi="Arial Narrow" w:cs="Latha"/>
          <w:b/>
          <w:bCs/>
          <w:sz w:val="28"/>
          <w:szCs w:val="28"/>
        </w:rPr>
        <w:t>Χρειάζονται διακριτές στρατηγικές για την αναπηρία</w:t>
      </w:r>
    </w:p>
    <w:p w:rsidR="00A614E9" w:rsidRPr="00554F25" w:rsidRDefault="00A614E9" w:rsidP="00B747D7">
      <w:pPr>
        <w:pStyle w:val="a9"/>
        <w:jc w:val="center"/>
        <w:rPr>
          <w:rFonts w:ascii="Arial Narrow" w:eastAsia="Batang" w:hAnsi="Arial Narrow" w:cs="Latha"/>
          <w:b/>
          <w:bCs/>
          <w:sz w:val="28"/>
          <w:szCs w:val="28"/>
        </w:rPr>
      </w:pPr>
    </w:p>
    <w:p w:rsidR="003810C4" w:rsidRPr="00AE0D40" w:rsidRDefault="00AE0D40" w:rsidP="00E80342">
      <w:pPr>
        <w:rPr>
          <w:rFonts w:ascii="Arial Narrow" w:hAnsi="Arial Narrow"/>
        </w:rPr>
      </w:pPr>
      <w:r>
        <w:rPr>
          <w:rFonts w:ascii="Arial Narrow" w:hAnsi="Arial Narrow"/>
        </w:rPr>
        <w:t xml:space="preserve">Τις </w:t>
      </w:r>
      <w:r w:rsidRPr="00AE0D40">
        <w:rPr>
          <w:rFonts w:ascii="Arial Narrow" w:hAnsi="Arial Narrow"/>
        </w:rPr>
        <w:t>προτάσεις της επί του σχεδίου νόμου «Εθνικός Μηχανισμός Συντονισμού, Παρακολούθησης και Αξιολόγησης των Πολιτικών Κοινωνικής Ένταξης και Κοινωνικής Συνοχής και άλλες διατάξει</w:t>
      </w:r>
      <w:r>
        <w:rPr>
          <w:rFonts w:ascii="Arial Narrow" w:hAnsi="Arial Narrow"/>
        </w:rPr>
        <w:t>ς για την Κοινωνική Αλληλεγγύη» απέστειλε στην αναπληρώτρια υ</w:t>
      </w:r>
      <w:r w:rsidRPr="00AE0D40">
        <w:rPr>
          <w:rFonts w:ascii="Arial Narrow" w:hAnsi="Arial Narrow"/>
        </w:rPr>
        <w:t>πο</w:t>
      </w:r>
      <w:bookmarkStart w:id="0" w:name="_GoBack"/>
      <w:bookmarkEnd w:id="0"/>
      <w:r w:rsidRPr="00AE0D40">
        <w:rPr>
          <w:rFonts w:ascii="Arial Narrow" w:hAnsi="Arial Narrow"/>
        </w:rPr>
        <w:t>υργό Εργασίας</w:t>
      </w:r>
      <w:r>
        <w:rPr>
          <w:rFonts w:ascii="Arial Narrow" w:hAnsi="Arial Narrow"/>
        </w:rPr>
        <w:t xml:space="preserve"> Θ. Φωτίου η Ε.Σ.Α.μεΑ. </w:t>
      </w:r>
    </w:p>
    <w:p w:rsidR="00E80342" w:rsidRDefault="00AE0D40" w:rsidP="00E80342">
      <w:pPr>
        <w:rPr>
          <w:rFonts w:ascii="Arial Narrow" w:hAnsi="Arial Narrow"/>
        </w:rPr>
      </w:pPr>
      <w:r w:rsidRPr="00AE0D40">
        <w:rPr>
          <w:rFonts w:ascii="Arial Narrow" w:hAnsi="Arial Narrow"/>
        </w:rPr>
        <w:t xml:space="preserve">Ο εθνικός μηχανισμός επικεντρώνεται στις πολιτικές και τις προτεραιότητες της ΕΣΚΕ για την οποία η Ε.Σ.Α.μεΑ. είχε υποβάλλει τις διαπιστώσεις/προτάσεις της. Για το αναπηρικό κίνημα της χώρας η ΕΣΚΕ δεν ενσωματώνει οριζόντια τη δικαιωματική προσέγγιση της αναπηρίας και το ίδιο ακριβώς συμβαίνει και με τον «νέο οργανικό σχηματισμό» του προαναφερθέντος σχεδίου νόμου. </w:t>
      </w:r>
    </w:p>
    <w:p w:rsidR="00FA75FF" w:rsidRDefault="00FA75FF" w:rsidP="00E80342">
      <w:pPr>
        <w:rPr>
          <w:rFonts w:ascii="Arial Narrow" w:hAnsi="Arial Narrow"/>
        </w:rPr>
      </w:pPr>
      <w:r>
        <w:rPr>
          <w:rFonts w:ascii="Arial Narrow" w:hAnsi="Arial Narrow"/>
        </w:rPr>
        <w:t xml:space="preserve">Λόγω αυτής της έλλειψης,  </w:t>
      </w:r>
      <w:r w:rsidRPr="00FA75FF">
        <w:rPr>
          <w:rFonts w:ascii="Arial Narrow" w:hAnsi="Arial Narrow"/>
        </w:rPr>
        <w:t>η Ε.Σ.Α.μεΑ. αιτείται την εκπόνηση διακριτών στρατηγικών για την αναπηρία τόσο σε δημοτικό όσο και σε περιφερειακό και εθνικό επίπεδο, τις αρχές και τις προτεραιότητες των οποίων θα πρέπει να λαμβάνει υπόψη του ο εθνικός μηχανισμός.</w:t>
      </w:r>
    </w:p>
    <w:p w:rsidR="00E80342" w:rsidRPr="00FA75FF" w:rsidRDefault="00FA75FF" w:rsidP="00FA75FF">
      <w:pPr>
        <w:rPr>
          <w:rFonts w:ascii="Arial Narrow" w:hAnsi="Arial Narrow"/>
          <w:b/>
        </w:rPr>
      </w:pPr>
      <w:r w:rsidRPr="00FA75FF">
        <w:rPr>
          <w:rFonts w:ascii="Arial Narrow" w:hAnsi="Arial Narrow"/>
          <w:b/>
        </w:rPr>
        <w:t xml:space="preserve">Οι προτάσεις αναλυτικά στην επιστολή </w:t>
      </w:r>
      <w:hyperlink r:id="rId10" w:history="1">
        <w:r w:rsidRPr="00FA75FF">
          <w:rPr>
            <w:rStyle w:val="-"/>
            <w:rFonts w:ascii="Arial Narrow" w:hAnsi="Arial Narrow"/>
            <w:b/>
          </w:rPr>
          <w:t>https://is.gd/JpAwYd</w:t>
        </w:r>
      </w:hyperlink>
      <w:r w:rsidRPr="00FA75FF">
        <w:rPr>
          <w:rFonts w:ascii="Arial Narrow" w:hAnsi="Arial Narrow"/>
          <w:b/>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BD" w:rsidRDefault="00A552BD" w:rsidP="00A5663B">
      <w:pPr>
        <w:spacing w:after="0" w:line="240" w:lineRule="auto"/>
      </w:pPr>
      <w:r>
        <w:separator/>
      </w:r>
    </w:p>
  </w:endnote>
  <w:endnote w:type="continuationSeparator" w:id="0">
    <w:p w:rsidR="00A552BD" w:rsidRDefault="00A552B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BD" w:rsidRDefault="00A552BD" w:rsidP="00A5663B">
      <w:pPr>
        <w:spacing w:after="0" w:line="240" w:lineRule="auto"/>
      </w:pPr>
      <w:r>
        <w:separator/>
      </w:r>
    </w:p>
  </w:footnote>
  <w:footnote w:type="continuationSeparator" w:id="0">
    <w:p w:rsidR="00A552BD" w:rsidRDefault="00A552B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752B"/>
    <w:rsid w:val="003A01C3"/>
    <w:rsid w:val="003A024A"/>
    <w:rsid w:val="003B2B48"/>
    <w:rsid w:val="003E2118"/>
    <w:rsid w:val="003E3AF3"/>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26CAA"/>
    <w:rsid w:val="00A46834"/>
    <w:rsid w:val="00A50809"/>
    <w:rsid w:val="00A52B5F"/>
    <w:rsid w:val="00A552BD"/>
    <w:rsid w:val="00A556E7"/>
    <w:rsid w:val="00A5663B"/>
    <w:rsid w:val="00A57BFE"/>
    <w:rsid w:val="00A614E9"/>
    <w:rsid w:val="00AB627A"/>
    <w:rsid w:val="00AB6F6A"/>
    <w:rsid w:val="00AC3BE3"/>
    <w:rsid w:val="00AD0E54"/>
    <w:rsid w:val="00AE0D40"/>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D3C05"/>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A75FF"/>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JpAwY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685939-1DDD-4899-8E26-7B942EE8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1311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2016-11-01T10:54:00Z</dcterms:created>
  <dcterms:modified xsi:type="dcterms:W3CDTF">2016-11-01T11:00:00Z</dcterms:modified>
</cp:coreProperties>
</file>