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0E0744">
        <w:rPr>
          <w:rFonts w:ascii="Arial Narrow" w:hAnsi="Arial Narrow"/>
        </w:rPr>
        <w:t>14</w:t>
      </w:r>
      <w:r w:rsidR="00A1744D">
        <w:rPr>
          <w:rFonts w:ascii="Arial Narrow" w:hAnsi="Arial Narrow"/>
        </w:rPr>
        <w:t>.11</w:t>
      </w:r>
      <w:r w:rsidR="003B2B48" w:rsidRPr="00554F25">
        <w:rPr>
          <w:rFonts w:ascii="Arial Narrow" w:hAnsi="Arial Narrow"/>
        </w:rPr>
        <w:t>.2016</w:t>
      </w:r>
    </w:p>
    <w:p w:rsidR="00A5663B" w:rsidRPr="00554F25" w:rsidRDefault="00CC00FC" w:rsidP="00CC00FC">
      <w:pPr>
        <w:pStyle w:val="a9"/>
        <w:jc w:val="center"/>
        <w:rPr>
          <w:rFonts w:ascii="Arial Narrow" w:hAnsi="Arial Narrow"/>
        </w:r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981064">
        <w:rPr>
          <w:rFonts w:ascii="Arial Narrow" w:hAnsi="Arial Narrow"/>
        </w:rPr>
        <w:t>1666</w:t>
      </w:r>
      <w:bookmarkStart w:id="0" w:name="_GoBack"/>
      <w:bookmarkEnd w:id="0"/>
    </w:p>
    <w:p w:rsidR="00A5663B" w:rsidRPr="00554F25" w:rsidRDefault="00A5663B" w:rsidP="00B747D7">
      <w:pPr>
        <w:pStyle w:val="a9"/>
        <w:jc w:val="right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Default="00B43039" w:rsidP="00EC06E5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474F21">
        <w:rPr>
          <w:rFonts w:ascii="Arial Narrow" w:eastAsia="Batang" w:hAnsi="Arial Narrow" w:cs="Latha"/>
          <w:b/>
          <w:bCs/>
          <w:sz w:val="28"/>
          <w:szCs w:val="28"/>
        </w:rPr>
        <w:t>Συστάσεις</w:t>
      </w:r>
      <w:r w:rsidR="00474F21" w:rsidRPr="00474F21">
        <w:rPr>
          <w:rFonts w:ascii="Arial Narrow" w:eastAsia="Batang" w:hAnsi="Arial Narrow" w:cs="Latha"/>
          <w:b/>
          <w:bCs/>
          <w:sz w:val="28"/>
          <w:szCs w:val="28"/>
        </w:rPr>
        <w:t xml:space="preserve"> ΟΗΕ για τα ανθρώπινα δικαιώματα: πώς </w:t>
      </w:r>
      <w:r w:rsidR="00474F21">
        <w:rPr>
          <w:rFonts w:ascii="Arial Narrow" w:eastAsia="Batang" w:hAnsi="Arial Narrow" w:cs="Latha"/>
          <w:b/>
          <w:bCs/>
          <w:sz w:val="28"/>
          <w:szCs w:val="28"/>
        </w:rPr>
        <w:t xml:space="preserve">θα γίνουν </w:t>
      </w:r>
      <w:r w:rsidR="00474F21" w:rsidRPr="00474F21">
        <w:rPr>
          <w:rFonts w:ascii="Arial Narrow" w:eastAsia="Batang" w:hAnsi="Arial Narrow" w:cs="Latha"/>
          <w:b/>
          <w:bCs/>
          <w:sz w:val="28"/>
          <w:szCs w:val="28"/>
        </w:rPr>
        <w:t>πραγματικότητα</w:t>
      </w:r>
      <w:r w:rsidR="00474F21">
        <w:rPr>
          <w:rFonts w:ascii="Arial Narrow" w:eastAsia="Batang" w:hAnsi="Arial Narrow" w:cs="Latha"/>
          <w:b/>
          <w:bCs/>
          <w:sz w:val="28"/>
          <w:szCs w:val="28"/>
        </w:rPr>
        <w:t xml:space="preserve">; 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E80342" w:rsidRDefault="00FA52F1" w:rsidP="00E80342">
      <w:pPr>
        <w:rPr>
          <w:rFonts w:ascii="Arial Narrow" w:hAnsi="Arial Narrow"/>
        </w:rPr>
      </w:pPr>
      <w:r w:rsidRPr="00FA52F1">
        <w:rPr>
          <w:rFonts w:ascii="Arial Narrow" w:hAnsi="Arial Narrow"/>
        </w:rPr>
        <w:t xml:space="preserve">Για πρώτη φορά στην ιστορία της, η ΕΕ εξετάστηκε από </w:t>
      </w:r>
      <w:r w:rsidR="00E34A0D">
        <w:rPr>
          <w:rFonts w:ascii="Arial Narrow" w:hAnsi="Arial Narrow"/>
        </w:rPr>
        <w:t>τον ΟΗΕ</w:t>
      </w:r>
      <w:r w:rsidRPr="00FA52F1">
        <w:rPr>
          <w:rFonts w:ascii="Arial Narrow" w:hAnsi="Arial Narrow"/>
        </w:rPr>
        <w:t xml:space="preserve"> το 2015 και έλαβε συγκεκριμένες συστάσεις σχετικά με το πώς να βελτιωθεί το έργο της </w:t>
      </w:r>
      <w:r w:rsidR="00E34A0D">
        <w:rPr>
          <w:rFonts w:ascii="Arial Narrow" w:hAnsi="Arial Narrow"/>
        </w:rPr>
        <w:t>για τα</w:t>
      </w:r>
      <w:r w:rsidRPr="00FA52F1">
        <w:rPr>
          <w:rFonts w:ascii="Arial Narrow" w:hAnsi="Arial Narrow"/>
        </w:rPr>
        <w:t xml:space="preserve"> δικαιώματα των 80 εκατομμυρίων ανθρώπων με αναπηρία. 15 ευρωπαϊκές χώρες έχουν επίσης </w:t>
      </w:r>
      <w:r w:rsidR="00E34A0D" w:rsidRPr="00FA52F1">
        <w:rPr>
          <w:rFonts w:ascii="Arial Narrow" w:hAnsi="Arial Narrow"/>
        </w:rPr>
        <w:t>επιθεωρηθεί</w:t>
      </w:r>
      <w:r w:rsidRPr="00FA52F1">
        <w:rPr>
          <w:rFonts w:ascii="Arial Narrow" w:hAnsi="Arial Narrow"/>
        </w:rPr>
        <w:t xml:space="preserve"> </w:t>
      </w:r>
      <w:r w:rsidR="00E34A0D">
        <w:rPr>
          <w:rFonts w:ascii="Arial Narrow" w:hAnsi="Arial Narrow"/>
        </w:rPr>
        <w:t>ενώ</w:t>
      </w:r>
      <w:r w:rsidRPr="00FA52F1">
        <w:rPr>
          <w:rFonts w:ascii="Arial Narrow" w:hAnsi="Arial Narrow"/>
        </w:rPr>
        <w:t xml:space="preserve"> δύο ακόμη αξιολογήσεις </w:t>
      </w:r>
      <w:r w:rsidR="00E34A0D">
        <w:rPr>
          <w:rFonts w:ascii="Arial Narrow" w:hAnsi="Arial Narrow"/>
        </w:rPr>
        <w:t>θα</w:t>
      </w:r>
      <w:r w:rsidRPr="00FA52F1">
        <w:rPr>
          <w:rFonts w:ascii="Arial Narrow" w:hAnsi="Arial Narrow"/>
        </w:rPr>
        <w:t xml:space="preserve"> ολοκληρωθούν </w:t>
      </w:r>
      <w:r w:rsidR="00E34A0D">
        <w:rPr>
          <w:rFonts w:ascii="Arial Narrow" w:hAnsi="Arial Narrow"/>
        </w:rPr>
        <w:t>μέσα σ</w:t>
      </w:r>
      <w:r w:rsidRPr="00FA52F1">
        <w:rPr>
          <w:rFonts w:ascii="Arial Narrow" w:hAnsi="Arial Narrow"/>
        </w:rPr>
        <w:t xml:space="preserve">το 2017. Οι συστάσεις των Ηνωμένων Εθνών </w:t>
      </w:r>
      <w:r w:rsidR="00E34A0D">
        <w:rPr>
          <w:rFonts w:ascii="Arial Narrow" w:hAnsi="Arial Narrow"/>
        </w:rPr>
        <w:t xml:space="preserve">αποτελούν </w:t>
      </w:r>
      <w:r w:rsidRPr="00FA52F1">
        <w:rPr>
          <w:rFonts w:ascii="Arial Narrow" w:hAnsi="Arial Narrow"/>
        </w:rPr>
        <w:t xml:space="preserve">σημαντική καθοδήγηση, αλλά </w:t>
      </w:r>
      <w:r w:rsidR="00E34A0D">
        <w:rPr>
          <w:rFonts w:ascii="Arial Narrow" w:hAnsi="Arial Narrow"/>
        </w:rPr>
        <w:t xml:space="preserve">το ερώτημα είναι πώς μπορούν να μεταφραστούν </w:t>
      </w:r>
      <w:r w:rsidRPr="00FA52F1">
        <w:rPr>
          <w:rFonts w:ascii="Arial Narrow" w:hAnsi="Arial Narrow"/>
        </w:rPr>
        <w:t xml:space="preserve">σε αλλαγή που θα βελτιώσει </w:t>
      </w:r>
      <w:r w:rsidR="00E34A0D">
        <w:rPr>
          <w:rFonts w:ascii="Arial Narrow" w:hAnsi="Arial Narrow"/>
        </w:rPr>
        <w:t xml:space="preserve">ουσιαστικά </w:t>
      </w:r>
      <w:r w:rsidRPr="00FA52F1">
        <w:rPr>
          <w:rFonts w:ascii="Arial Narrow" w:hAnsi="Arial Narrow"/>
        </w:rPr>
        <w:t>τις συνθήκες δ</w:t>
      </w:r>
      <w:r w:rsidR="00E34A0D">
        <w:rPr>
          <w:rFonts w:ascii="Arial Narrow" w:hAnsi="Arial Narrow"/>
        </w:rPr>
        <w:t>ιαβίωσης των ατόμων με αναπηρία;</w:t>
      </w:r>
    </w:p>
    <w:p w:rsidR="00E34A0D" w:rsidRPr="00E34A0D" w:rsidRDefault="00E34A0D" w:rsidP="00E34A0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</w:t>
      </w:r>
      <w:r w:rsidRPr="00E34A0D">
        <w:rPr>
          <w:rFonts w:ascii="Arial Narrow" w:hAnsi="Arial Narrow"/>
        </w:rPr>
        <w:t xml:space="preserve">EDF </w:t>
      </w:r>
      <w:r>
        <w:rPr>
          <w:rFonts w:ascii="Arial Narrow" w:hAnsi="Arial Narrow"/>
        </w:rPr>
        <w:t xml:space="preserve">(Ευρωπαϊκό Φόρουμ Ατόμων με Αναπηρία) </w:t>
      </w:r>
      <w:r w:rsidRPr="00E34A0D">
        <w:rPr>
          <w:rFonts w:ascii="Arial Narrow" w:hAnsi="Arial Narrow"/>
        </w:rPr>
        <w:t>κ</w:t>
      </w:r>
      <w:r>
        <w:rPr>
          <w:rFonts w:ascii="Arial Narrow" w:hAnsi="Arial Narrow"/>
        </w:rPr>
        <w:t>αι τα μέλη του συζήτησαν</w:t>
      </w:r>
      <w:r w:rsidRPr="00E34A0D">
        <w:rPr>
          <w:rFonts w:ascii="Arial Narrow" w:hAnsi="Arial Narrow"/>
        </w:rPr>
        <w:t xml:space="preserve"> το θέμα αυτό μαζί με εκπροσώπους </w:t>
      </w:r>
      <w:r>
        <w:rPr>
          <w:rFonts w:ascii="Arial Narrow" w:hAnsi="Arial Narrow"/>
        </w:rPr>
        <w:t xml:space="preserve">της </w:t>
      </w:r>
      <w:r w:rsidRPr="00E34A0D">
        <w:rPr>
          <w:rFonts w:ascii="Arial Narrow" w:hAnsi="Arial Narrow"/>
        </w:rPr>
        <w:t>Σλοβακική</w:t>
      </w:r>
      <w:r>
        <w:rPr>
          <w:rFonts w:ascii="Arial Narrow" w:hAnsi="Arial Narrow"/>
        </w:rPr>
        <w:t>ς</w:t>
      </w:r>
      <w:r w:rsidRPr="00E34A0D">
        <w:rPr>
          <w:rFonts w:ascii="Arial Narrow" w:hAnsi="Arial Narrow"/>
        </w:rPr>
        <w:t xml:space="preserve"> Προεδρία</w:t>
      </w:r>
      <w:r>
        <w:rPr>
          <w:rFonts w:ascii="Arial Narrow" w:hAnsi="Arial Narrow"/>
        </w:rPr>
        <w:t>ς</w:t>
      </w:r>
      <w:r w:rsidRPr="00E34A0D">
        <w:rPr>
          <w:rFonts w:ascii="Arial Narrow" w:hAnsi="Arial Narrow"/>
        </w:rPr>
        <w:t xml:space="preserve"> της ΕΕ, το</w:t>
      </w:r>
      <w:r>
        <w:rPr>
          <w:rFonts w:ascii="Arial Narrow" w:hAnsi="Arial Narrow"/>
        </w:rPr>
        <w:t xml:space="preserve">υ Ευρωπαϊκού Κοινοβουλίου, της Επιτροπής </w:t>
      </w:r>
      <w:r w:rsidRPr="00E34A0D">
        <w:rPr>
          <w:rFonts w:ascii="Arial Narrow" w:hAnsi="Arial Narrow"/>
        </w:rPr>
        <w:t>του ΟΗΕ για τα Δικ</w:t>
      </w:r>
      <w:r>
        <w:rPr>
          <w:rFonts w:ascii="Arial Narrow" w:hAnsi="Arial Narrow"/>
        </w:rPr>
        <w:t>αιώματα των Ατόμων με Αναπηρία</w:t>
      </w:r>
      <w:r w:rsidRPr="00E34A0D">
        <w:rPr>
          <w:rFonts w:ascii="Arial Narrow" w:hAnsi="Arial Narrow"/>
        </w:rPr>
        <w:t xml:space="preserve"> και της </w:t>
      </w:r>
      <w:r>
        <w:rPr>
          <w:rFonts w:ascii="Arial Narrow" w:hAnsi="Arial Narrow"/>
        </w:rPr>
        <w:t>Παγκόσμιας Οργάνωσης για την Αναπηρία</w:t>
      </w:r>
      <w:r w:rsidRPr="00E34A0D">
        <w:rPr>
          <w:rFonts w:ascii="Arial Narrow" w:hAnsi="Arial Narrow"/>
        </w:rPr>
        <w:t xml:space="preserve"> κατά τη διάρκεια ευρωπαϊκής διάσκεψης στη Μπρατισλάβα</w:t>
      </w:r>
      <w:r>
        <w:rPr>
          <w:rFonts w:ascii="Arial Narrow" w:hAnsi="Arial Narrow"/>
        </w:rPr>
        <w:t xml:space="preserve">. Το συνέδριο διοργανώθηκε από το </w:t>
      </w:r>
      <w:r w:rsidRPr="00E34A0D">
        <w:rPr>
          <w:rFonts w:ascii="Arial Narrow" w:hAnsi="Arial Narrow"/>
        </w:rPr>
        <w:t>EDF και</w:t>
      </w:r>
      <w:r>
        <w:rPr>
          <w:rFonts w:ascii="Arial Narrow" w:hAnsi="Arial Narrow"/>
        </w:rPr>
        <w:t xml:space="preserve"> το Συμβούλιο Ατόμων με Αναπηρία </w:t>
      </w:r>
      <w:r w:rsidRPr="00E34A0D">
        <w:rPr>
          <w:rFonts w:ascii="Arial Narrow" w:hAnsi="Arial Narrow"/>
        </w:rPr>
        <w:t>της Σλοβακίας, με την υποστήριξη της Σλοβακικής Προεδρία</w:t>
      </w:r>
      <w:r>
        <w:rPr>
          <w:rFonts w:ascii="Arial Narrow" w:hAnsi="Arial Narrow"/>
        </w:rPr>
        <w:t>ς</w:t>
      </w:r>
      <w:r w:rsidRPr="00E34A0D">
        <w:rPr>
          <w:rFonts w:ascii="Arial Narrow" w:hAnsi="Arial Narrow"/>
        </w:rPr>
        <w:t xml:space="preserve"> της ΕΕ, </w:t>
      </w:r>
      <w:r>
        <w:rPr>
          <w:rFonts w:ascii="Arial Narrow" w:hAnsi="Arial Narrow"/>
        </w:rPr>
        <w:t>και πραγματοποιήθηκε κατά τη συνεδρίαση του ΔΣ του Φόρουμ.</w:t>
      </w:r>
    </w:p>
    <w:p w:rsidR="00E34A0D" w:rsidRDefault="00E34A0D" w:rsidP="00E34A0D">
      <w:pPr>
        <w:rPr>
          <w:rFonts w:ascii="Arial Narrow" w:hAnsi="Arial Narrow"/>
        </w:rPr>
      </w:pPr>
      <w:r>
        <w:rPr>
          <w:rFonts w:ascii="Arial Narrow" w:hAnsi="Arial Narrow"/>
        </w:rPr>
        <w:t>Πολλά μέλη του Φόρουμ</w:t>
      </w:r>
      <w:r w:rsidRPr="00E34A0D">
        <w:rPr>
          <w:rFonts w:ascii="Arial Narrow" w:hAnsi="Arial Narrow"/>
        </w:rPr>
        <w:t xml:space="preserve"> έχουν συμμετάσχει ενεργά στις διαδικασίες </w:t>
      </w:r>
      <w:r>
        <w:rPr>
          <w:rFonts w:ascii="Arial Narrow" w:hAnsi="Arial Narrow"/>
        </w:rPr>
        <w:t>επιθεώρησης των χωρών τους</w:t>
      </w:r>
      <w:r w:rsidRPr="00E34A0D">
        <w:rPr>
          <w:rFonts w:ascii="Arial Narrow" w:hAnsi="Arial Narrow"/>
        </w:rPr>
        <w:t xml:space="preserve">, με την υποβολή εναλλακτικών εκθέσεων και ενημερωτικών συναντήσεων με την επιτροπή </w:t>
      </w:r>
      <w:r>
        <w:rPr>
          <w:rFonts w:ascii="Arial Narrow" w:hAnsi="Arial Narrow"/>
        </w:rPr>
        <w:t xml:space="preserve">του ΟΗΕ. Στο Συνέδριο συζητήθηκαν οι στρατηγικές που έχουν θεσπιστεί για </w:t>
      </w:r>
      <w:r w:rsidRPr="00E34A0D">
        <w:rPr>
          <w:rFonts w:ascii="Arial Narrow" w:hAnsi="Arial Narrow"/>
        </w:rPr>
        <w:t xml:space="preserve"> την παρακολούθηση των συστάσεων του ΟΗΕ: Ποιες ήταν οι επιτυχίες και </w:t>
      </w:r>
      <w:r>
        <w:rPr>
          <w:rFonts w:ascii="Arial Narrow" w:hAnsi="Arial Narrow"/>
        </w:rPr>
        <w:t>οι προκλήσεις που αντιμετώπισαν;</w:t>
      </w:r>
    </w:p>
    <w:p w:rsidR="00E34A0D" w:rsidRDefault="00E34A0D" w:rsidP="00E34A0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Συνέδριο άνοιξε ο κ. </w:t>
      </w:r>
      <w:proofErr w:type="spellStart"/>
      <w:r w:rsidRPr="00E34A0D">
        <w:rPr>
          <w:rFonts w:ascii="Arial Narrow" w:hAnsi="Arial Narrow"/>
        </w:rPr>
        <w:t>Branislav</w:t>
      </w:r>
      <w:proofErr w:type="spellEnd"/>
      <w:r w:rsidRPr="00E34A0D">
        <w:rPr>
          <w:rFonts w:ascii="Arial Narrow" w:hAnsi="Arial Narrow"/>
        </w:rPr>
        <w:t xml:space="preserve"> </w:t>
      </w:r>
      <w:proofErr w:type="spellStart"/>
      <w:r w:rsidRPr="00E34A0D">
        <w:rPr>
          <w:rFonts w:ascii="Arial Narrow" w:hAnsi="Arial Narrow"/>
        </w:rPr>
        <w:t>Mamojka</w:t>
      </w:r>
      <w:proofErr w:type="spellEnd"/>
      <w:r>
        <w:rPr>
          <w:rFonts w:ascii="Arial Narrow" w:hAnsi="Arial Narrow"/>
        </w:rPr>
        <w:t>, πρόεδρος του Συμβουλίου ΑμεΑ της Σλοβακίας, καλωσορίζοντας τους συμμετέχοντες από 15 ευρωπαϊκές χώρας.</w:t>
      </w:r>
    </w:p>
    <w:p w:rsidR="00E34A0D" w:rsidRDefault="00E34A0D" w:rsidP="00E34A0D">
      <w:pPr>
        <w:rPr>
          <w:rFonts w:ascii="Arial Narrow" w:hAnsi="Arial Narrow"/>
        </w:rPr>
      </w:pPr>
      <w:r>
        <w:rPr>
          <w:rFonts w:ascii="Arial Narrow" w:hAnsi="Arial Narrow"/>
        </w:rPr>
        <w:t>Ο πρόεδρος του Φόρουμ και της ΕΣΑμεΑ Ιωάννης Βαρδακαστάνης Πρόεδρος μίλησε για την 10</w:t>
      </w:r>
      <w:r w:rsidRPr="00E34A0D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</w:t>
      </w:r>
      <w:r w:rsidRPr="00E34A0D">
        <w:rPr>
          <w:rFonts w:ascii="Arial Narrow" w:hAnsi="Arial Narrow"/>
        </w:rPr>
        <w:t xml:space="preserve"> επέτειο </w:t>
      </w:r>
      <w:r>
        <w:rPr>
          <w:rFonts w:ascii="Arial Narrow" w:hAnsi="Arial Narrow"/>
        </w:rPr>
        <w:t xml:space="preserve">από την υπογραφή </w:t>
      </w:r>
      <w:r w:rsidRPr="00E34A0D">
        <w:rPr>
          <w:rFonts w:ascii="Arial Narrow" w:hAnsi="Arial Narrow"/>
        </w:rPr>
        <w:t xml:space="preserve">της Σύμβασης των Ηνωμένων Εθνών για τα Δικαιώματα των Ατόμων με Αναπηρία (CRPD) και το έργο του αναπηρικού κινήματος για την προώθηση της εφαρμογής της σε </w:t>
      </w:r>
      <w:r w:rsidR="007C6915">
        <w:rPr>
          <w:rFonts w:ascii="Arial Narrow" w:hAnsi="Arial Narrow"/>
        </w:rPr>
        <w:t xml:space="preserve">ευρωπαϊκό και εθνικό επίπεδο: «Όταν πραγματοποιήθηκε η κύρωση της Σύμβασης </w:t>
      </w:r>
      <w:r w:rsidRPr="00E34A0D">
        <w:rPr>
          <w:rFonts w:ascii="Arial Narrow" w:hAnsi="Arial Narrow"/>
        </w:rPr>
        <w:t xml:space="preserve">από την ΕΕ , γνωρίζαμε ότι το πιο δύσκολο το έργο </w:t>
      </w:r>
      <w:r w:rsidR="007C6915">
        <w:rPr>
          <w:rFonts w:ascii="Arial Narrow" w:hAnsi="Arial Narrow"/>
        </w:rPr>
        <w:t>μόλις ξεκινούσε: να γίνει η Σύμβαση πραγματικότητα</w:t>
      </w:r>
      <w:r w:rsidRPr="00E34A0D">
        <w:rPr>
          <w:rFonts w:ascii="Arial Narrow" w:hAnsi="Arial Narrow"/>
        </w:rPr>
        <w:t xml:space="preserve"> και να φέρει </w:t>
      </w:r>
      <w:r w:rsidR="007C6915">
        <w:rPr>
          <w:rFonts w:ascii="Arial Narrow" w:hAnsi="Arial Narrow"/>
        </w:rPr>
        <w:t xml:space="preserve">ουσιαστικές </w:t>
      </w:r>
      <w:r w:rsidRPr="00E34A0D">
        <w:rPr>
          <w:rFonts w:ascii="Arial Narrow" w:hAnsi="Arial Narrow"/>
        </w:rPr>
        <w:t>αλλαγές στην καθημερινή ζωή των ατόμων με αναπηρία. Πρέπει να πιέσουμε τους φορείς λήψης αποφάσ</w:t>
      </w:r>
      <w:r w:rsidR="007C6915">
        <w:rPr>
          <w:rFonts w:ascii="Arial Narrow" w:hAnsi="Arial Narrow"/>
        </w:rPr>
        <w:t xml:space="preserve">εων στην Ευρώπη να υποστηρίξουν </w:t>
      </w:r>
      <w:r w:rsidRPr="00E34A0D">
        <w:rPr>
          <w:rFonts w:ascii="Arial Narrow" w:hAnsi="Arial Narrow"/>
        </w:rPr>
        <w:t xml:space="preserve">ην εφαρμογή της Σύμβασης και να μην το αντιμετωπίζουμε ως </w:t>
      </w:r>
      <w:proofErr w:type="spellStart"/>
      <w:r w:rsidRPr="00E34A0D">
        <w:rPr>
          <w:rFonts w:ascii="Arial Narrow" w:hAnsi="Arial Narrow"/>
        </w:rPr>
        <w:t>business</w:t>
      </w:r>
      <w:proofErr w:type="spellEnd"/>
      <w:r w:rsidRPr="00E34A0D">
        <w:rPr>
          <w:rFonts w:ascii="Arial Narrow" w:hAnsi="Arial Narrow"/>
        </w:rPr>
        <w:t xml:space="preserve"> </w:t>
      </w:r>
      <w:proofErr w:type="spellStart"/>
      <w:r w:rsidRPr="00E34A0D">
        <w:rPr>
          <w:rFonts w:ascii="Arial Narrow" w:hAnsi="Arial Narrow"/>
        </w:rPr>
        <w:t>as</w:t>
      </w:r>
      <w:proofErr w:type="spellEnd"/>
      <w:r w:rsidRPr="00E34A0D">
        <w:rPr>
          <w:rFonts w:ascii="Arial Narrow" w:hAnsi="Arial Narrow"/>
        </w:rPr>
        <w:t xml:space="preserve"> </w:t>
      </w:r>
      <w:proofErr w:type="spellStart"/>
      <w:r w:rsidRPr="00E34A0D">
        <w:rPr>
          <w:rFonts w:ascii="Arial Narrow" w:hAnsi="Arial Narrow"/>
        </w:rPr>
        <w:t>usual</w:t>
      </w:r>
      <w:proofErr w:type="spellEnd"/>
      <w:r w:rsidRPr="00E34A0D">
        <w:rPr>
          <w:rFonts w:ascii="Arial Narrow" w:hAnsi="Arial Narrow"/>
        </w:rPr>
        <w:t>. Στην πραγμα</w:t>
      </w:r>
      <w:r w:rsidR="007C6915">
        <w:rPr>
          <w:rFonts w:ascii="Arial Narrow" w:hAnsi="Arial Narrow"/>
        </w:rPr>
        <w:t xml:space="preserve">τικότητα, </w:t>
      </w:r>
      <w:r w:rsidRPr="00E34A0D">
        <w:rPr>
          <w:rFonts w:ascii="Arial Narrow" w:hAnsi="Arial Narrow"/>
        </w:rPr>
        <w:t>είναι μια χρυσή ευκαιρία για τις κυβερνήσε</w:t>
      </w:r>
      <w:r w:rsidR="007C6915">
        <w:rPr>
          <w:rFonts w:ascii="Arial Narrow" w:hAnsi="Arial Narrow"/>
        </w:rPr>
        <w:t xml:space="preserve">ις και τις κοινωνίες να αλλάξουν </w:t>
      </w:r>
      <w:r w:rsidRPr="00E34A0D">
        <w:rPr>
          <w:rFonts w:ascii="Arial Narrow" w:hAnsi="Arial Narrow"/>
        </w:rPr>
        <w:t>και να έχουν μια παραδε</w:t>
      </w:r>
      <w:r w:rsidR="007C6915">
        <w:rPr>
          <w:rFonts w:ascii="Arial Narrow" w:hAnsi="Arial Narrow"/>
        </w:rPr>
        <w:t>ιγματική στροφή στον τρόπο που αντιμετωπίζουνε</w:t>
      </w:r>
      <w:r w:rsidRPr="00E34A0D">
        <w:rPr>
          <w:rFonts w:ascii="Arial Narrow" w:hAnsi="Arial Narrow"/>
        </w:rPr>
        <w:t xml:space="preserve"> τα</w:t>
      </w:r>
      <w:r w:rsidR="007C6915">
        <w:rPr>
          <w:rFonts w:ascii="Arial Narrow" w:hAnsi="Arial Narrow"/>
        </w:rPr>
        <w:t xml:space="preserve"> δικαιώματα της αναπηρίας και τον τρόπο</w:t>
      </w:r>
      <w:r w:rsidRPr="00E34A0D">
        <w:rPr>
          <w:rFonts w:ascii="Arial Narrow" w:hAnsi="Arial Narrow"/>
        </w:rPr>
        <w:t xml:space="preserve"> συμμετοχής των αντιπροσωπευτικών οργανώσεων των ατόμων με αναπηρία. Σε αυτή την περίοδο που αμφισβητούνται θεμελιώδεις αξίες, θα πρέπει να</w:t>
      </w:r>
      <w:r w:rsidR="007C6915">
        <w:rPr>
          <w:rFonts w:ascii="Arial Narrow" w:hAnsi="Arial Narrow"/>
        </w:rPr>
        <w:t xml:space="preserve"> είμαστε εκεί για να υποστηρίξουμε</w:t>
      </w:r>
      <w:r w:rsidRPr="00E34A0D">
        <w:rPr>
          <w:rFonts w:ascii="Arial Narrow" w:hAnsi="Arial Narrow"/>
        </w:rPr>
        <w:t xml:space="preserve"> τον πλήρη σεβασμό των δικαι</w:t>
      </w:r>
      <w:r w:rsidR="007C6915">
        <w:rPr>
          <w:rFonts w:ascii="Arial Narrow" w:hAnsi="Arial Narrow"/>
        </w:rPr>
        <w:t xml:space="preserve">ωμάτων των ατόμων με αναπηρία». </w:t>
      </w:r>
    </w:p>
    <w:p w:rsidR="00353D5D" w:rsidRDefault="00353D5D" w:rsidP="00E34A0D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Η </w:t>
      </w:r>
      <w:proofErr w:type="spellStart"/>
      <w:r w:rsidRPr="00353D5D">
        <w:rPr>
          <w:rFonts w:ascii="Arial Narrow" w:hAnsi="Arial Narrow"/>
        </w:rPr>
        <w:t>Jana</w:t>
      </w:r>
      <w:proofErr w:type="spellEnd"/>
      <w:r w:rsidRPr="00353D5D">
        <w:rPr>
          <w:rFonts w:ascii="Arial Narrow" w:hAnsi="Arial Narrow"/>
        </w:rPr>
        <w:t xml:space="preserve"> </w:t>
      </w:r>
      <w:proofErr w:type="spellStart"/>
      <w:r w:rsidRPr="00353D5D">
        <w:rPr>
          <w:rFonts w:ascii="Arial Narrow" w:hAnsi="Arial Narrow"/>
        </w:rPr>
        <w:t>Žitňanská</w:t>
      </w:r>
      <w:proofErr w:type="spellEnd"/>
      <w:r w:rsidRPr="00353D5D">
        <w:rPr>
          <w:rFonts w:ascii="Arial Narrow" w:hAnsi="Arial Narrow"/>
        </w:rPr>
        <w:t xml:space="preserve">, ευρωβουλευτής και αντιπρόεδρος της διακομματικής ομάδας </w:t>
      </w:r>
      <w:r>
        <w:rPr>
          <w:rFonts w:ascii="Arial Narrow" w:hAnsi="Arial Narrow"/>
        </w:rPr>
        <w:t>του Ευρωκοινοβουλίου για τα άτομα με αναπηρία</w:t>
      </w:r>
      <w:r w:rsidRPr="00353D5D">
        <w:rPr>
          <w:rFonts w:ascii="Arial Narrow" w:hAnsi="Arial Narrow"/>
        </w:rPr>
        <w:t xml:space="preserve">, εξήγησε ότι παρά το γεγονός ότι η Σλοβακία έχει επικυρώσει τη Σύμβαση, </w:t>
      </w:r>
      <w:r>
        <w:rPr>
          <w:rFonts w:ascii="Arial Narrow" w:hAnsi="Arial Narrow"/>
        </w:rPr>
        <w:t>τα άτομα με αναπηρία της Σλοβακίας</w:t>
      </w:r>
      <w:r w:rsidRPr="00353D5D">
        <w:rPr>
          <w:rFonts w:ascii="Arial Narrow" w:hAnsi="Arial Narrow"/>
        </w:rPr>
        <w:t xml:space="preserve"> εξακολουθούν να αντιμετωπίζουν δυσκολίες: </w:t>
      </w:r>
      <w:r w:rsidR="00E37F47">
        <w:rPr>
          <w:rFonts w:ascii="Arial Narrow" w:hAnsi="Arial Narrow"/>
        </w:rPr>
        <w:t>«</w:t>
      </w:r>
      <w:r w:rsidRPr="00353D5D">
        <w:rPr>
          <w:rFonts w:ascii="Arial Narrow" w:hAnsi="Arial Narrow"/>
        </w:rPr>
        <w:t xml:space="preserve">πολλοί ζουν σε ιδρύματα </w:t>
      </w:r>
      <w:r>
        <w:rPr>
          <w:rFonts w:ascii="Arial Narrow" w:hAnsi="Arial Narrow"/>
        </w:rPr>
        <w:t>στερούμενοι των δικαιωμάτων τους, η πρόσβαση σε προσωπικό βοηθό είναι προβληματική</w:t>
      </w:r>
      <w:r w:rsidRPr="00353D5D">
        <w:rPr>
          <w:rFonts w:ascii="Arial Narrow" w:hAnsi="Arial Narrow"/>
        </w:rPr>
        <w:t xml:space="preserve">, μόνο ένας μικρός αριθμός ατόμων με αναπηρία </w:t>
      </w:r>
      <w:r w:rsidR="00C32092">
        <w:rPr>
          <w:rFonts w:ascii="Arial Narrow" w:hAnsi="Arial Narrow"/>
        </w:rPr>
        <w:t xml:space="preserve">εργάζονται </w:t>
      </w:r>
      <w:proofErr w:type="spellStart"/>
      <w:r w:rsidR="00C32092">
        <w:rPr>
          <w:rFonts w:ascii="Arial Narrow" w:hAnsi="Arial Narrow"/>
        </w:rPr>
        <w:t>κλπ</w:t>
      </w:r>
      <w:proofErr w:type="spellEnd"/>
      <w:r w:rsidR="00E37F47">
        <w:rPr>
          <w:rFonts w:ascii="Arial Narrow" w:hAnsi="Arial Narrow"/>
        </w:rPr>
        <w:t>»</w:t>
      </w:r>
      <w:r w:rsidR="00C32092">
        <w:rPr>
          <w:rFonts w:ascii="Arial Narrow" w:hAnsi="Arial Narrow"/>
        </w:rPr>
        <w:t xml:space="preserve">. </w:t>
      </w:r>
      <w:r w:rsidRPr="00353D5D">
        <w:rPr>
          <w:rFonts w:ascii="Arial Narrow" w:hAnsi="Arial Narrow"/>
        </w:rPr>
        <w:t>Περιέγραψε επίσης το σημαντικό ρόλο που διαδραματίζει το Ευρωπαϊκό Κοινοβούλιο στην υποστήριξη των δικα</w:t>
      </w:r>
      <w:r w:rsidR="00C32092">
        <w:rPr>
          <w:rFonts w:ascii="Arial Narrow" w:hAnsi="Arial Narrow"/>
        </w:rPr>
        <w:t>ιωμάτων των ατόμων με αναπηρία. Η υιοθέτηση μιας ισχυρής Ευρωπαϊκής Πράξης Π</w:t>
      </w:r>
      <w:r w:rsidRPr="00353D5D">
        <w:rPr>
          <w:rFonts w:ascii="Arial Narrow" w:hAnsi="Arial Narrow"/>
        </w:rPr>
        <w:t>ροσβασιμότητα</w:t>
      </w:r>
      <w:r w:rsidR="00C32092">
        <w:rPr>
          <w:rFonts w:ascii="Arial Narrow" w:hAnsi="Arial Narrow"/>
        </w:rPr>
        <w:t>ς</w:t>
      </w:r>
      <w:r w:rsidRPr="00353D5D">
        <w:rPr>
          <w:rFonts w:ascii="Arial Narrow" w:hAnsi="Arial Narrow"/>
        </w:rPr>
        <w:t xml:space="preserve">, </w:t>
      </w:r>
      <w:r w:rsidR="00C32092">
        <w:rPr>
          <w:rFonts w:ascii="Arial Narrow" w:hAnsi="Arial Narrow"/>
        </w:rPr>
        <w:t xml:space="preserve">η </w:t>
      </w:r>
      <w:r w:rsidRPr="00353D5D">
        <w:rPr>
          <w:rFonts w:ascii="Arial Narrow" w:hAnsi="Arial Narrow"/>
        </w:rPr>
        <w:t>υιοθέτηση της Σ</w:t>
      </w:r>
      <w:r w:rsidR="00C32092">
        <w:rPr>
          <w:rFonts w:ascii="Arial Narrow" w:hAnsi="Arial Narrow"/>
        </w:rPr>
        <w:t xml:space="preserve">υνθήκης του </w:t>
      </w:r>
      <w:proofErr w:type="spellStart"/>
      <w:r w:rsidR="00C32092">
        <w:rPr>
          <w:rFonts w:ascii="Arial Narrow" w:hAnsi="Arial Narrow"/>
        </w:rPr>
        <w:t>Μαρακές</w:t>
      </w:r>
      <w:proofErr w:type="spellEnd"/>
      <w:r w:rsidR="00C32092">
        <w:rPr>
          <w:rFonts w:ascii="Arial Narrow" w:hAnsi="Arial Narrow"/>
        </w:rPr>
        <w:t xml:space="preserve">, καθώς και ξ </w:t>
      </w:r>
      <w:r w:rsidRPr="00353D5D">
        <w:rPr>
          <w:rFonts w:ascii="Arial Narrow" w:hAnsi="Arial Narrow"/>
        </w:rPr>
        <w:t>προώ</w:t>
      </w:r>
      <w:r w:rsidR="00C32092">
        <w:rPr>
          <w:rFonts w:ascii="Arial Narrow" w:hAnsi="Arial Narrow"/>
        </w:rPr>
        <w:t>θηση της αποϊδρυματοποίησης, της</w:t>
      </w:r>
      <w:r w:rsidRPr="00353D5D">
        <w:rPr>
          <w:rFonts w:ascii="Arial Narrow" w:hAnsi="Arial Narrow"/>
        </w:rPr>
        <w:t xml:space="preserve"> πρόσβαση στην εργασία, την πληροφόρηση και την υγειονομική περίθαλψη, είναι μερικές από τις προτεραιότητες που αναφέρονται για την επόμενη περίοδο.</w:t>
      </w:r>
    </w:p>
    <w:p w:rsidR="00E80342" w:rsidRDefault="00942823" w:rsidP="0090655D">
      <w:pPr>
        <w:pStyle w:val="a9"/>
        <w:rPr>
          <w:rFonts w:ascii="Arial Narrow" w:hAnsi="Arial Narrow"/>
          <w:b/>
        </w:rPr>
      </w:pPr>
      <w:r w:rsidRPr="00942823">
        <w:rPr>
          <w:rFonts w:ascii="Arial Narrow" w:hAnsi="Arial Narrow"/>
          <w:b/>
        </w:rPr>
        <w:t xml:space="preserve">Το δελτίο Τύπου  </w:t>
      </w:r>
      <w:r w:rsidRPr="00942823">
        <w:rPr>
          <w:rFonts w:ascii="Arial Narrow" w:hAnsi="Arial Narrow"/>
          <w:b/>
          <w:lang w:val="en-US"/>
        </w:rPr>
        <w:t>EDF</w:t>
      </w:r>
      <w:r w:rsidRPr="00942823">
        <w:rPr>
          <w:rFonts w:ascii="Arial Narrow" w:hAnsi="Arial Narrow"/>
          <w:b/>
        </w:rPr>
        <w:t xml:space="preserve"> με φωτογραφίες και την παρουσίαση (αγγλικά) </w:t>
      </w:r>
      <w:hyperlink r:id="rId10" w:history="1">
        <w:r w:rsidRPr="00942823">
          <w:rPr>
            <w:rStyle w:val="-"/>
            <w:rFonts w:ascii="Arial Narrow" w:hAnsi="Arial Narrow"/>
            <w:b/>
          </w:rPr>
          <w:t>https://is.gd/JHk7O4</w:t>
        </w:r>
      </w:hyperlink>
      <w:r w:rsidRPr="00942823">
        <w:rPr>
          <w:rFonts w:ascii="Arial Narrow" w:hAnsi="Arial Narrow"/>
          <w:b/>
        </w:rPr>
        <w:t xml:space="preserve"> </w:t>
      </w:r>
    </w:p>
    <w:p w:rsidR="00942823" w:rsidRPr="00942823" w:rsidRDefault="00942823" w:rsidP="0090655D">
      <w:pPr>
        <w:pStyle w:val="a9"/>
        <w:rPr>
          <w:rFonts w:ascii="Arial Narrow" w:hAnsi="Arial Narrow"/>
          <w:b/>
        </w:rPr>
      </w:pPr>
    </w:p>
    <w:p w:rsidR="0090655D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554F25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FD" w:rsidRDefault="004805FD" w:rsidP="00A5663B">
      <w:pPr>
        <w:spacing w:after="0" w:line="240" w:lineRule="auto"/>
      </w:pPr>
      <w:r>
        <w:separator/>
      </w:r>
    </w:p>
  </w:endnote>
  <w:endnote w:type="continuationSeparator" w:id="0">
    <w:p w:rsidR="004805FD" w:rsidRDefault="004805F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FD" w:rsidRDefault="004805FD" w:rsidP="00A5663B">
      <w:pPr>
        <w:spacing w:after="0" w:line="240" w:lineRule="auto"/>
      </w:pPr>
      <w:r>
        <w:separator/>
      </w:r>
    </w:p>
  </w:footnote>
  <w:footnote w:type="continuationSeparator" w:id="0">
    <w:p w:rsidR="004805FD" w:rsidRDefault="004805F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744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53D5D"/>
    <w:rsid w:val="00365BAE"/>
    <w:rsid w:val="003810C4"/>
    <w:rsid w:val="00390142"/>
    <w:rsid w:val="0039752B"/>
    <w:rsid w:val="003A01C3"/>
    <w:rsid w:val="003A024A"/>
    <w:rsid w:val="003B2B48"/>
    <w:rsid w:val="003E2118"/>
    <w:rsid w:val="003E3AF3"/>
    <w:rsid w:val="003F69EB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74F21"/>
    <w:rsid w:val="004805FD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745CF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C6915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63E"/>
    <w:rsid w:val="00941D80"/>
    <w:rsid w:val="00942823"/>
    <w:rsid w:val="009508A3"/>
    <w:rsid w:val="009764AA"/>
    <w:rsid w:val="00981064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C05284"/>
    <w:rsid w:val="00C32092"/>
    <w:rsid w:val="00C327D7"/>
    <w:rsid w:val="00C50D8C"/>
    <w:rsid w:val="00C867D5"/>
    <w:rsid w:val="00C936F7"/>
    <w:rsid w:val="00CB7433"/>
    <w:rsid w:val="00CC00FC"/>
    <w:rsid w:val="00CD5E09"/>
    <w:rsid w:val="00CE05EB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34A0D"/>
    <w:rsid w:val="00E37F47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41F6"/>
    <w:rsid w:val="00EC06E5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52F1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JHk7O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003C6A-3543-4E04-801C-D51BDB09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6</cp:revision>
  <cp:lastPrinted>2016-11-14T12:34:00Z</cp:lastPrinted>
  <dcterms:created xsi:type="dcterms:W3CDTF">2016-11-14T12:30:00Z</dcterms:created>
  <dcterms:modified xsi:type="dcterms:W3CDTF">2016-11-14T12:37:00Z</dcterms:modified>
</cp:coreProperties>
</file>