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1E4257">
        <w:rPr>
          <w:rFonts w:ascii="Arial Narrow" w:hAnsi="Arial Narrow"/>
        </w:rPr>
        <w:t>12</w:t>
      </w:r>
      <w:r w:rsidR="000A7FEE">
        <w:rPr>
          <w:rFonts w:ascii="Arial Narrow" w:hAnsi="Arial Narrow"/>
        </w:rPr>
        <w:t>.12</w:t>
      </w:r>
      <w:r w:rsidR="003B2B48" w:rsidRPr="00554F25">
        <w:rPr>
          <w:rFonts w:ascii="Arial Narrow" w:hAnsi="Arial Narrow"/>
        </w:rPr>
        <w:t>.2016</w:t>
      </w:r>
    </w:p>
    <w:p w:rsidR="00A5663B" w:rsidRPr="007C10D6" w:rsidRDefault="00CC00FC" w:rsidP="00880B14">
      <w:pPr>
        <w:pStyle w:val="a9"/>
        <w:jc w:val="center"/>
        <w:rPr>
          <w:rFonts w:ascii="Arial Narrow" w:hAnsi="Arial Narrow"/>
          <w:lang w:val="en-US"/>
        </w:rPr>
        <w:sectPr w:rsidR="00A5663B" w:rsidRPr="007C10D6"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7C10D6" w:rsidRPr="007C10D6">
        <w:rPr>
          <w:rFonts w:ascii="Arial Narrow" w:hAnsi="Arial Narrow"/>
        </w:rPr>
        <w:t xml:space="preserve"> </w:t>
      </w:r>
      <w:r w:rsidR="007C10D6">
        <w:rPr>
          <w:rFonts w:ascii="Arial Narrow" w:hAnsi="Arial Narrow"/>
          <w:lang w:val="en-US"/>
        </w:rPr>
        <w:t>1860</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0A7FEE">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0A7FEE">
        <w:rPr>
          <w:rFonts w:ascii="Arial Narrow" w:eastAsia="Batang" w:hAnsi="Arial Narrow" w:cs="Latha"/>
          <w:b/>
          <w:bCs/>
          <w:sz w:val="28"/>
          <w:szCs w:val="28"/>
        </w:rPr>
        <w:t>Συνάντηση Ι. Βαρδακαστάνη με τον πρόεδρο ΝΔ Κ. Μητσοτάκη</w:t>
      </w:r>
    </w:p>
    <w:p w:rsidR="00A614E9" w:rsidRPr="00554F25" w:rsidRDefault="00A614E9" w:rsidP="00B747D7">
      <w:pPr>
        <w:pStyle w:val="a9"/>
        <w:jc w:val="center"/>
        <w:rPr>
          <w:rFonts w:ascii="Arial Narrow" w:eastAsia="Batang" w:hAnsi="Arial Narrow" w:cs="Latha"/>
          <w:b/>
          <w:bCs/>
          <w:sz w:val="28"/>
          <w:szCs w:val="28"/>
        </w:rPr>
      </w:pPr>
    </w:p>
    <w:p w:rsidR="0043106D" w:rsidRDefault="000A7FEE" w:rsidP="00880B14">
      <w:pPr>
        <w:rPr>
          <w:rFonts w:ascii="Arial Narrow" w:hAnsi="Arial Narrow"/>
        </w:rPr>
      </w:pPr>
      <w:r>
        <w:rPr>
          <w:rFonts w:ascii="Arial Narrow" w:hAnsi="Arial Narrow"/>
        </w:rPr>
        <w:t>Συνάντηση με τον πρόεδρο της ΝΔ Κυριάκο Μητσοτάκη και το επιτελείο του, είχε την Παρασκευή 9 Δεκεμβρίου αντιπροσωπία της ΕΣΑμεΑ, με επικεφαλής τον πρόεδρό της Ιωάννη Βαρδακαστάνη. Την αντιπροσωπία αποτελούσαν τα μέλη της Εκτελεστικής Γραμματείας της ΕΣΑμεΑ Κ. Γαργάλης, Γρ. Λεοντόπουλος και Γ. Λυμβαίος. Από την πλευρά της ΝΔ παρέστησαν οι βουλευτές Κ. Παπακώστα, Ε. Ράπτη και Β. Οικονόμου.</w:t>
      </w:r>
    </w:p>
    <w:p w:rsidR="001E4257" w:rsidRDefault="000A7FEE" w:rsidP="00880B14">
      <w:pPr>
        <w:rPr>
          <w:rFonts w:ascii="Arial Narrow" w:hAnsi="Arial Narrow"/>
        </w:rPr>
      </w:pPr>
      <w:r>
        <w:rPr>
          <w:rFonts w:ascii="Arial Narrow" w:hAnsi="Arial Narrow"/>
        </w:rPr>
        <w:t xml:space="preserve">Στον πρόεδρο της ΝΔ δόθηκε επιστολή με τα κύρια και επείγοντα ζητήματα του αναπηρικού κινήματος (η επιστολή επισυνάπτεται). Συνοπτικά συζητήθηκαν η Σύμβαση του ΟΗΕ για τα ΑμεΑ και η υλοποίησή της στη χώρας μας, ζητήματα της εκπαίδευσης, της υγείας, της πρόνοιας, των επιδομάτων, των συντάξεων, της αποκατάστασης, φορολογικά κλπ. </w:t>
      </w:r>
      <w:r w:rsidR="001E4257">
        <w:rPr>
          <w:rFonts w:ascii="Arial Narrow" w:hAnsi="Arial Narrow"/>
        </w:rPr>
        <w:t xml:space="preserve">Τονίστηκε η δραματική κατάσταση στον τομέα της υγείας, ο φόβος μπροστά στα δημοσιεύματα για κόψιμο επιδομάτων, η υποστελέχωση της ειδικής εκπαίδευσης, η αγανάκτηση από τις μειώσεις στις συντάξεις, η άνιση μεταχείριση στη φορολογία, η μηδενική σχεδόν προστασία της Πολιτείας αναφορικά με τον ΕΝΦΙΑ κλπ. </w:t>
      </w:r>
    </w:p>
    <w:p w:rsidR="001E4257" w:rsidRDefault="001E4257" w:rsidP="001E4257">
      <w:pPr>
        <w:rPr>
          <w:rFonts w:ascii="Arial Narrow" w:hAnsi="Arial Narrow"/>
        </w:rPr>
      </w:pPr>
      <w:r>
        <w:rPr>
          <w:rFonts w:ascii="Arial Narrow" w:hAnsi="Arial Narrow"/>
        </w:rPr>
        <w:t>Ιδιαίτερη βαρύτητα δόθηκε στο ζήτημα του κόστους διαβίωσης λόγω αναπηρίας, το οποία καμία κυβέρνηση μέχρι σήμερα δεν έχει υπολογίσει, παρά το ότι είναι πάγιο αίτημα του αναπηρικού κινήματος εδώ και δεκαετίες, διαιωνίζοντας έτσι μια κατάσταση άνισης μεταχείρισης. Παράλληλα, ο</w:t>
      </w:r>
      <w:r w:rsidR="000A7FEE">
        <w:rPr>
          <w:rFonts w:ascii="Arial Narrow" w:hAnsi="Arial Narrow"/>
        </w:rPr>
        <w:t xml:space="preserve"> κ. Βαρδακαστάνης</w:t>
      </w:r>
      <w:r>
        <w:rPr>
          <w:rFonts w:ascii="Arial Narrow" w:hAnsi="Arial Narrow"/>
        </w:rPr>
        <w:t xml:space="preserve"> τόνισε για πολλοστή φορά ότι «</w:t>
      </w:r>
      <w:r w:rsidR="000A7FEE">
        <w:rPr>
          <w:rFonts w:ascii="Arial Narrow" w:hAnsi="Arial Narrow"/>
        </w:rPr>
        <w:t>η αναπηρία δεν έχει ούτε χρώμα ούτε κόμμα» και ζήτησε, όπως έχει ζητήσει η ΕΣΑμεΑ και από την κυβέρνηση, την πραγματοποίηση συζήτησης εκτός ημερήσιας διάταξης στη Βουλή, με την παρουσία του πρωθυπουργού και των πολιτικών κομμάτων, για θέματα Αναπηρίας, ώστε να υπάρξει πολιτική και πολιτειακή σ</w:t>
      </w:r>
      <w:r>
        <w:rPr>
          <w:rFonts w:ascii="Arial Narrow" w:hAnsi="Arial Narrow"/>
        </w:rPr>
        <w:t xml:space="preserve">υνεννόηση. </w:t>
      </w:r>
    </w:p>
    <w:p w:rsidR="004D6871" w:rsidRDefault="001E4257" w:rsidP="001E4257">
      <w:pPr>
        <w:rPr>
          <w:rFonts w:ascii="Arial Narrow" w:hAnsi="Arial Narrow"/>
        </w:rPr>
      </w:pPr>
      <w:r>
        <w:rPr>
          <w:rFonts w:ascii="Arial Narrow" w:hAnsi="Arial Narrow"/>
        </w:rPr>
        <w:t>Τέλος, η</w:t>
      </w:r>
      <w:r w:rsidR="000A7FEE">
        <w:rPr>
          <w:rFonts w:ascii="Arial Narrow" w:hAnsi="Arial Narrow"/>
        </w:rPr>
        <w:t xml:space="preserve"> αντιπροσωπεία πρόταξε το θέμα της Γραμματείας για την Αναπηρία, με απευθείας σύνδεση με το πρωθυπουργικό γραφείο, ώστε να παταχθεί η γραφειοκρατία και να υπάρξει ενιαίος συντονισμός υπουργείων και προ</w:t>
      </w:r>
      <w:r>
        <w:rPr>
          <w:rFonts w:ascii="Arial Narrow" w:hAnsi="Arial Narrow"/>
        </w:rPr>
        <w:t>γραμμάτων για τα ζητήματά της.</w:t>
      </w:r>
    </w:p>
    <w:p w:rsidR="00A50178" w:rsidRPr="00A50178" w:rsidRDefault="00A50178" w:rsidP="00880B14">
      <w:pPr>
        <w:rPr>
          <w:rFonts w:ascii="Arial Narrow" w:hAnsi="Arial Narrow"/>
          <w:b/>
        </w:rPr>
      </w:pPr>
      <w:r w:rsidRPr="00A50178">
        <w:rPr>
          <w:rFonts w:ascii="Arial Narrow" w:hAnsi="Arial Narrow"/>
          <w:b/>
        </w:rPr>
        <w:t xml:space="preserve">Φωτογραφίες: </w:t>
      </w:r>
    </w:p>
    <w:p w:rsidR="00A50178" w:rsidRPr="0043106D" w:rsidRDefault="007571BA" w:rsidP="00880B14">
      <w:pPr>
        <w:rPr>
          <w:rFonts w:ascii="Arial Narrow" w:hAnsi="Arial Narrow"/>
          <w:b/>
        </w:rPr>
      </w:pPr>
      <w:hyperlink r:id="rId10" w:history="1">
        <w:r w:rsidR="00A50178" w:rsidRPr="004E35F9">
          <w:rPr>
            <w:rStyle w:val="-"/>
            <w:rFonts w:ascii="Arial Narrow" w:hAnsi="Arial Narrow"/>
          </w:rPr>
          <w:t>http://www.esaea.gr/multimedia/photos/09-12-2016-synantisi-i-bardakastani-me-ton-proedro-nd-k-mitsotaki</w:t>
        </w:r>
      </w:hyperlink>
      <w:r w:rsidR="00A50178">
        <w:rPr>
          <w:rFonts w:ascii="Arial Narrow" w:hAnsi="Arial Narrow"/>
        </w:rPr>
        <w:t xml:space="preserve"> </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1BA" w:rsidRDefault="007571BA" w:rsidP="00A5663B">
      <w:pPr>
        <w:spacing w:after="0" w:line="240" w:lineRule="auto"/>
      </w:pPr>
      <w:r>
        <w:separator/>
      </w:r>
    </w:p>
  </w:endnote>
  <w:endnote w:type="continuationSeparator" w:id="0">
    <w:p w:rsidR="007571BA" w:rsidRDefault="007571B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1BA" w:rsidRDefault="007571BA" w:rsidP="00A5663B">
      <w:pPr>
        <w:spacing w:after="0" w:line="240" w:lineRule="auto"/>
      </w:pPr>
      <w:r>
        <w:separator/>
      </w:r>
    </w:p>
  </w:footnote>
  <w:footnote w:type="continuationSeparator" w:id="0">
    <w:p w:rsidR="007571BA" w:rsidRDefault="007571B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A7FEE"/>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1E4257"/>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D6871"/>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571BA"/>
    <w:rsid w:val="0077016C"/>
    <w:rsid w:val="007745E4"/>
    <w:rsid w:val="007810C3"/>
    <w:rsid w:val="0078512D"/>
    <w:rsid w:val="007A1EBD"/>
    <w:rsid w:val="007A7474"/>
    <w:rsid w:val="007A7C75"/>
    <w:rsid w:val="007B3C2D"/>
    <w:rsid w:val="007C10D6"/>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178"/>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10AF"/>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97D71"/>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multimedia/photos/09-12-2016-synantisi-i-bardakastani-me-ton-proedro-nd-k-mitsota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7B5E21-E18B-4712-917E-AC98B9AB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420</Words>
  <Characters>2269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2016-12-09T13:26:00Z</dcterms:created>
  <dcterms:modified xsi:type="dcterms:W3CDTF">2016-12-12T07:18:00Z</dcterms:modified>
</cp:coreProperties>
</file>