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201F9D">
        <w:rPr>
          <w:rFonts w:ascii="Arial Narrow" w:hAnsi="Arial Narrow"/>
        </w:rPr>
        <w:t>05</w:t>
      </w:r>
      <w:r w:rsidR="003D3CAF">
        <w:rPr>
          <w:rFonts w:ascii="Arial Narrow" w:hAnsi="Arial Narrow"/>
        </w:rPr>
        <w:t>.0</w:t>
      </w:r>
      <w:r w:rsidR="00A1744D">
        <w:rPr>
          <w:rFonts w:ascii="Arial Narrow" w:hAnsi="Arial Narrow"/>
        </w:rPr>
        <w:t>1</w:t>
      </w:r>
      <w:r w:rsidR="001C221B">
        <w:rPr>
          <w:rFonts w:ascii="Arial Narrow" w:hAnsi="Arial Narrow"/>
        </w:rPr>
        <w:t>.2017</w:t>
      </w:r>
      <w:bookmarkStart w:id="0" w:name="_GoBack"/>
      <w:bookmarkEnd w:id="0"/>
    </w:p>
    <w:p w:rsidR="00A5663B" w:rsidRPr="00201F9D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201F9D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201F9D">
        <w:rPr>
          <w:rFonts w:ascii="Arial Narrow" w:hAnsi="Arial Narrow"/>
          <w:lang w:val="en-US"/>
        </w:rPr>
        <w:t>10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10FA8">
        <w:rPr>
          <w:rFonts w:ascii="Arial Narrow" w:eastAsia="Batang" w:hAnsi="Arial Narrow" w:cs="Latha"/>
          <w:b/>
          <w:bCs/>
          <w:sz w:val="28"/>
          <w:szCs w:val="28"/>
        </w:rPr>
        <w:t>Δώστε τέλος στην εργασιακή ανασφάλεια των ΑμεΑ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C10FA8" w:rsidRPr="00C10FA8" w:rsidRDefault="00C10FA8" w:rsidP="00C10FA8">
      <w:pPr>
        <w:rPr>
          <w:rFonts w:ascii="Arial Narrow" w:hAnsi="Arial Narrow"/>
        </w:rPr>
      </w:pPr>
      <w:r>
        <w:rPr>
          <w:rFonts w:ascii="Arial Narrow" w:hAnsi="Arial Narrow"/>
        </w:rPr>
        <w:t>Τ</w:t>
      </w:r>
      <w:r w:rsidRPr="00C10FA8">
        <w:rPr>
          <w:rFonts w:ascii="Arial Narrow" w:hAnsi="Arial Narrow"/>
        </w:rPr>
        <w:t xml:space="preserve">ον προβληματισμό της για την καθυστέρηση της έκδοσης υπουργικής απόφασης για  την εφαρμογή των διατάξεων του άρθρου 25 του ν. 4440/2016, </w:t>
      </w:r>
      <w:r w:rsidRPr="00C10FA8">
        <w:rPr>
          <w:rFonts w:ascii="Arial Narrow" w:hAnsi="Arial Narrow"/>
        </w:rPr>
        <w:t xml:space="preserve">που αφορά στην κάλυψη ποσοστού 15% των θέσεων που προκηρύσσονται από το ΑΣΕΠ από τα άτομα με αναπηρία και τα μέλη των οικογενειών τους, </w:t>
      </w:r>
      <w:r w:rsidRPr="00C10FA8">
        <w:rPr>
          <w:rFonts w:ascii="Arial Narrow" w:hAnsi="Arial Narrow"/>
        </w:rPr>
        <w:t xml:space="preserve">ώστε να αρχίσει άμεσα η εφαρμογή αυτού του τόσο σημαντικού μέτρου που αφορά στην επαγγελματική αποκατάσταση των ατόμων με αναπηρία και </w:t>
      </w:r>
      <w:r>
        <w:rPr>
          <w:rFonts w:ascii="Arial Narrow" w:hAnsi="Arial Narrow"/>
        </w:rPr>
        <w:t xml:space="preserve">των μελών των οικογενειών τους, εκφράζει με επιστολή της η ΕΣΑμεΑ. </w:t>
      </w:r>
    </w:p>
    <w:p w:rsidR="003D3CAF" w:rsidRDefault="00C10FA8" w:rsidP="00C10F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Σχεδόν </w:t>
      </w:r>
      <w:r w:rsidRPr="00C10FA8">
        <w:rPr>
          <w:rFonts w:ascii="Arial Narrow" w:hAnsi="Arial Narrow"/>
        </w:rPr>
        <w:t>καθημερινά προκηρύσσονται θέσεις εργασίας μέσω ΑΣΕΠ στις οποίες όμως δεν συμπεριλαμβάνεται η κατηγορία των ατόμων με αναπηρία και των μελών των οικογενειών τους και αυτό διότι δεν έχει εκδοθεί ακόμα η απαιτούμενη υπουργική απόφαση για  την εφαρμογή των διατάξεων του άρθρου 25, η οποία προβλέπεται στην παρ. 10 του εν λόγω άρθρου του νόμου 4440/2016.</w:t>
      </w:r>
      <w:r>
        <w:rPr>
          <w:rFonts w:ascii="Arial Narrow" w:hAnsi="Arial Narrow"/>
        </w:rPr>
        <w:t xml:space="preserve"> </w:t>
      </w:r>
    </w:p>
    <w:p w:rsidR="00C10FA8" w:rsidRPr="00C10FA8" w:rsidRDefault="00C10FA8" w:rsidP="00C10FA8">
      <w:pPr>
        <w:rPr>
          <w:rFonts w:ascii="Arial Narrow" w:hAnsi="Arial Narrow"/>
        </w:rPr>
      </w:pPr>
      <w:r w:rsidRPr="00C10FA8">
        <w:rPr>
          <w:rFonts w:ascii="Arial Narrow" w:hAnsi="Arial Narrow"/>
        </w:rPr>
        <w:t>Η Συνομοσπονδία και σύσσωμο το αναπηρικό κίνημα της χώρας υποδέχτηκε πολύ θερμά και με ανακούφιση τη δικαίωση αυτού του πολύ σημα</w:t>
      </w:r>
      <w:r>
        <w:rPr>
          <w:rFonts w:ascii="Arial Narrow" w:hAnsi="Arial Narrow"/>
        </w:rPr>
        <w:t xml:space="preserve">ντικού αιτήματος των ατόμων με αναπηρία. </w:t>
      </w:r>
      <w:r w:rsidRPr="00C10FA8">
        <w:rPr>
          <w:rFonts w:ascii="Arial Narrow" w:hAnsi="Arial Narrow"/>
        </w:rPr>
        <w:t xml:space="preserve">Όμως ακόμα και μετά την ψήφιση του ν. 4440 που δικαιώνει </w:t>
      </w:r>
      <w:r>
        <w:rPr>
          <w:rFonts w:ascii="Arial Narrow" w:hAnsi="Arial Narrow"/>
        </w:rPr>
        <w:t xml:space="preserve">αυτό το αίτημα </w:t>
      </w:r>
      <w:r w:rsidRPr="00C10FA8">
        <w:rPr>
          <w:rFonts w:ascii="Arial Narrow" w:hAnsi="Arial Narrow"/>
        </w:rPr>
        <w:t xml:space="preserve">για ισότιμη συμμετοχή στην εργασία, συνεχίζεται ο αποκλεισμός τους από το δικαίωμά τους σε αυτήν.  </w:t>
      </w:r>
    </w:p>
    <w:p w:rsidR="00C10FA8" w:rsidRDefault="00C10FA8" w:rsidP="00C10FA8">
      <w:pPr>
        <w:rPr>
          <w:rFonts w:ascii="Arial Narrow" w:hAnsi="Arial Narrow"/>
        </w:rPr>
      </w:pPr>
      <w:r w:rsidRPr="00C10FA8">
        <w:rPr>
          <w:rFonts w:ascii="Arial Narrow" w:hAnsi="Arial Narrow"/>
        </w:rPr>
        <w:t xml:space="preserve">Ως εκ τούτου, </w:t>
      </w:r>
      <w:r>
        <w:rPr>
          <w:rFonts w:ascii="Arial Narrow" w:hAnsi="Arial Narrow"/>
        </w:rPr>
        <w:t xml:space="preserve">ζητείται είτε η </w:t>
      </w:r>
      <w:r w:rsidRPr="00C10FA8">
        <w:rPr>
          <w:rFonts w:ascii="Arial Narrow" w:hAnsi="Arial Narrow"/>
        </w:rPr>
        <w:t xml:space="preserve">άμεση έκδοση υπουργικής απόφασης για τον ορισμό των δικαιολογητικών και κάθε άλλου σχετικού θέματος για την εφαρμογή των διατάξεων του άρθρου 25 του ν. 4440/2016, όπως άλλωστε προβλέπεται στην παρ. 10 του εν λόγω άρθρου, είτε </w:t>
      </w:r>
      <w:r>
        <w:rPr>
          <w:rFonts w:ascii="Arial Narrow" w:hAnsi="Arial Narrow"/>
        </w:rPr>
        <w:t xml:space="preserve">η </w:t>
      </w:r>
      <w:r w:rsidRPr="00C10FA8">
        <w:rPr>
          <w:rFonts w:ascii="Arial Narrow" w:hAnsi="Arial Narrow"/>
        </w:rPr>
        <w:t>άρση του συγκεκριμένου εμποδίου με την κατάργηση των παρ. 10 και 11 του άρθρου 25 με την ψήφιση τροπολογίας την επόμενη εβδομάδα στη Βουλή, προκειμένου να μην καθυστερήσει περισσότερο η εφαρμογή αυτού του τόσο σημαντικού μέτρου.</w:t>
      </w:r>
    </w:p>
    <w:p w:rsidR="00E80342" w:rsidRPr="00C10FA8" w:rsidRDefault="003D3CAF" w:rsidP="00C10FA8">
      <w:pPr>
        <w:rPr>
          <w:rFonts w:ascii="Arial Narrow" w:hAnsi="Arial Narrow"/>
          <w:b/>
          <w:i/>
        </w:rPr>
      </w:pPr>
      <w:r w:rsidRPr="003D3CAF">
        <w:rPr>
          <w:rFonts w:ascii="Arial Narrow" w:hAnsi="Arial Narrow"/>
          <w:b/>
        </w:rPr>
        <w:t xml:space="preserve">Η επιστολή </w:t>
      </w:r>
      <w:hyperlink r:id="rId10" w:history="1">
        <w:r w:rsidR="00C10FA8" w:rsidRPr="00F87DBA">
          <w:rPr>
            <w:rStyle w:val="-"/>
            <w:rFonts w:ascii="Arial Narrow" w:hAnsi="Arial Narrow"/>
            <w:b/>
          </w:rPr>
          <w:t>http://www.esaea.gr/our-actions/yddad/3284-mesi-ekdosi-ypoyrgikis-apofasis-gia-tin-efarmogi-ton-diataxeon-toy-arthroy-25-toy-n-4440-2016-gia-to-15-ton-theseon-poy-prokiryssontai-apo-to-asep-apo-ta-amea</w:t>
        </w:r>
      </w:hyperlink>
      <w:r w:rsidR="00C10FA8" w:rsidRPr="00C10FA8">
        <w:rPr>
          <w:rFonts w:ascii="Arial Narrow" w:hAnsi="Arial Narrow"/>
          <w:b/>
        </w:rPr>
        <w:t xml:space="preserve"> </w:t>
      </w:r>
    </w:p>
    <w:p w:rsidR="00827B70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  <w:r w:rsidR="00C10FA8">
        <w:rPr>
          <w:rFonts w:ascii="Arial Narrow" w:hAnsi="Arial Narrow"/>
          <w:b/>
          <w:i/>
        </w:rPr>
        <w:t xml:space="preserve"> </w:t>
      </w:r>
    </w:p>
    <w:p w:rsidR="00C4275D" w:rsidRPr="00554F25" w:rsidRDefault="00C4275D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20" w:rsidRDefault="009B7420" w:rsidP="00A5663B">
      <w:pPr>
        <w:spacing w:after="0" w:line="240" w:lineRule="auto"/>
      </w:pPr>
      <w:r>
        <w:separator/>
      </w:r>
    </w:p>
  </w:endnote>
  <w:endnote w:type="continuationSeparator" w:id="0">
    <w:p w:rsidR="009B7420" w:rsidRDefault="009B742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20" w:rsidRDefault="009B7420" w:rsidP="00A5663B">
      <w:pPr>
        <w:spacing w:after="0" w:line="240" w:lineRule="auto"/>
      </w:pPr>
      <w:r>
        <w:separator/>
      </w:r>
    </w:p>
  </w:footnote>
  <w:footnote w:type="continuationSeparator" w:id="0">
    <w:p w:rsidR="009B7420" w:rsidRDefault="009B742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C221B"/>
    <w:rsid w:val="00200C31"/>
    <w:rsid w:val="00201F9D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B7420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10FA8"/>
    <w:rsid w:val="00C327D7"/>
    <w:rsid w:val="00C4275D"/>
    <w:rsid w:val="00C50D8C"/>
    <w:rsid w:val="00C510AF"/>
    <w:rsid w:val="00C867D5"/>
    <w:rsid w:val="00C936F7"/>
    <w:rsid w:val="00CB7433"/>
    <w:rsid w:val="00CC00FC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41F6"/>
    <w:rsid w:val="00EC06E5"/>
    <w:rsid w:val="00ED637A"/>
    <w:rsid w:val="00ED74C4"/>
    <w:rsid w:val="00EE6171"/>
    <w:rsid w:val="00EE6B3C"/>
    <w:rsid w:val="00EF4788"/>
    <w:rsid w:val="00F05AA5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our-actions/yddad/3284-mesi-ekdosi-ypoyrgikis-apofasis-gia-tin-efarmogi-ton-diataxeon-toy-arthroy-25-toy-n-4440-2016-gia-to-15-ton-theseon-poy-prokiryssontai-apo-to-asep-apo-ta-a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F13ED4-1681-4A35-899D-2D183348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2017-01-05T09:31:00Z</cp:lastPrinted>
  <dcterms:created xsi:type="dcterms:W3CDTF">2017-01-05T09:31:00Z</dcterms:created>
  <dcterms:modified xsi:type="dcterms:W3CDTF">2017-01-05T09:31:00Z</dcterms:modified>
</cp:coreProperties>
</file>