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644A5E">
        <w:rPr>
          <w:rFonts w:ascii="Arial Narrow" w:hAnsi="Arial Narrow"/>
        </w:rPr>
        <w:t>12</w:t>
      </w:r>
      <w:r w:rsidR="003D3CAF">
        <w:rPr>
          <w:rFonts w:ascii="Arial Narrow" w:hAnsi="Arial Narrow"/>
        </w:rPr>
        <w:t>.0</w:t>
      </w:r>
      <w:r w:rsidR="00A1744D">
        <w:rPr>
          <w:rFonts w:ascii="Arial Narrow" w:hAnsi="Arial Narrow"/>
        </w:rPr>
        <w:t>1</w:t>
      </w:r>
      <w:r w:rsidR="00644A5E">
        <w:rPr>
          <w:rFonts w:ascii="Arial Narrow" w:hAnsi="Arial Narrow"/>
        </w:rPr>
        <w:t>.2017</w:t>
      </w:r>
    </w:p>
    <w:p w:rsidR="00A5663B" w:rsidRPr="00EB5BEA" w:rsidRDefault="00CC00FC" w:rsidP="00880B14">
      <w:pPr>
        <w:pStyle w:val="a9"/>
        <w:jc w:val="center"/>
        <w:rPr>
          <w:rFonts w:ascii="Arial Narrow" w:hAnsi="Arial Narrow"/>
          <w:lang w:val="en-US"/>
        </w:rPr>
        <w:sectPr w:rsidR="00A5663B" w:rsidRPr="00EB5BEA"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EB5BEA">
        <w:rPr>
          <w:rFonts w:ascii="Arial Narrow" w:hAnsi="Arial Narrow"/>
          <w:lang w:val="en-US"/>
        </w:rPr>
        <w:t>50</w:t>
      </w:r>
      <w:bookmarkStart w:id="0" w:name="_GoBack"/>
      <w:bookmarkEnd w:id="0"/>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Pr="0043106D" w:rsidRDefault="00644A5E" w:rsidP="003D3CAF">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 xml:space="preserve">Παρέμβαση </w:t>
      </w:r>
      <w:r w:rsidR="00B43039" w:rsidRPr="00554F25">
        <w:rPr>
          <w:rFonts w:ascii="Arial Narrow" w:eastAsia="Batang" w:hAnsi="Arial Narrow" w:cs="Latha"/>
          <w:b/>
          <w:bCs/>
          <w:sz w:val="28"/>
          <w:szCs w:val="28"/>
        </w:rPr>
        <w:t>Ε.Σ.Α.μεΑ.</w:t>
      </w:r>
      <w:r>
        <w:rPr>
          <w:rFonts w:ascii="Arial Narrow" w:eastAsia="Batang" w:hAnsi="Arial Narrow" w:cs="Latha"/>
          <w:b/>
          <w:bCs/>
          <w:sz w:val="28"/>
          <w:szCs w:val="28"/>
        </w:rPr>
        <w:t xml:space="preserve"> για απόλυση εργαζομένου με χρόνια πάθηση</w:t>
      </w:r>
    </w:p>
    <w:p w:rsidR="00A614E9" w:rsidRPr="00554F25" w:rsidRDefault="00A614E9" w:rsidP="00B747D7">
      <w:pPr>
        <w:pStyle w:val="a9"/>
        <w:jc w:val="center"/>
        <w:rPr>
          <w:rFonts w:ascii="Arial Narrow" w:eastAsia="Batang" w:hAnsi="Arial Narrow" w:cs="Latha"/>
          <w:b/>
          <w:bCs/>
          <w:sz w:val="28"/>
          <w:szCs w:val="28"/>
        </w:rPr>
      </w:pPr>
    </w:p>
    <w:p w:rsidR="003D3CAF" w:rsidRDefault="00644A5E" w:rsidP="00644A5E">
      <w:pPr>
        <w:rPr>
          <w:rFonts w:ascii="Arial Narrow" w:hAnsi="Arial Narrow"/>
        </w:rPr>
      </w:pPr>
      <w:r>
        <w:rPr>
          <w:rFonts w:ascii="Arial Narrow" w:hAnsi="Arial Narrow"/>
        </w:rPr>
        <w:t xml:space="preserve">Σε παρέμβαση στην εταιρεία </w:t>
      </w:r>
      <w:r w:rsidRPr="00644A5E">
        <w:rPr>
          <w:rFonts w:ascii="Arial Narrow" w:hAnsi="Arial Narrow"/>
        </w:rPr>
        <w:t>Παπαστράτος ΑΒΕΣ</w:t>
      </w:r>
      <w:r>
        <w:rPr>
          <w:rFonts w:ascii="Arial Narrow" w:hAnsi="Arial Narrow"/>
        </w:rPr>
        <w:t xml:space="preserve"> προέβη η ΕΣΑμεΑ, εκφράζοντας την </w:t>
      </w:r>
      <w:r w:rsidRPr="00644A5E">
        <w:rPr>
          <w:rFonts w:ascii="Arial Narrow" w:hAnsi="Arial Narrow"/>
        </w:rPr>
        <w:t>έντονη δια</w:t>
      </w:r>
      <w:r>
        <w:rPr>
          <w:rFonts w:ascii="Arial Narrow" w:hAnsi="Arial Narrow"/>
        </w:rPr>
        <w:t xml:space="preserve">μαρτυρία της για παράνομη απόλυση </w:t>
      </w:r>
      <w:r w:rsidRPr="00644A5E">
        <w:rPr>
          <w:rFonts w:ascii="Arial Narrow" w:hAnsi="Arial Narrow"/>
        </w:rPr>
        <w:t xml:space="preserve">ατόμου με χρόνια πάθηση </w:t>
      </w:r>
      <w:r>
        <w:rPr>
          <w:rFonts w:ascii="Arial Narrow" w:hAnsi="Arial Narrow"/>
        </w:rPr>
        <w:t>και ζητώντας την άμεση ανάκλησή της.</w:t>
      </w:r>
    </w:p>
    <w:p w:rsidR="00644A5E" w:rsidRPr="00644A5E" w:rsidRDefault="00644A5E" w:rsidP="00644A5E">
      <w:pPr>
        <w:rPr>
          <w:rFonts w:ascii="Arial Narrow" w:hAnsi="Arial Narrow"/>
        </w:rPr>
      </w:pPr>
      <w:r>
        <w:rPr>
          <w:rFonts w:ascii="Arial Narrow" w:hAnsi="Arial Narrow"/>
        </w:rPr>
        <w:t>Ο</w:t>
      </w:r>
      <w:r w:rsidRPr="00644A5E">
        <w:rPr>
          <w:rFonts w:ascii="Arial Narrow" w:hAnsi="Arial Narrow"/>
        </w:rPr>
        <w:t xml:space="preserve"> εργαζόμενος </w:t>
      </w:r>
      <w:r>
        <w:rPr>
          <w:rFonts w:ascii="Arial Narrow" w:hAnsi="Arial Narrow"/>
        </w:rPr>
        <w:t xml:space="preserve">προσελήφθη τον Ιούνιο του 2015. </w:t>
      </w:r>
      <w:r w:rsidRPr="00644A5E">
        <w:rPr>
          <w:rFonts w:ascii="Arial Narrow" w:hAnsi="Arial Narrow"/>
        </w:rPr>
        <w:t xml:space="preserve">Λίγους μήνες αργότερα, λόγω υποτροπής της νόσου του (πολλαπλή σκλήρυνση), χρειάστηκε να νοσηλευτεί για δυο εβδομάδες. Επέστρεψε στην εργασία του, γνωστοποιώντας στην εταιρεία την ασθένειά του. </w:t>
      </w:r>
    </w:p>
    <w:p w:rsidR="00644A5E" w:rsidRPr="00644A5E" w:rsidRDefault="00644A5E" w:rsidP="00644A5E">
      <w:pPr>
        <w:rPr>
          <w:rFonts w:ascii="Arial Narrow" w:hAnsi="Arial Narrow"/>
        </w:rPr>
      </w:pPr>
      <w:r w:rsidRPr="00644A5E">
        <w:rPr>
          <w:rFonts w:ascii="Arial Narrow" w:hAnsi="Arial Narrow"/>
        </w:rPr>
        <w:t xml:space="preserve">Τον Ιανουάριο του 2016, η διοίκηση της εταιρείας τον απέλυσε επικαλούμενη ως αιτία την «ανεπιτυχή δοκιμαστική περίοδο», παρότι ο εργαζόμενος παρείχε κανονικά τις υπηρεσίες τους κι ενώ δεν είχε καν αξιολογηθεί, όπως προέβλεπε η σύμβασή του και ο κανονισμός της εταιρείας. </w:t>
      </w:r>
    </w:p>
    <w:p w:rsidR="00644A5E" w:rsidRPr="00644A5E" w:rsidRDefault="00644A5E" w:rsidP="00644A5E">
      <w:pPr>
        <w:rPr>
          <w:rFonts w:ascii="Arial Narrow" w:hAnsi="Arial Narrow"/>
        </w:rPr>
      </w:pPr>
      <w:r w:rsidRPr="00644A5E">
        <w:rPr>
          <w:rFonts w:ascii="Arial Narrow" w:hAnsi="Arial Narrow"/>
        </w:rPr>
        <w:t xml:space="preserve">Η διοίκηση της Παπαστράτος αρνείται ότι τον απέλυσε λόγω της χρόνιας πάθησής του, αν και αυτό έχει αποδειχτεί τόσο από το πόρισμα του ΣΕΠΕ όσο και από το Τμήμα Συμφιλίωσης του υπουργείου Εργασίας, όπου προσέφυγε.  </w:t>
      </w:r>
    </w:p>
    <w:p w:rsidR="00644A5E" w:rsidRDefault="00644A5E" w:rsidP="00644A5E">
      <w:pPr>
        <w:rPr>
          <w:rFonts w:ascii="Arial Narrow" w:hAnsi="Arial Narrow"/>
        </w:rPr>
      </w:pPr>
      <w:r w:rsidRPr="00644A5E">
        <w:rPr>
          <w:rFonts w:ascii="Arial Narrow" w:hAnsi="Arial Narrow"/>
        </w:rPr>
        <w:t>Η Ε.Σ.Α.μεΑ. θεωρεί ότι η απόλυση λόγω χρόνιας πάθησης συνιστά διάκριση και κατάφωρη παραβίαση θεμελιωδών δικαιωμάτων όπως ορίζουν:</w:t>
      </w:r>
    </w:p>
    <w:p w:rsidR="00644A5E" w:rsidRPr="00242A37" w:rsidRDefault="00644A5E" w:rsidP="00644A5E">
      <w:pPr>
        <w:pStyle w:val="a8"/>
        <w:numPr>
          <w:ilvl w:val="0"/>
          <w:numId w:val="26"/>
        </w:numPr>
        <w:rPr>
          <w:rFonts w:ascii="Arial Narrow" w:hAnsi="Arial Narrow"/>
        </w:rPr>
      </w:pPr>
      <w:r w:rsidRPr="00242A37">
        <w:rPr>
          <w:rFonts w:ascii="Arial Narrow" w:hAnsi="Arial Narrow"/>
        </w:rPr>
        <w:t xml:space="preserve">η παρ. 6 του Άρθρου 21 του Συντάγματος της χώρας, «τα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 </w:t>
      </w:r>
    </w:p>
    <w:p w:rsidR="00644A5E" w:rsidRPr="00242A37" w:rsidRDefault="00644A5E" w:rsidP="00644A5E">
      <w:pPr>
        <w:pStyle w:val="a8"/>
        <w:numPr>
          <w:ilvl w:val="0"/>
          <w:numId w:val="26"/>
        </w:numPr>
        <w:rPr>
          <w:rFonts w:ascii="Arial Narrow" w:hAnsi="Arial Narrow"/>
        </w:rPr>
      </w:pPr>
      <w:r w:rsidRPr="00242A37">
        <w:rPr>
          <w:rFonts w:ascii="Arial Narrow" w:hAnsi="Arial Narrow"/>
        </w:rPr>
        <w:t xml:space="preserve">το άρθρο 10 «Εύλογες προσαρμογές για τα άτομα με αναπηρία» του ν.3304/2005 (Αρ. ΦΕΚ 16 Α΄/27.01.2005) «Εφαρμογή της αρχής της ίσης μεταχείρισης ανεξαρτήτως φυλετικής ή εθνοτικής καταγωγής, θρησκευτικών ή άλλων πεποιθήσεων, αναπηρίας, ηλικίας ή γενετήσιου προσανατολισμού», «Για την τήρηση της αρχής της ίσης μεταχείρισης έναντι ατόμων με αναπηρία, ο εργοδότης υποχρεώνεται στη λήψη όλων των ενδεδειγμένων κατά περίπτωση μέτρων, προκειμένου τα άτομα αυτά να έχουν δυνατότητα πρόσβασης σε θέση εργασίας, να ασκούν αυτήν και να εξελίσσονται, ….», </w:t>
      </w:r>
    </w:p>
    <w:p w:rsidR="00644A5E" w:rsidRPr="00242A37" w:rsidRDefault="00644A5E" w:rsidP="00644A5E">
      <w:pPr>
        <w:pStyle w:val="a8"/>
        <w:numPr>
          <w:ilvl w:val="0"/>
          <w:numId w:val="26"/>
        </w:numPr>
        <w:rPr>
          <w:rFonts w:ascii="Arial Narrow" w:hAnsi="Arial Narrow"/>
        </w:rPr>
      </w:pPr>
      <w:r w:rsidRPr="00242A37">
        <w:rPr>
          <w:rFonts w:ascii="Arial Narrow" w:hAnsi="Arial Narrow"/>
        </w:rPr>
        <w:t xml:space="preserve">το άρθρο 27 «Εργασία &amp; Απασχόληση» της Σύμβασης για τα Δικαιώματα των Ατόμων με Αναπηρία του ΟΗΕ την οποία η χώρα μας μαζί με το Προαιρετικό Πρωτόκολλο αυτής επικύρωσε με τον ν.4074/2012 (Αρ. ΦΕΚ 88 Α’/ 11.04.2012) και ως εκ τούτου οφείλει να εφαρμόσει σε εθνικό επίπεδο, το οποίο ορίζει ότι: «τα Κράτη Μέλη οφείλουν να προστατεύουν τα δικαιώματα των ΑμεΑ για δίκαιες και ευνοϊκές συνθήκες εργασίας και να διασφαλίζουν ότι τους παρέχεται εύλογη προσαρμογή στο χώρο εργασίας και απαγορεύουν τη διάκριση βάσει αναπηρίας σε σχέση με όλα τα ζητήματα που αφορούν όλες τις μορφές της απασχόλησης, συμπεριλαμβανομένων των συνθηκών επάνδρωσης, </w:t>
      </w:r>
      <w:r w:rsidRPr="00242A37">
        <w:rPr>
          <w:rFonts w:ascii="Arial Narrow" w:hAnsi="Arial Narrow"/>
        </w:rPr>
        <w:lastRenderedPageBreak/>
        <w:t>πρόσληψης και απασχόλησης, συνέχειας της απασχόλησης, επαγγελματικής ανέλιξης και ασφαλών και υγιεινών συνθηκών εργασίας».</w:t>
      </w:r>
    </w:p>
    <w:p w:rsidR="003D3CAF" w:rsidRPr="003D3CAF" w:rsidRDefault="003D3CAF" w:rsidP="003D3CAF">
      <w:pPr>
        <w:rPr>
          <w:rFonts w:ascii="Arial Narrow" w:hAnsi="Arial Narrow"/>
          <w:b/>
        </w:rPr>
      </w:pPr>
      <w:r w:rsidRPr="003D3CAF">
        <w:rPr>
          <w:rFonts w:ascii="Arial Narrow" w:hAnsi="Arial Narrow"/>
          <w:b/>
        </w:rPr>
        <w:t xml:space="preserve">Η επιστολή </w:t>
      </w:r>
      <w:hyperlink r:id="rId10" w:history="1">
        <w:r w:rsidR="00644A5E" w:rsidRPr="00E06E03">
          <w:rPr>
            <w:rStyle w:val="-"/>
            <w:rFonts w:ascii="Arial Narrow" w:hAnsi="Arial Narrow"/>
            <w:b/>
          </w:rPr>
          <w:t>http://www.esaea.gr/our-actions/rest-actions/3289-anaklisi-apolysis-ergazomenoy-me-xronia-pathisi-apo-tin-papastratos-abes</w:t>
        </w:r>
      </w:hyperlink>
      <w:r w:rsidR="00644A5E">
        <w:rPr>
          <w:rFonts w:ascii="Arial Narrow" w:hAnsi="Arial Narrow"/>
          <w:b/>
        </w:rPr>
        <w:t xml:space="preserve"> </w:t>
      </w:r>
    </w:p>
    <w:p w:rsidR="00E80342" w:rsidRDefault="00E80342" w:rsidP="0090655D">
      <w:pPr>
        <w:pStyle w:val="a9"/>
        <w:rPr>
          <w:rFonts w:ascii="Arial Narrow" w:hAnsi="Arial Narrow"/>
          <w:b/>
          <w:i/>
        </w:rPr>
      </w:pPr>
    </w:p>
    <w:p w:rsidR="0090655D"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827B70" w:rsidRPr="00554F25" w:rsidRDefault="00827B70" w:rsidP="0090655D">
      <w:pPr>
        <w:pStyle w:val="a9"/>
        <w:rPr>
          <w:rFonts w:ascii="Arial Narrow" w:hAnsi="Arial Narrow"/>
          <w:b/>
          <w:i/>
        </w:rPr>
      </w:pP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CE9" w:rsidRDefault="00DD0CE9" w:rsidP="00A5663B">
      <w:pPr>
        <w:spacing w:after="0" w:line="240" w:lineRule="auto"/>
      </w:pPr>
      <w:r>
        <w:separator/>
      </w:r>
    </w:p>
  </w:endnote>
  <w:endnote w:type="continuationSeparator" w:id="0">
    <w:p w:rsidR="00DD0CE9" w:rsidRDefault="00DD0CE9"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CE9" w:rsidRDefault="00DD0CE9" w:rsidP="00A5663B">
      <w:pPr>
        <w:spacing w:after="0" w:line="240" w:lineRule="auto"/>
      </w:pPr>
      <w:r>
        <w:separator/>
      </w:r>
    </w:p>
  </w:footnote>
  <w:footnote w:type="continuationSeparator" w:id="0">
    <w:p w:rsidR="00DD0CE9" w:rsidRDefault="00DD0CE9"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54FF6"/>
    <w:multiLevelType w:val="hybridMultilevel"/>
    <w:tmpl w:val="B2F852D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5"/>
  </w:num>
  <w:num w:numId="11">
    <w:abstractNumId w:val="14"/>
  </w:num>
  <w:num w:numId="12">
    <w:abstractNumId w:val="10"/>
  </w:num>
  <w:num w:numId="13">
    <w:abstractNumId w:val="6"/>
  </w:num>
  <w:num w:numId="14">
    <w:abstractNumId w:val="11"/>
  </w:num>
  <w:num w:numId="15">
    <w:abstractNumId w:val="7"/>
  </w:num>
  <w:num w:numId="16">
    <w:abstractNumId w:val="13"/>
  </w:num>
  <w:num w:numId="17">
    <w:abstractNumId w:val="8"/>
  </w:num>
  <w:num w:numId="18">
    <w:abstractNumId w:val="9"/>
  </w:num>
  <w:num w:numId="19">
    <w:abstractNumId w:val="5"/>
  </w:num>
  <w:num w:numId="20">
    <w:abstractNumId w:val="2"/>
  </w:num>
  <w:num w:numId="21">
    <w:abstractNumId w:val="1"/>
  </w:num>
  <w:num w:numId="22">
    <w:abstractNumId w:val="4"/>
  </w:num>
  <w:num w:numId="23">
    <w:abstractNumId w:val="16"/>
  </w:num>
  <w:num w:numId="24">
    <w:abstractNumId w:val="12"/>
  </w:num>
  <w:num w:numId="25">
    <w:abstractNumId w:val="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31E2"/>
    <w:rsid w:val="000B7F92"/>
    <w:rsid w:val="000C0BA3"/>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6566A"/>
    <w:rsid w:val="00273999"/>
    <w:rsid w:val="002944DE"/>
    <w:rsid w:val="002A1E1C"/>
    <w:rsid w:val="002D004E"/>
    <w:rsid w:val="002D1046"/>
    <w:rsid w:val="002D3997"/>
    <w:rsid w:val="002F2BE3"/>
    <w:rsid w:val="002F6741"/>
    <w:rsid w:val="00305720"/>
    <w:rsid w:val="0030731E"/>
    <w:rsid w:val="00325DE4"/>
    <w:rsid w:val="00331C4B"/>
    <w:rsid w:val="00337715"/>
    <w:rsid w:val="0034529D"/>
    <w:rsid w:val="00365BAE"/>
    <w:rsid w:val="003810C4"/>
    <w:rsid w:val="00390142"/>
    <w:rsid w:val="0039752B"/>
    <w:rsid w:val="003A01C3"/>
    <w:rsid w:val="003A024A"/>
    <w:rsid w:val="003B2B48"/>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61F4D"/>
    <w:rsid w:val="005745CF"/>
    <w:rsid w:val="005871CF"/>
    <w:rsid w:val="005950C0"/>
    <w:rsid w:val="005A515D"/>
    <w:rsid w:val="005C6ACE"/>
    <w:rsid w:val="005D14D4"/>
    <w:rsid w:val="005D2A34"/>
    <w:rsid w:val="005D3CB5"/>
    <w:rsid w:val="005E77E0"/>
    <w:rsid w:val="005F22DA"/>
    <w:rsid w:val="00627C4C"/>
    <w:rsid w:val="00631BF8"/>
    <w:rsid w:val="00634FC9"/>
    <w:rsid w:val="00644A5E"/>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22EFC"/>
    <w:rsid w:val="007305A6"/>
    <w:rsid w:val="00732465"/>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F2132"/>
    <w:rsid w:val="008F4A49"/>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3D91"/>
    <w:rsid w:val="00A1744D"/>
    <w:rsid w:val="00A26CAA"/>
    <w:rsid w:val="00A46834"/>
    <w:rsid w:val="00A50809"/>
    <w:rsid w:val="00A52B5F"/>
    <w:rsid w:val="00A556E7"/>
    <w:rsid w:val="00A5663B"/>
    <w:rsid w:val="00A57BFE"/>
    <w:rsid w:val="00A614E9"/>
    <w:rsid w:val="00AA5F92"/>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C05284"/>
    <w:rsid w:val="00C327D7"/>
    <w:rsid w:val="00C50D8C"/>
    <w:rsid w:val="00C510AF"/>
    <w:rsid w:val="00C867D5"/>
    <w:rsid w:val="00C936F7"/>
    <w:rsid w:val="00CB7433"/>
    <w:rsid w:val="00CC00FC"/>
    <w:rsid w:val="00CD5E09"/>
    <w:rsid w:val="00CE05EB"/>
    <w:rsid w:val="00CF7BC2"/>
    <w:rsid w:val="00D11062"/>
    <w:rsid w:val="00D17B6A"/>
    <w:rsid w:val="00D26BD7"/>
    <w:rsid w:val="00D357F5"/>
    <w:rsid w:val="00D63B72"/>
    <w:rsid w:val="00D66C6A"/>
    <w:rsid w:val="00D712E5"/>
    <w:rsid w:val="00D713D0"/>
    <w:rsid w:val="00DA7661"/>
    <w:rsid w:val="00DB5BBB"/>
    <w:rsid w:val="00DC4F51"/>
    <w:rsid w:val="00DD0CE9"/>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41F6"/>
    <w:rsid w:val="00EB5BEA"/>
    <w:rsid w:val="00EC06E5"/>
    <w:rsid w:val="00ED637A"/>
    <w:rsid w:val="00ED74C4"/>
    <w:rsid w:val="00EE6171"/>
    <w:rsid w:val="00EF4788"/>
    <w:rsid w:val="00F05AA5"/>
    <w:rsid w:val="00F127A2"/>
    <w:rsid w:val="00F14B1E"/>
    <w:rsid w:val="00F17BDF"/>
    <w:rsid w:val="00F34A44"/>
    <w:rsid w:val="00F422FC"/>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www.esaea.gr/our-actions/rest-actions/3289-anaklisi-apolysis-ergazomenoy-me-xronia-pathisi-apo-tin-papastratos-ab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574AB11-DF1E-46E4-8DB2-8AAA9BB25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533</Words>
  <Characters>2881</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4</cp:revision>
  <cp:lastPrinted>2017-01-12T12:56:00Z</cp:lastPrinted>
  <dcterms:created xsi:type="dcterms:W3CDTF">2017-01-12T12:55:00Z</dcterms:created>
  <dcterms:modified xsi:type="dcterms:W3CDTF">2017-01-12T13:03:00Z</dcterms:modified>
</cp:coreProperties>
</file>