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236EA0">
        <w:rPr>
          <w:rFonts w:ascii="Arial Narrow" w:hAnsi="Arial Narrow"/>
        </w:rPr>
        <w:t>06</w:t>
      </w:r>
      <w:r w:rsidR="003D3CAF">
        <w:rPr>
          <w:rFonts w:ascii="Arial Narrow" w:hAnsi="Arial Narrow"/>
        </w:rPr>
        <w:t>.0</w:t>
      </w:r>
      <w:r w:rsidR="00236EA0">
        <w:rPr>
          <w:rFonts w:ascii="Arial Narrow" w:hAnsi="Arial Narrow"/>
        </w:rPr>
        <w:t>2</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8D43F9">
        <w:rPr>
          <w:rFonts w:ascii="Arial Narrow" w:hAnsi="Arial Narrow"/>
          <w:lang w:val="en-US"/>
        </w:rPr>
        <w:t>276</w:t>
      </w:r>
      <w:bookmarkStart w:id="0" w:name="_GoBack"/>
      <w:bookmarkEnd w:id="0"/>
      <w:r w:rsidR="009B4252" w:rsidRPr="00554F25">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2066A4">
        <w:rPr>
          <w:rFonts w:ascii="Arial Narrow" w:eastAsia="Batang" w:hAnsi="Arial Narrow" w:cs="Latha"/>
          <w:b/>
          <w:bCs/>
          <w:sz w:val="28"/>
          <w:szCs w:val="28"/>
        </w:rPr>
        <w:t>Επιτέλους η απόφαση για τις προσλήψεις των ΑμεΑ μέσω ΑΣΕΠ</w:t>
      </w:r>
    </w:p>
    <w:p w:rsidR="00A614E9" w:rsidRPr="00554F25" w:rsidRDefault="00A614E9" w:rsidP="00B747D7">
      <w:pPr>
        <w:pStyle w:val="a9"/>
        <w:jc w:val="center"/>
        <w:rPr>
          <w:rFonts w:ascii="Arial Narrow" w:eastAsia="Batang" w:hAnsi="Arial Narrow" w:cs="Latha"/>
          <w:b/>
          <w:bCs/>
          <w:sz w:val="28"/>
          <w:szCs w:val="28"/>
        </w:rPr>
      </w:pPr>
    </w:p>
    <w:p w:rsidR="003D3CAF" w:rsidRDefault="002066A4" w:rsidP="00EB1911">
      <w:pPr>
        <w:rPr>
          <w:rFonts w:ascii="Arial Narrow" w:hAnsi="Arial Narrow"/>
        </w:rPr>
      </w:pPr>
      <w:r>
        <w:rPr>
          <w:rFonts w:ascii="Arial Narrow" w:hAnsi="Arial Narrow"/>
        </w:rPr>
        <w:t>Δημοσιεύθηκε τελικά</w:t>
      </w:r>
      <w:r w:rsidR="00236EA0">
        <w:rPr>
          <w:rFonts w:ascii="Arial Narrow" w:hAnsi="Arial Narrow"/>
        </w:rPr>
        <w:t xml:space="preserve"> η υπουργική απόφαση από το Διοικητικής Μεταρρύθμισης, </w:t>
      </w:r>
      <w:r w:rsidR="00236EA0" w:rsidRPr="00236EA0">
        <w:rPr>
          <w:rFonts w:ascii="Arial Narrow" w:hAnsi="Arial Narrow"/>
        </w:rPr>
        <w:t>για τον καθορισμό των δικαιολογητικών των υποψήφιων ειδικών κατηγοριών για διαγωνισμούς του Δημοσίου μέσω ΑΣΕΠ</w:t>
      </w:r>
      <w:r w:rsidR="00236EA0">
        <w:rPr>
          <w:rFonts w:ascii="Arial Narrow" w:hAnsi="Arial Narrow"/>
        </w:rPr>
        <w:t xml:space="preserve">, μετά από τις συνεχιζόμενες πιέσεις της ΕΣΑμεΑ. </w:t>
      </w:r>
    </w:p>
    <w:p w:rsidR="00236EA0" w:rsidRDefault="00236EA0" w:rsidP="00EB1911">
      <w:pPr>
        <w:rPr>
          <w:rFonts w:ascii="Arial Narrow" w:hAnsi="Arial Narrow"/>
        </w:rPr>
      </w:pPr>
      <w:r w:rsidRPr="00236EA0">
        <w:rPr>
          <w:rFonts w:ascii="Arial Narrow" w:hAnsi="Arial Narrow"/>
        </w:rPr>
        <w:t>Με την ψήφιση του ν. 4</w:t>
      </w:r>
      <w:r w:rsidR="002066A4">
        <w:rPr>
          <w:rFonts w:ascii="Arial Narrow" w:hAnsi="Arial Narrow"/>
        </w:rPr>
        <w:t xml:space="preserve">440 (ΦΕΚ 224 Α΄ 02-12-2016), </w:t>
      </w:r>
      <w:r w:rsidRPr="00236EA0">
        <w:rPr>
          <w:rFonts w:ascii="Arial Narrow" w:hAnsi="Arial Narrow"/>
        </w:rPr>
        <w:t>μετά από μεγάλους αγώνες, δικαιώθηκε το πάγιο αίτημα της Ε.Σ.Α.μεΑ. και των φορέων της για την εργασιακή αποκατάστ</w:t>
      </w:r>
      <w:r>
        <w:rPr>
          <w:rFonts w:ascii="Arial Narrow" w:hAnsi="Arial Narrow"/>
        </w:rPr>
        <w:t>αση των ατόμων με αναπηρία:</w:t>
      </w:r>
      <w:r w:rsidRPr="00236EA0">
        <w:rPr>
          <w:rFonts w:ascii="Arial Narrow" w:hAnsi="Arial Narrow"/>
        </w:rPr>
        <w:t xml:space="preserve"> στο πλαίσιο της διασφάλισης της ισότιμης συμμετοχής στο σύστημα προσλήψεων των ατόμων με αναπηρία και των μελών των οικογενειών τους, θεσπίστηκε η κάλυψη ποσοστού 15% των προσλήψεων αορίστου χρόνου στον δημόσιο και ευρύτερο δημόσιο τομέα από άτομα με αναπηρία και χρόνιες παθήσεις και μέλη των οικογενειών τους. Στο ίδιο άρθρο ψηφίσθηκε και η αυξημένη μοριοδότηση στα άτομα με αναπηρία, γονείς/ συζύγους/ αδέρφια /τέκνα ατόμων με αναπηρία και χρόνιες παθήσεις σε θέσεις ορισμένου χρόνου του δημόσιου και ευρύτερου δημόσιου τομέα.</w:t>
      </w:r>
    </w:p>
    <w:p w:rsidR="00236EA0" w:rsidRDefault="00236EA0" w:rsidP="00EB1911">
      <w:pPr>
        <w:rPr>
          <w:rFonts w:ascii="Arial Narrow" w:hAnsi="Arial Narrow"/>
        </w:rPr>
      </w:pPr>
      <w:r>
        <w:rPr>
          <w:rFonts w:ascii="Arial Narrow" w:hAnsi="Arial Narrow"/>
        </w:rPr>
        <w:t>Με τη δημοσίευση της υπουργικής απόφασης, από τις 3 Μαρτίου και εξής, όλες οι θέσεις που προκηρύσσονται μέσω ΑΣΕΠ υποχρεούνται στο 15% να αφορούν σε άτομα με αναπηρία και μέλη των οικογενειών τους.</w:t>
      </w:r>
    </w:p>
    <w:p w:rsidR="00236EA0" w:rsidRDefault="00236EA0" w:rsidP="00EB1911">
      <w:pPr>
        <w:rPr>
          <w:rFonts w:ascii="Arial Narrow" w:hAnsi="Arial Narrow"/>
        </w:rPr>
      </w:pPr>
      <w:r>
        <w:rPr>
          <w:rFonts w:ascii="Arial Narrow" w:hAnsi="Arial Narrow"/>
        </w:rPr>
        <w:t>Τ</w:t>
      </w:r>
      <w:r w:rsidRPr="00236EA0">
        <w:rPr>
          <w:rFonts w:ascii="Arial Narrow" w:hAnsi="Arial Narrow"/>
        </w:rPr>
        <w:t>α άτομα με αναπηρία και τα μέλη των οικογενειών που έχουν στη φροντίδα τους άτομα με βαριά αναπηρία, στην παρατεταμένη περίοδο της οικονομικής κρίσης βιώνουν με μεγαλύτερη σφοδρότητα την αλματώδη αύξηση της ανεργίας και ως εκ τούτου έχουν την ανάγκη διακριτών μέτρων που αφορούν στην επαγγελματική αποκατάστασή τους εάν λάβουμε υπόψη και το πρόσθετο κόστος που απαιτείται για την κάλυψη των αναγκών που πηγάζουν από την αναπηρία.</w:t>
      </w:r>
    </w:p>
    <w:p w:rsidR="00236EA0" w:rsidRDefault="00236EA0" w:rsidP="00EB1911">
      <w:pPr>
        <w:rPr>
          <w:rFonts w:ascii="Arial Narrow" w:hAnsi="Arial Narrow"/>
        </w:rPr>
      </w:pPr>
      <w:r>
        <w:rPr>
          <w:rFonts w:ascii="Arial Narrow" w:hAnsi="Arial Narrow"/>
        </w:rPr>
        <w:t xml:space="preserve">Η ΕΣΑμεΑ συνεχίζει τον αγώνα για περισσότερα μέτρα </w:t>
      </w:r>
      <w:r w:rsidR="002066A4">
        <w:rPr>
          <w:rFonts w:ascii="Arial Narrow" w:hAnsi="Arial Narrow"/>
        </w:rPr>
        <w:t>που προωθούν την εργασία των ατόμων με αναπηρία και των οικογενειών τους.</w:t>
      </w:r>
    </w:p>
    <w:p w:rsidR="002066A4" w:rsidRPr="002066A4" w:rsidRDefault="002066A4" w:rsidP="00EB1911">
      <w:pPr>
        <w:rPr>
          <w:rFonts w:ascii="Arial Narrow" w:hAnsi="Arial Narrow"/>
          <w:b/>
        </w:rPr>
      </w:pPr>
      <w:r w:rsidRPr="002066A4">
        <w:rPr>
          <w:rFonts w:ascii="Arial Narrow" w:hAnsi="Arial Narrow"/>
          <w:b/>
        </w:rPr>
        <w:t xml:space="preserve">Η υπουργική απόφαση: </w:t>
      </w:r>
      <w:hyperlink r:id="rId10" w:history="1">
        <w:r w:rsidRPr="002066A4">
          <w:rPr>
            <w:rStyle w:val="-"/>
            <w:rFonts w:ascii="Arial Narrow" w:hAnsi="Arial Narrow"/>
            <w:b/>
          </w:rPr>
          <w:t>https://is.gd/131BlA</w:t>
        </w:r>
      </w:hyperlink>
      <w:r w:rsidRPr="002066A4">
        <w:rPr>
          <w:rFonts w:ascii="Arial Narrow" w:hAnsi="Arial Narrow"/>
          <w:b/>
        </w:rPr>
        <w:t xml:space="preserve"> </w:t>
      </w:r>
    </w:p>
    <w:p w:rsidR="00E80342" w:rsidRDefault="00E80342"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D01" w:rsidRDefault="00C67D01" w:rsidP="00A5663B">
      <w:pPr>
        <w:spacing w:after="0" w:line="240" w:lineRule="auto"/>
      </w:pPr>
      <w:r>
        <w:separator/>
      </w:r>
    </w:p>
  </w:endnote>
  <w:endnote w:type="continuationSeparator" w:id="0">
    <w:p w:rsidR="00C67D01" w:rsidRDefault="00C67D0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D01" w:rsidRDefault="00C67D01" w:rsidP="00A5663B">
      <w:pPr>
        <w:spacing w:after="0" w:line="240" w:lineRule="auto"/>
      </w:pPr>
      <w:r>
        <w:separator/>
      </w:r>
    </w:p>
  </w:footnote>
  <w:footnote w:type="continuationSeparator" w:id="0">
    <w:p w:rsidR="00C67D01" w:rsidRDefault="00C67D0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066A4"/>
    <w:rsid w:val="00211552"/>
    <w:rsid w:val="00212E1B"/>
    <w:rsid w:val="002152A7"/>
    <w:rsid w:val="00225E00"/>
    <w:rsid w:val="00236EA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D43F9"/>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510AF"/>
    <w:rsid w:val="00C67D01"/>
    <w:rsid w:val="00C867D5"/>
    <w:rsid w:val="00C936F7"/>
    <w:rsid w:val="00CB7433"/>
    <w:rsid w:val="00CC00FC"/>
    <w:rsid w:val="00CC4328"/>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131Bl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A5EEF6C-E4A3-45EC-8C0E-48BA9D5F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1982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2016-03-03T09:19:00Z</cp:lastPrinted>
  <dcterms:created xsi:type="dcterms:W3CDTF">2017-02-06T07:56:00Z</dcterms:created>
  <dcterms:modified xsi:type="dcterms:W3CDTF">2017-02-06T07:56:00Z</dcterms:modified>
</cp:coreProperties>
</file>