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82" w:rsidRDefault="00F17BDF" w:rsidP="00CB4E82">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5D62F2">
        <w:rPr>
          <w:rFonts w:ascii="Arial Narrow" w:hAnsi="Arial Narrow"/>
        </w:rPr>
        <w:t>28</w:t>
      </w:r>
      <w:r w:rsidR="003D3CAF">
        <w:rPr>
          <w:rFonts w:ascii="Arial Narrow" w:hAnsi="Arial Narrow"/>
        </w:rPr>
        <w:t>.0</w:t>
      </w:r>
      <w:r w:rsidR="00CE07C3">
        <w:rPr>
          <w:rFonts w:ascii="Arial Narrow" w:hAnsi="Arial Narrow"/>
        </w:rPr>
        <w:t>4</w:t>
      </w:r>
      <w:r w:rsidR="00EB1911">
        <w:rPr>
          <w:rFonts w:ascii="Arial Narrow" w:hAnsi="Arial Narrow"/>
        </w:rPr>
        <w:t>.2017</w:t>
      </w:r>
    </w:p>
    <w:p w:rsidR="00A5663B" w:rsidRPr="00554F25" w:rsidRDefault="004177D2" w:rsidP="00CB4E82">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bookmarkStart w:id="0" w:name="_GoBack"/>
      <w:bookmarkEnd w:id="0"/>
      <w:r w:rsidRPr="00554F25">
        <w:rPr>
          <w:rFonts w:ascii="Arial Narrow" w:hAnsi="Arial Narrow"/>
        </w:rPr>
        <w:t>Αρ. Πρωτ.:</w:t>
      </w:r>
      <w:r w:rsidR="009B4252" w:rsidRPr="00554F25">
        <w:rPr>
          <w:rFonts w:ascii="Arial Narrow" w:hAnsi="Arial Narrow"/>
        </w:rPr>
        <w:t xml:space="preserve"> </w:t>
      </w:r>
      <w:r w:rsidR="00731358">
        <w:rPr>
          <w:rFonts w:ascii="Arial Narrow" w:hAnsi="Arial Narrow"/>
        </w:rPr>
        <w:t>698</w:t>
      </w:r>
      <w:r w:rsidR="00542699">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A29FA">
        <w:rPr>
          <w:rFonts w:ascii="Arial Narrow" w:eastAsia="Batang" w:hAnsi="Arial Narrow" w:cs="Latha"/>
          <w:b/>
          <w:bCs/>
          <w:sz w:val="28"/>
          <w:szCs w:val="28"/>
        </w:rPr>
        <w:t xml:space="preserve">Συνάντηση Ι. Βαρδακαστάνη με τον πρόεδρο του Ευρωκοινοβουλίου </w:t>
      </w:r>
      <w:r w:rsidR="005A132F">
        <w:rPr>
          <w:rFonts w:ascii="Arial Narrow" w:eastAsia="Batang" w:hAnsi="Arial Narrow" w:cs="Latha"/>
          <w:b/>
          <w:bCs/>
          <w:sz w:val="28"/>
          <w:szCs w:val="28"/>
          <w:lang w:val="en-US"/>
        </w:rPr>
        <w:t>A</w:t>
      </w:r>
      <w:r w:rsidR="005A132F" w:rsidRPr="005A132F">
        <w:rPr>
          <w:rFonts w:ascii="Arial Narrow" w:eastAsia="Batang" w:hAnsi="Arial Narrow" w:cs="Latha"/>
          <w:b/>
          <w:bCs/>
          <w:sz w:val="28"/>
          <w:szCs w:val="28"/>
        </w:rPr>
        <w:t xml:space="preserve">. </w:t>
      </w:r>
      <w:r w:rsidR="005A29FA" w:rsidRPr="005A29FA">
        <w:rPr>
          <w:rFonts w:ascii="Arial Narrow" w:eastAsia="Batang" w:hAnsi="Arial Narrow" w:cs="Latha"/>
          <w:b/>
          <w:bCs/>
          <w:sz w:val="28"/>
          <w:szCs w:val="28"/>
        </w:rPr>
        <w:t>Tajani</w:t>
      </w:r>
    </w:p>
    <w:p w:rsidR="00542699" w:rsidRDefault="00542699" w:rsidP="00542699">
      <w:pPr>
        <w:rPr>
          <w:rFonts w:ascii="Arial Narrow" w:eastAsia="Batang" w:hAnsi="Arial Narrow" w:cs="Latha"/>
          <w:b/>
          <w:bCs/>
          <w:sz w:val="28"/>
          <w:szCs w:val="28"/>
        </w:rPr>
      </w:pPr>
    </w:p>
    <w:p w:rsidR="00A8503F" w:rsidRPr="00CB4E82" w:rsidRDefault="00542699" w:rsidP="00542699">
      <w:pPr>
        <w:rPr>
          <w:rFonts w:ascii="Arial Narrow" w:hAnsi="Arial Narrow"/>
          <w:b/>
          <w:u w:val="single"/>
        </w:rPr>
      </w:pPr>
      <w:r w:rsidRPr="00CB4E82">
        <w:rPr>
          <w:rFonts w:ascii="Arial Narrow" w:hAnsi="Arial Narrow"/>
          <w:b/>
          <w:u w:val="single"/>
        </w:rPr>
        <w:t xml:space="preserve">Ο πρόεδρος του Ευρωπαϊκού Κοινοβουλίου </w:t>
      </w:r>
      <w:r w:rsidRPr="00CB4E82">
        <w:rPr>
          <w:rFonts w:ascii="Arial Narrow" w:hAnsi="Arial Narrow"/>
          <w:b/>
          <w:u w:val="single"/>
          <w:lang w:val="en-US"/>
        </w:rPr>
        <w:t>Antonio</w:t>
      </w:r>
      <w:r w:rsidRPr="00CB4E82">
        <w:rPr>
          <w:rFonts w:ascii="Arial Narrow" w:hAnsi="Arial Narrow"/>
          <w:b/>
          <w:u w:val="single"/>
        </w:rPr>
        <w:t xml:space="preserve"> Tajani ενισχύει τη συνεργασία με το αναπηρικό κίνημα</w:t>
      </w:r>
    </w:p>
    <w:p w:rsidR="00542699" w:rsidRDefault="00542699" w:rsidP="00542699">
      <w:pPr>
        <w:rPr>
          <w:rFonts w:ascii="Arial Narrow" w:hAnsi="Arial Narrow"/>
        </w:rPr>
      </w:pPr>
      <w:r>
        <w:rPr>
          <w:rFonts w:ascii="Arial Narrow" w:hAnsi="Arial Narrow"/>
        </w:rPr>
        <w:t>Ο π</w:t>
      </w:r>
      <w:r w:rsidRPr="00542699">
        <w:rPr>
          <w:rFonts w:ascii="Arial Narrow" w:hAnsi="Arial Narrow"/>
        </w:rPr>
        <w:t>ρόεδρος του EDF</w:t>
      </w:r>
      <w:r>
        <w:rPr>
          <w:rFonts w:ascii="Arial Narrow" w:hAnsi="Arial Narrow"/>
        </w:rPr>
        <w:t xml:space="preserve"> (Ευρωπαϊκό Φόρουμ Ατόμων με Αναπηρία) και της ΕΣΑμεΑ</w:t>
      </w:r>
      <w:r w:rsidRPr="00542699">
        <w:rPr>
          <w:rFonts w:ascii="Arial Narrow" w:hAnsi="Arial Narrow"/>
        </w:rPr>
        <w:t xml:space="preserve"> </w:t>
      </w:r>
      <w:r>
        <w:rPr>
          <w:rFonts w:ascii="Arial Narrow" w:hAnsi="Arial Narrow"/>
        </w:rPr>
        <w:t>Ιωάννης Βαρδακαστάνης συναντήθηκε με τον π</w:t>
      </w:r>
      <w:r w:rsidRPr="00542699">
        <w:rPr>
          <w:rFonts w:ascii="Arial Narrow" w:hAnsi="Arial Narrow"/>
        </w:rPr>
        <w:t>ρόεδ</w:t>
      </w:r>
      <w:r>
        <w:rPr>
          <w:rFonts w:ascii="Arial Narrow" w:hAnsi="Arial Narrow"/>
        </w:rPr>
        <w:t xml:space="preserve">ρο του Ευρωπαϊκού Κοινοβουλίου </w:t>
      </w:r>
      <w:proofErr w:type="spellStart"/>
      <w:r w:rsidRPr="00542699">
        <w:rPr>
          <w:rFonts w:ascii="Arial Narrow" w:hAnsi="Arial Narrow"/>
        </w:rPr>
        <w:t>Antonio</w:t>
      </w:r>
      <w:proofErr w:type="spellEnd"/>
      <w:r w:rsidRPr="00542699">
        <w:rPr>
          <w:rFonts w:ascii="Arial Narrow" w:hAnsi="Arial Narrow"/>
        </w:rPr>
        <w:t xml:space="preserve"> Tajani, ο οποίος εξέφρασε τη δέσμευσή του για τα δικαιώματα των ατόμων με αναπηρία και για τη συνεργασία με το EDF. Η εφαρμογή της Σύμβασης των Ηνωμένων Εθνών για τα δικαιώμ</w:t>
      </w:r>
      <w:r>
        <w:rPr>
          <w:rFonts w:ascii="Arial Narrow" w:hAnsi="Arial Narrow"/>
        </w:rPr>
        <w:t>ατα των ατόμων με αναπηρία</w:t>
      </w:r>
      <w:r w:rsidR="005A29FA" w:rsidRPr="005A29FA">
        <w:t xml:space="preserve"> </w:t>
      </w:r>
      <w:r w:rsidR="005A29FA">
        <w:t>(</w:t>
      </w:r>
      <w:r w:rsidR="005A29FA" w:rsidRPr="005A29FA">
        <w:rPr>
          <w:rFonts w:ascii="Arial Narrow" w:hAnsi="Arial Narrow"/>
        </w:rPr>
        <w:t>CRPD</w:t>
      </w:r>
      <w:r w:rsidR="005A29FA">
        <w:rPr>
          <w:rFonts w:ascii="Arial Narrow" w:hAnsi="Arial Narrow"/>
        </w:rPr>
        <w:t>)</w:t>
      </w:r>
      <w:r>
        <w:rPr>
          <w:rFonts w:ascii="Arial Narrow" w:hAnsi="Arial Narrow"/>
        </w:rPr>
        <w:t>, το 4</w:t>
      </w:r>
      <w:r w:rsidRPr="00542699">
        <w:rPr>
          <w:rFonts w:ascii="Arial Narrow" w:hAnsi="Arial Narrow"/>
          <w:vertAlign w:val="superscript"/>
        </w:rPr>
        <w:t>ο</w:t>
      </w:r>
      <w:r>
        <w:rPr>
          <w:rFonts w:ascii="Arial Narrow" w:hAnsi="Arial Narrow"/>
        </w:rPr>
        <w:t xml:space="preserve"> Ευρωπαϊκό Κοινοβούλιο των ατόμων με αναπηρία</w:t>
      </w:r>
      <w:r w:rsidRPr="00542699">
        <w:rPr>
          <w:rFonts w:ascii="Arial Narrow" w:hAnsi="Arial Narrow"/>
        </w:rPr>
        <w:t>, το δικαίωμα ψήφου στις ευρωπαϊκές εκλογές το 2019 και ο νόμος περί προσβασιμότητας βρέθηκαν στο επίκεντρο της συζήτησης.</w:t>
      </w:r>
    </w:p>
    <w:p w:rsidR="00542699" w:rsidRDefault="00542699" w:rsidP="00542699">
      <w:pPr>
        <w:rPr>
          <w:rFonts w:ascii="Arial Narrow" w:hAnsi="Arial Narrow"/>
        </w:rPr>
      </w:pPr>
      <w:r>
        <w:rPr>
          <w:rFonts w:ascii="Arial Narrow" w:hAnsi="Arial Narrow"/>
        </w:rPr>
        <w:t>Ο πρόεδρος Tajani τόνισε</w:t>
      </w:r>
      <w:r w:rsidRPr="00542699">
        <w:rPr>
          <w:rFonts w:ascii="Arial Narrow" w:hAnsi="Arial Narrow"/>
        </w:rPr>
        <w:t xml:space="preserve"> τη σημαντική ανάγκη τα γραφεία του Ευρωπαϊκού Κοινοβουλίου σ</w:t>
      </w:r>
      <w:r>
        <w:rPr>
          <w:rFonts w:ascii="Arial Narrow" w:hAnsi="Arial Narrow"/>
        </w:rPr>
        <w:t>ε εθνικό επίπεδο να συνεργάζονται</w:t>
      </w:r>
      <w:r w:rsidRPr="00542699">
        <w:rPr>
          <w:rFonts w:ascii="Arial Narrow" w:hAnsi="Arial Narrow"/>
        </w:rPr>
        <w:t xml:space="preserve"> με τις εθνικές αντιπροσωπευτικές οργανώσεις των ατόμων με αναπηρία. Μίλησε επίσης για την επισημοποίηση της συνεργασίας μεταξύ του Ευρωπαϊκού Κοινοβουλίου και του EDF.</w:t>
      </w:r>
    </w:p>
    <w:p w:rsidR="00542699" w:rsidRDefault="00542699" w:rsidP="00542699">
      <w:pPr>
        <w:rPr>
          <w:rFonts w:ascii="Arial Narrow" w:hAnsi="Arial Narrow"/>
        </w:rPr>
      </w:pPr>
      <w:r>
        <w:rPr>
          <w:rFonts w:ascii="Arial Narrow" w:hAnsi="Arial Narrow"/>
        </w:rPr>
        <w:t>Ο π</w:t>
      </w:r>
      <w:r w:rsidRPr="00542699">
        <w:rPr>
          <w:rFonts w:ascii="Arial Narrow" w:hAnsi="Arial Narrow"/>
        </w:rPr>
        <w:t>ρόε</w:t>
      </w:r>
      <w:r>
        <w:rPr>
          <w:rFonts w:ascii="Arial Narrow" w:hAnsi="Arial Narrow"/>
        </w:rPr>
        <w:t>δρος του ΕDF Ιωάννης</w:t>
      </w:r>
      <w:r w:rsidR="005A29FA">
        <w:rPr>
          <w:rFonts w:ascii="Arial Narrow" w:hAnsi="Arial Narrow"/>
        </w:rPr>
        <w:t xml:space="preserve"> Βαρδακαστάνης</w:t>
      </w:r>
      <w:r w:rsidRPr="00542699">
        <w:rPr>
          <w:rFonts w:ascii="Arial Narrow" w:hAnsi="Arial Narrow"/>
        </w:rPr>
        <w:t xml:space="preserve"> τόνισε τη σημασία της εφαρμογής της CRPD</w:t>
      </w:r>
      <w:r w:rsidR="005A29FA">
        <w:rPr>
          <w:rFonts w:ascii="Arial Narrow" w:hAnsi="Arial Narrow"/>
        </w:rPr>
        <w:t xml:space="preserve"> από την Ευρωπαϊκή Ένωση (ΕΕ): «</w:t>
      </w:r>
      <w:r w:rsidRPr="00542699">
        <w:rPr>
          <w:rFonts w:ascii="Arial Narrow" w:hAnsi="Arial Narrow"/>
        </w:rPr>
        <w:t>Η ΕΕ έχει</w:t>
      </w:r>
      <w:r w:rsidR="005A132F">
        <w:rPr>
          <w:rFonts w:ascii="Arial Narrow" w:hAnsi="Arial Narrow"/>
        </w:rPr>
        <w:t xml:space="preserve"> </w:t>
      </w:r>
      <w:r w:rsidRPr="00542699">
        <w:rPr>
          <w:rFonts w:ascii="Arial Narrow" w:hAnsi="Arial Narrow"/>
        </w:rPr>
        <w:t xml:space="preserve">σημαντικές ευθύνες έναντι των 80 </w:t>
      </w:r>
      <w:r w:rsidR="005A29FA">
        <w:rPr>
          <w:rFonts w:ascii="Arial Narrow" w:hAnsi="Arial Narrow"/>
        </w:rPr>
        <w:t>εκατομμυρίων ατόμων με αναπηρία</w:t>
      </w:r>
      <w:r w:rsidRPr="00542699">
        <w:rPr>
          <w:rFonts w:ascii="Arial Narrow" w:hAnsi="Arial Narrow"/>
        </w:rPr>
        <w:t xml:space="preserve">. Έχει ζωτική σημασία να υιοθετήσει η ΕΕ ένα πρόγραμμα δράσης για τα δικαιώματα των ατόμων με αναπηρία </w:t>
      </w:r>
      <w:r w:rsidR="005A29FA">
        <w:rPr>
          <w:rFonts w:ascii="Arial Narrow" w:hAnsi="Arial Narrow"/>
        </w:rPr>
        <w:t xml:space="preserve">στο πλαίσιο της Ατζέντα </w:t>
      </w:r>
      <w:r w:rsidRPr="00542699">
        <w:rPr>
          <w:rFonts w:ascii="Arial Narrow" w:hAnsi="Arial Narrow"/>
        </w:rPr>
        <w:t xml:space="preserve">2020-2030 ώστε να εξασφαλιστεί ότι τα δικαιώματα των ατόμων με αναπηρία θα ενσωματωθούν σε όλες τις πολιτικές της ΕΕ. Πρέπει επίσης να διασφαλιστεί ένας ουσιαστικός και διαρθρωμένος διάλογος με τις αντιπροσωπευτικές οργανώσεις των ατόμων με </w:t>
      </w:r>
      <w:r w:rsidR="005A29FA">
        <w:rPr>
          <w:rFonts w:ascii="Arial Narrow" w:hAnsi="Arial Narrow"/>
        </w:rPr>
        <w:t>αναπηρία, σύμφωνα με την CRPD».</w:t>
      </w:r>
    </w:p>
    <w:p w:rsidR="005A29FA" w:rsidRPr="005A29FA" w:rsidRDefault="005A29FA" w:rsidP="005A29FA">
      <w:pPr>
        <w:rPr>
          <w:rFonts w:ascii="Arial Narrow" w:hAnsi="Arial Narrow"/>
        </w:rPr>
      </w:pPr>
      <w:r>
        <w:rPr>
          <w:rFonts w:ascii="Arial Narrow" w:hAnsi="Arial Narrow"/>
        </w:rPr>
        <w:t xml:space="preserve">Ο Ιωάννης </w:t>
      </w:r>
      <w:r w:rsidRPr="005A29FA">
        <w:rPr>
          <w:rFonts w:ascii="Arial Narrow" w:hAnsi="Arial Narrow"/>
        </w:rPr>
        <w:t xml:space="preserve">Βαρδακαστάνης αναφέρθηκε επίσης στη σύνδεση της CRPD με τον πρόσφατα δημοσιευμένο Ευρωπαϊκό πυλώνα </w:t>
      </w:r>
      <w:r>
        <w:rPr>
          <w:rFonts w:ascii="Arial Narrow" w:hAnsi="Arial Narrow"/>
        </w:rPr>
        <w:t>κοινωνικών δικαιωμάτων και την Α</w:t>
      </w:r>
      <w:r w:rsidRPr="005A29FA">
        <w:rPr>
          <w:rFonts w:ascii="Arial Narrow" w:hAnsi="Arial Narrow"/>
        </w:rPr>
        <w:t>τζέντα γι</w:t>
      </w:r>
      <w:r>
        <w:rPr>
          <w:rFonts w:ascii="Arial Narrow" w:hAnsi="Arial Narrow"/>
        </w:rPr>
        <w:t xml:space="preserve">α την αειφόρο ανάπτυξη </w:t>
      </w:r>
      <w:r w:rsidR="005D62F2">
        <w:rPr>
          <w:rFonts w:ascii="Arial Narrow" w:hAnsi="Arial Narrow"/>
        </w:rPr>
        <w:t xml:space="preserve">για το </w:t>
      </w:r>
      <w:r>
        <w:rPr>
          <w:rFonts w:ascii="Arial Narrow" w:hAnsi="Arial Narrow"/>
        </w:rPr>
        <w:t>2030.</w:t>
      </w:r>
      <w:r w:rsidRPr="005A29FA">
        <w:rPr>
          <w:rFonts w:ascii="Arial Narrow" w:hAnsi="Arial Narrow"/>
        </w:rPr>
        <w:t xml:space="preserve"> </w:t>
      </w:r>
      <w:r>
        <w:rPr>
          <w:rFonts w:ascii="Arial Narrow" w:hAnsi="Arial Narrow"/>
        </w:rPr>
        <w:t>«</w:t>
      </w:r>
      <w:r w:rsidRPr="005A29FA">
        <w:rPr>
          <w:rFonts w:ascii="Arial Narrow" w:hAnsi="Arial Narrow"/>
        </w:rPr>
        <w:t>Και οι δύο πρέπει να είναι σύμφωνες με την CRPD και να περιλαμβάνουν τα άτομα με αναπηρία</w:t>
      </w:r>
      <w:r>
        <w:rPr>
          <w:rFonts w:ascii="Arial Narrow" w:hAnsi="Arial Narrow"/>
        </w:rPr>
        <w:t>»</w:t>
      </w:r>
      <w:r w:rsidRPr="005A29FA">
        <w:rPr>
          <w:rFonts w:ascii="Arial Narrow" w:hAnsi="Arial Narrow"/>
        </w:rPr>
        <w:t>.</w:t>
      </w:r>
    </w:p>
    <w:p w:rsidR="005A29FA" w:rsidRDefault="005A29FA" w:rsidP="005A29FA">
      <w:pPr>
        <w:rPr>
          <w:rFonts w:ascii="Arial Narrow" w:hAnsi="Arial Narrow"/>
        </w:rPr>
      </w:pPr>
      <w:r>
        <w:rPr>
          <w:rFonts w:ascii="Arial Narrow" w:hAnsi="Arial Narrow"/>
        </w:rPr>
        <w:t>Ο π</w:t>
      </w:r>
      <w:r w:rsidRPr="005A29FA">
        <w:rPr>
          <w:rFonts w:ascii="Arial Narrow" w:hAnsi="Arial Narrow"/>
        </w:rPr>
        <w:t xml:space="preserve">ρόεδρος Tajani εξέφρασε την υποστήριξή του για την υιοθέτηση από την ΕΕ μιας ατζέντας για τα δικαιώματα των ατόμων με </w:t>
      </w:r>
      <w:r>
        <w:rPr>
          <w:rFonts w:ascii="Arial Narrow" w:hAnsi="Arial Narrow"/>
        </w:rPr>
        <w:t xml:space="preserve">αναπηρία </w:t>
      </w:r>
      <w:r w:rsidRPr="005A29FA">
        <w:rPr>
          <w:rFonts w:ascii="Arial Narrow" w:hAnsi="Arial Narrow"/>
        </w:rPr>
        <w:t xml:space="preserve">2020-2030, η οποία θα βασίζεται στη συνεργασία και τη συμμετοχή </w:t>
      </w:r>
      <w:r>
        <w:rPr>
          <w:rFonts w:ascii="Arial Narrow" w:hAnsi="Arial Narrow"/>
        </w:rPr>
        <w:t>του αναπηρικού κινήματος σε αυτή</w:t>
      </w:r>
      <w:r w:rsidRPr="005A29FA">
        <w:rPr>
          <w:rFonts w:ascii="Arial Narrow" w:hAnsi="Arial Narrow"/>
        </w:rPr>
        <w:t xml:space="preserve">. Ο κ. Tajani τόνισε ότι </w:t>
      </w:r>
      <w:r w:rsidR="005D62F2">
        <w:rPr>
          <w:rFonts w:ascii="Arial Narrow" w:hAnsi="Arial Narrow"/>
        </w:rPr>
        <w:t xml:space="preserve">ο </w:t>
      </w:r>
      <w:r w:rsidRPr="005A29FA">
        <w:rPr>
          <w:rFonts w:ascii="Arial Narrow" w:hAnsi="Arial Narrow"/>
        </w:rPr>
        <w:t>στόχος του είναι να μειώσει την απόσταση μεταξύ των ευρωπαϊκών θεσμικών οργάνων και των πολιτών.</w:t>
      </w:r>
    </w:p>
    <w:p w:rsidR="005A29FA" w:rsidRDefault="005A29FA" w:rsidP="005A29FA">
      <w:pPr>
        <w:rPr>
          <w:rFonts w:ascii="Arial Narrow" w:hAnsi="Arial Narrow"/>
        </w:rPr>
      </w:pPr>
      <w:r w:rsidRPr="005A29FA">
        <w:rPr>
          <w:rFonts w:ascii="Arial Narrow" w:hAnsi="Arial Narrow"/>
        </w:rPr>
        <w:t>Το ευρ</w:t>
      </w:r>
      <w:r w:rsidR="005D62F2">
        <w:rPr>
          <w:rFonts w:ascii="Arial Narrow" w:hAnsi="Arial Narrow"/>
        </w:rPr>
        <w:t>ωπαϊκό αναπηρικό κίνημα είναι ευγνώμο</w:t>
      </w:r>
      <w:r w:rsidRPr="005A29FA">
        <w:rPr>
          <w:rFonts w:ascii="Arial Narrow" w:hAnsi="Arial Narrow"/>
        </w:rPr>
        <w:t>ν για την υποστήριξη του κ. T</w:t>
      </w:r>
      <w:r>
        <w:rPr>
          <w:rFonts w:ascii="Arial Narrow" w:hAnsi="Arial Narrow"/>
        </w:rPr>
        <w:t>ajani για τη διοργάνωση του 4</w:t>
      </w:r>
      <w:r w:rsidRPr="005A29FA">
        <w:rPr>
          <w:rFonts w:ascii="Arial Narrow" w:hAnsi="Arial Narrow"/>
          <w:vertAlign w:val="superscript"/>
        </w:rPr>
        <w:t>ου</w:t>
      </w:r>
      <w:r>
        <w:rPr>
          <w:rFonts w:ascii="Arial Narrow" w:hAnsi="Arial Narrow"/>
        </w:rPr>
        <w:t xml:space="preserve"> </w:t>
      </w:r>
      <w:r w:rsidRPr="005A29FA">
        <w:rPr>
          <w:rFonts w:ascii="Arial Narrow" w:hAnsi="Arial Narrow"/>
        </w:rPr>
        <w:t>Ευρωπαϊκού Κοινοβουλίου των ατόμων με αναπηρία, το οποίο θα λάβ</w:t>
      </w:r>
      <w:r>
        <w:rPr>
          <w:rFonts w:ascii="Arial Narrow" w:hAnsi="Arial Narrow"/>
        </w:rPr>
        <w:t>ει χώρα στις 6 Δεκεμβρίου 2017. «</w:t>
      </w:r>
      <w:r w:rsidRPr="005A29FA">
        <w:rPr>
          <w:rFonts w:ascii="Arial Narrow" w:hAnsi="Arial Narrow"/>
        </w:rPr>
        <w:t>Υποστη</w:t>
      </w:r>
      <w:r w:rsidR="005D62F2">
        <w:rPr>
          <w:rFonts w:ascii="Arial Narrow" w:hAnsi="Arial Narrow"/>
        </w:rPr>
        <w:t>ρίζω θερμά την οργάνωση του 4</w:t>
      </w:r>
      <w:r w:rsidR="005D62F2" w:rsidRPr="005D62F2">
        <w:rPr>
          <w:rFonts w:ascii="Arial Narrow" w:hAnsi="Arial Narrow"/>
          <w:vertAlign w:val="superscript"/>
        </w:rPr>
        <w:t>ου</w:t>
      </w:r>
      <w:r w:rsidR="005D62F2">
        <w:rPr>
          <w:rFonts w:ascii="Arial Narrow" w:hAnsi="Arial Narrow"/>
        </w:rPr>
        <w:t xml:space="preserve"> </w:t>
      </w:r>
      <w:r w:rsidRPr="005A29FA">
        <w:rPr>
          <w:rFonts w:ascii="Arial Narrow" w:hAnsi="Arial Narrow"/>
        </w:rPr>
        <w:t xml:space="preserve">Ευρωπαϊκού Κοινοβουλίου για τα άτομα με αναπηρία </w:t>
      </w:r>
      <w:r w:rsidRPr="005A29FA">
        <w:rPr>
          <w:rFonts w:ascii="Arial Narrow" w:hAnsi="Arial Narrow"/>
        </w:rPr>
        <w:lastRenderedPageBreak/>
        <w:t>που αποτελεί ένα μοναδικό φόρουμ για τη συζήτηση με τους πολιτικούς ηγέτες και την κοινωνία των πολιτών σχετικά με τον τρόπο βελτίωσης των δικαιωμάτων των</w:t>
      </w:r>
      <w:r>
        <w:rPr>
          <w:rFonts w:ascii="Arial Narrow" w:hAnsi="Arial Narrow"/>
        </w:rPr>
        <w:t xml:space="preserve"> ατόμων με αναπηρία», δήλωσε ο π</w:t>
      </w:r>
      <w:r w:rsidRPr="005A29FA">
        <w:rPr>
          <w:rFonts w:ascii="Arial Narrow" w:hAnsi="Arial Narrow"/>
        </w:rPr>
        <w:t>ρόεδρος Tajani.</w:t>
      </w:r>
    </w:p>
    <w:p w:rsidR="005A29FA" w:rsidRDefault="005A29FA" w:rsidP="005A29FA">
      <w:pPr>
        <w:rPr>
          <w:rFonts w:ascii="Arial Narrow" w:hAnsi="Arial Narrow"/>
        </w:rPr>
      </w:pPr>
      <w:r>
        <w:rPr>
          <w:rFonts w:ascii="Arial Narrow" w:hAnsi="Arial Narrow"/>
        </w:rPr>
        <w:t>Ο π</w:t>
      </w:r>
      <w:r w:rsidRPr="005A29FA">
        <w:rPr>
          <w:rFonts w:ascii="Arial Narrow" w:hAnsi="Arial Narrow"/>
        </w:rPr>
        <w:t>ρόε</w:t>
      </w:r>
      <w:r>
        <w:rPr>
          <w:rFonts w:ascii="Arial Narrow" w:hAnsi="Arial Narrow"/>
        </w:rPr>
        <w:t>δρος του EDF κάλεσε επίσης τον π</w:t>
      </w:r>
      <w:r w:rsidRPr="005A29FA">
        <w:rPr>
          <w:rFonts w:ascii="Arial Narrow" w:hAnsi="Arial Narrow"/>
        </w:rPr>
        <w:t>ρόεδρο Tajani να φιλοξεν</w:t>
      </w:r>
      <w:r>
        <w:rPr>
          <w:rFonts w:ascii="Arial Narrow" w:hAnsi="Arial Narrow"/>
        </w:rPr>
        <w:t>ήσει φέτος τη συνάντηση της 2</w:t>
      </w:r>
      <w:r w:rsidRPr="005A29FA">
        <w:rPr>
          <w:rFonts w:ascii="Arial Narrow" w:hAnsi="Arial Narrow"/>
          <w:vertAlign w:val="superscript"/>
        </w:rPr>
        <w:t>ης</w:t>
      </w:r>
      <w:r>
        <w:rPr>
          <w:rFonts w:ascii="Arial Narrow" w:hAnsi="Arial Narrow"/>
        </w:rPr>
        <w:t xml:space="preserve"> «Συνάντησης Κορυφής» με τους π</w:t>
      </w:r>
      <w:r w:rsidRPr="005A29FA">
        <w:rPr>
          <w:rFonts w:ascii="Arial Narrow" w:hAnsi="Arial Narrow"/>
        </w:rPr>
        <w:t>ροέδρους της Ευρωπαϊκής Επιτροπής και του Ευρωπαϊκού Συμβουλίου.</w:t>
      </w:r>
    </w:p>
    <w:p w:rsidR="005D62F2" w:rsidRDefault="005A29FA" w:rsidP="005A29FA">
      <w:pPr>
        <w:rPr>
          <w:rFonts w:ascii="Arial Narrow" w:hAnsi="Arial Narrow"/>
        </w:rPr>
      </w:pPr>
      <w:r w:rsidRPr="005A29FA">
        <w:rPr>
          <w:rFonts w:ascii="Arial Narrow" w:hAnsi="Arial Narrow"/>
        </w:rPr>
        <w:t xml:space="preserve">Κατά τη διάρκεια της συνάντησης, το EDF τόνισε επίσης τη σημασία της πολιτικής συμμετοχής των ατόμων με αναπηρία στην Ευρώπη. Το δικαίωμα του εκλέγειν και του εκλέγεσθαι είναι θεμελιώδες δικαίωμα το οποίο τα άτομα με αναπηρία συχνά στερούνται για διάφορους λόγους. Οι πολιτικές συζητήσεις χωρίς υποτίτλους και διερμηνεία στη νοηματική γλώσσα, τα κτίρια που διεξάγονται οι εκλογές στα οποία δεν μπορούν να εισέλθουν οι χρήστες αναπηρικών αμαξιδίων, τα ψηφοδέλτια  που δεν παρέχονται σε </w:t>
      </w:r>
      <w:proofErr w:type="spellStart"/>
      <w:r w:rsidRPr="005A29FA">
        <w:rPr>
          <w:rFonts w:ascii="Arial Narrow" w:hAnsi="Arial Narrow"/>
        </w:rPr>
        <w:t>μπράιγ</w:t>
      </w:r>
      <w:proofErr w:type="spellEnd"/>
      <w:r w:rsidRPr="005A29FA">
        <w:rPr>
          <w:rFonts w:ascii="Arial Narrow" w:hAnsi="Arial Narrow"/>
        </w:rPr>
        <w:t xml:space="preserve"> ή άλλες προσβάσιμες μορφές, η άρνηση των δικαιωμάτων ψήφου λόγω περιορισμένης νομικής ικανότητας και πολλά άλλα παραδείγματα μπορούν να καταστήσουν αδύνατη για τους πολίτες με αναπηρία τ</w:t>
      </w:r>
      <w:r w:rsidR="005D62F2">
        <w:rPr>
          <w:rFonts w:ascii="Arial Narrow" w:hAnsi="Arial Narrow"/>
        </w:rPr>
        <w:t xml:space="preserve">η συμμετοχή τους στις εκλογές. </w:t>
      </w:r>
    </w:p>
    <w:p w:rsidR="005D62F2" w:rsidRDefault="005D62F2" w:rsidP="005A29FA">
      <w:pPr>
        <w:rPr>
          <w:rFonts w:ascii="Arial Narrow" w:hAnsi="Arial Narrow"/>
        </w:rPr>
      </w:pPr>
      <w:r>
        <w:rPr>
          <w:rFonts w:ascii="Arial Narrow" w:hAnsi="Arial Narrow"/>
        </w:rPr>
        <w:t>«</w:t>
      </w:r>
      <w:r w:rsidR="005A29FA" w:rsidRPr="005A29FA">
        <w:rPr>
          <w:rFonts w:ascii="Arial Narrow" w:hAnsi="Arial Narrow"/>
        </w:rPr>
        <w:t>Είναι ζωτικής σημασίας το Ευρωπαϊκό Κοινοβούλιο να διασφαλίσει την πρόσβαση στο δικαίωμα ψήφου για όλους τους πολίτες με αναπηρία στις προσε</w:t>
      </w:r>
      <w:r>
        <w:rPr>
          <w:rFonts w:ascii="Arial Narrow" w:hAnsi="Arial Narrow"/>
        </w:rPr>
        <w:t>χείς ευρωπαϊκές εκλογές το 2019»</w:t>
      </w:r>
      <w:r w:rsidR="005A29FA" w:rsidRPr="005A29FA">
        <w:rPr>
          <w:rFonts w:ascii="Arial Narrow" w:hAnsi="Arial Narrow"/>
        </w:rPr>
        <w:t xml:space="preserve">, δήλωσε ο πρόεδρος του EDF Ιωάννης Βαρδακαστάνης. </w:t>
      </w:r>
    </w:p>
    <w:p w:rsidR="005A29FA" w:rsidRDefault="005D62F2" w:rsidP="005A29FA">
      <w:pPr>
        <w:rPr>
          <w:rFonts w:ascii="Arial Narrow" w:hAnsi="Arial Narrow"/>
        </w:rPr>
      </w:pPr>
      <w:r>
        <w:rPr>
          <w:rFonts w:ascii="Arial Narrow" w:hAnsi="Arial Narrow"/>
        </w:rPr>
        <w:t>Ο π</w:t>
      </w:r>
      <w:r w:rsidR="005A29FA" w:rsidRPr="005A29FA">
        <w:rPr>
          <w:rFonts w:ascii="Arial Narrow" w:hAnsi="Arial Narrow"/>
        </w:rPr>
        <w:t xml:space="preserve">ρόεδρος Tajani έχει ήδη στείλει επιστολές στα ευρωπαϊκά κράτη μέλη </w:t>
      </w:r>
      <w:r>
        <w:rPr>
          <w:rFonts w:ascii="Arial Narrow" w:hAnsi="Arial Narrow"/>
        </w:rPr>
        <w:t>τονίζοντας</w:t>
      </w:r>
      <w:r w:rsidR="005A29FA" w:rsidRPr="005A29FA">
        <w:rPr>
          <w:rFonts w:ascii="Arial Narrow" w:hAnsi="Arial Narrow"/>
        </w:rPr>
        <w:t xml:space="preserve"> την ανησυχία του Ευρωπαϊκού Κοινοβουλίου και να καλέσει κάθε κράτος μέλος να λάβει μέτρα για να διασφαλίσει το δικαίωμα ψήφου για τα άτομα με αναπηρία. Εξέφρασε την προθυμία του να συνεργαστεί με το EDF για να εξασφαλίσει την προσβασιμότητα της επόμενης ευρωπαϊκής εκλογικής εκστρατείας και μια εκστρατεία ευαισθητοποίησης σχετικά με το δικαίωμα ψήφου.</w:t>
      </w:r>
    </w:p>
    <w:p w:rsidR="005A29FA" w:rsidRDefault="005A29FA" w:rsidP="005A29FA">
      <w:pPr>
        <w:rPr>
          <w:rFonts w:ascii="Arial Narrow" w:hAnsi="Arial Narrow"/>
        </w:rPr>
      </w:pPr>
      <w:r w:rsidRPr="005A29FA">
        <w:rPr>
          <w:rFonts w:ascii="Arial Narrow" w:hAnsi="Arial Narrow"/>
        </w:rPr>
        <w:t>Όσον αφορά την απογοητευτική έκθεση που εγκρίθηκε πρόσφατα από την Επιτροπή Εσωτερικής Αγοράς του Ευρωπαϊκού Κοινοβουλίου σχετικά με τον νόμο για την προσβασιμότητα, ο Πρόεδρος Tajani εξέφρασε την υποστήριξή του για την ενίσχυση του νόμου πριν από την επόμενη ψηφοφορία του Κοινοβουλίου στην Ολομέλεια τον Ιούνιο.</w:t>
      </w:r>
    </w:p>
    <w:p w:rsidR="005A29FA" w:rsidRPr="005A29FA" w:rsidRDefault="005A29FA" w:rsidP="005A29FA">
      <w:pPr>
        <w:rPr>
          <w:rFonts w:ascii="Arial Narrow" w:hAnsi="Arial Narrow"/>
          <w:b/>
        </w:rPr>
      </w:pPr>
      <w:r w:rsidRPr="005A29FA">
        <w:rPr>
          <w:rFonts w:ascii="Arial Narrow" w:hAnsi="Arial Narrow"/>
          <w:b/>
        </w:rPr>
        <w:t xml:space="preserve">Φωτογραφίες από τη συνάντηση </w:t>
      </w:r>
    </w:p>
    <w:p w:rsidR="005A29FA" w:rsidRPr="005A29FA" w:rsidRDefault="00076D77" w:rsidP="005A29FA">
      <w:pPr>
        <w:rPr>
          <w:rFonts w:ascii="Arial Narrow" w:hAnsi="Arial Narrow"/>
          <w:b/>
        </w:rPr>
      </w:pPr>
      <w:hyperlink r:id="rId10" w:tooltip="φωτογραφικό άλμπουμ" w:history="1">
        <w:r w:rsidR="005A29FA" w:rsidRPr="005A29FA">
          <w:rPr>
            <w:rStyle w:val="-"/>
            <w:rFonts w:ascii="Arial Narrow" w:hAnsi="Arial Narrow"/>
            <w:b/>
          </w:rPr>
          <w:t>http://www.esaea.gr/multimedia/photos/27-04-2017-synantisi-me-ton-proedro-toy-eyrokoinoboylioy-antonio-tagiani</w:t>
        </w:r>
      </w:hyperlink>
      <w:r w:rsidR="005A29FA" w:rsidRPr="005A29FA">
        <w:rPr>
          <w:rFonts w:ascii="Arial Narrow" w:hAnsi="Arial Narrow"/>
          <w:b/>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5A29FA" w:rsidRPr="00554F25" w:rsidRDefault="005A29FA"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77" w:rsidRDefault="00076D77" w:rsidP="00A5663B">
      <w:pPr>
        <w:spacing w:after="0" w:line="240" w:lineRule="auto"/>
      </w:pPr>
      <w:r>
        <w:separator/>
      </w:r>
    </w:p>
  </w:endnote>
  <w:endnote w:type="continuationSeparator" w:id="0">
    <w:p w:rsidR="00076D77" w:rsidRDefault="00076D7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77" w:rsidRDefault="00076D77" w:rsidP="00A5663B">
      <w:pPr>
        <w:spacing w:after="0" w:line="240" w:lineRule="auto"/>
      </w:pPr>
      <w:r>
        <w:separator/>
      </w:r>
    </w:p>
  </w:footnote>
  <w:footnote w:type="continuationSeparator" w:id="0">
    <w:p w:rsidR="00076D77" w:rsidRDefault="00076D7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76D77"/>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04E9"/>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2699"/>
    <w:rsid w:val="005448A1"/>
    <w:rsid w:val="00552D90"/>
    <w:rsid w:val="00554F25"/>
    <w:rsid w:val="005550EC"/>
    <w:rsid w:val="00561F4D"/>
    <w:rsid w:val="005745CF"/>
    <w:rsid w:val="00577E46"/>
    <w:rsid w:val="005871CF"/>
    <w:rsid w:val="005950C0"/>
    <w:rsid w:val="005A132F"/>
    <w:rsid w:val="005A29FA"/>
    <w:rsid w:val="005A515D"/>
    <w:rsid w:val="005C6ACE"/>
    <w:rsid w:val="005D14D4"/>
    <w:rsid w:val="005D2A34"/>
    <w:rsid w:val="005D3CB5"/>
    <w:rsid w:val="005D62F2"/>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1358"/>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A602D"/>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713EE"/>
    <w:rsid w:val="00C867D5"/>
    <w:rsid w:val="00C936F7"/>
    <w:rsid w:val="00CB4E82"/>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multimedia/photos/27-04-2017-synantisi-me-ton-proedro-toy-eyrokoinoboylioy-antonio-tagian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9B82B8-033D-40EE-8A70-73331CE6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837</Words>
  <Characters>4525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2016-03-03T09:19:00Z</cp:lastPrinted>
  <dcterms:created xsi:type="dcterms:W3CDTF">2017-04-27T11:36:00Z</dcterms:created>
  <dcterms:modified xsi:type="dcterms:W3CDTF">2017-04-28T06:06:00Z</dcterms:modified>
</cp:coreProperties>
</file>