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7303BF">
        <w:rPr>
          <w:rFonts w:ascii="Arial Narrow" w:hAnsi="Arial Narrow"/>
        </w:rPr>
        <w:t>20.10</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6A0828">
        <w:rPr>
          <w:rFonts w:ascii="Arial Narrow" w:hAnsi="Arial Narrow"/>
        </w:rPr>
        <w:t xml:space="preserve"> 1459</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403480">
        <w:rPr>
          <w:rFonts w:ascii="Arial Narrow" w:eastAsia="Batang" w:hAnsi="Arial Narrow" w:cs="Latha"/>
          <w:b/>
          <w:bCs/>
          <w:sz w:val="28"/>
          <w:szCs w:val="28"/>
        </w:rPr>
        <w:t xml:space="preserve"> Ανησυχία για το μέλλον του ΕΟΠΥΥ </w:t>
      </w:r>
    </w:p>
    <w:p w:rsidR="00A614E9" w:rsidRPr="00554F25" w:rsidRDefault="00A614E9" w:rsidP="00B747D7">
      <w:pPr>
        <w:pStyle w:val="a9"/>
        <w:jc w:val="center"/>
        <w:rPr>
          <w:rFonts w:ascii="Arial Narrow" w:eastAsia="Batang" w:hAnsi="Arial Narrow" w:cs="Latha"/>
          <w:b/>
          <w:bCs/>
          <w:sz w:val="28"/>
          <w:szCs w:val="28"/>
        </w:rPr>
      </w:pPr>
    </w:p>
    <w:p w:rsidR="00AF74E3" w:rsidRDefault="007303BF" w:rsidP="000C3F15">
      <w:pPr>
        <w:rPr>
          <w:rFonts w:ascii="Arial Narrow" w:hAnsi="Arial Narrow"/>
        </w:rPr>
      </w:pPr>
      <w:r>
        <w:rPr>
          <w:rFonts w:ascii="Arial Narrow" w:hAnsi="Arial Narrow"/>
        </w:rPr>
        <w:t xml:space="preserve">Με επιστολή της στον υπουργό Υγείας Ανδρέα Ξανθό η ΕΣΑμεΑ εκφράζει την έντονη ανησυχία της για το μέλλον του ΕΟΠΥΥ και τη λειτουργία του, μετά τη </w:t>
      </w:r>
      <w:r w:rsidRPr="007303BF">
        <w:rPr>
          <w:rFonts w:ascii="Arial Narrow" w:hAnsi="Arial Narrow"/>
        </w:rPr>
        <w:t>δημοσίευση του Προεδρικού Διατάγματος 121/9.10.2017 για την Οργανω</w:t>
      </w:r>
      <w:r>
        <w:rPr>
          <w:rFonts w:ascii="Arial Narrow" w:hAnsi="Arial Narrow"/>
        </w:rPr>
        <w:t>τική δομή του υπουργείου Υγείας.</w:t>
      </w:r>
    </w:p>
    <w:p w:rsidR="007303BF" w:rsidRPr="007303BF" w:rsidRDefault="007303BF" w:rsidP="007303BF">
      <w:pPr>
        <w:rPr>
          <w:rFonts w:ascii="Arial Narrow" w:hAnsi="Arial Narrow"/>
        </w:rPr>
      </w:pPr>
      <w:r>
        <w:rPr>
          <w:rFonts w:ascii="Arial Narrow" w:hAnsi="Arial Narrow"/>
        </w:rPr>
        <w:t xml:space="preserve">Η ΕΣΑμεΑ ανησυχεί </w:t>
      </w:r>
      <w:r w:rsidRPr="007303BF">
        <w:rPr>
          <w:rFonts w:ascii="Arial Narrow" w:hAnsi="Arial Narrow"/>
        </w:rPr>
        <w:t xml:space="preserve">ότι η εφαρμογή του εν λόγω Π.Δ. θα αποδυναμώσει πλήρως τον μεγαλύτερο Οργανισμό Υγείας της χώρας, καθώς του αφαιρούνται όλες οι σημαντικές και βασικές αρμοδιότητες και αλλάζει το σκοπό για τον οποίο αρχικά είχε σχεδιαστεί. </w:t>
      </w:r>
    </w:p>
    <w:p w:rsidR="007303BF" w:rsidRDefault="007303BF" w:rsidP="007303BF">
      <w:pPr>
        <w:rPr>
          <w:rFonts w:ascii="Arial Narrow" w:hAnsi="Arial Narrow"/>
        </w:rPr>
      </w:pPr>
      <w:r>
        <w:rPr>
          <w:rFonts w:ascii="Arial Narrow" w:hAnsi="Arial Narrow"/>
        </w:rPr>
        <w:t>Το ΔΣ του</w:t>
      </w:r>
      <w:r w:rsidRPr="007303BF">
        <w:rPr>
          <w:rFonts w:ascii="Arial Narrow" w:hAnsi="Arial Narrow"/>
        </w:rPr>
        <w:t xml:space="preserve"> ΕΟΠΥΥ, με τον περιορισμό των αρμοδιοτήτων του, δεν θα μπορεί να λαμβάνει</w:t>
      </w:r>
      <w:r w:rsidR="00403480">
        <w:rPr>
          <w:rFonts w:ascii="Arial Narrow" w:hAnsi="Arial Narrow"/>
        </w:rPr>
        <w:t xml:space="preserve"> αποφάσεις</w:t>
      </w:r>
      <w:r w:rsidRPr="007303BF">
        <w:rPr>
          <w:rFonts w:ascii="Arial Narrow" w:hAnsi="Arial Narrow"/>
        </w:rPr>
        <w:t xml:space="preserve"> </w:t>
      </w:r>
      <w:r>
        <w:rPr>
          <w:rFonts w:ascii="Arial Narrow" w:hAnsi="Arial Narrow"/>
        </w:rPr>
        <w:t xml:space="preserve">καθώς αυτές </w:t>
      </w:r>
      <w:r w:rsidR="00403480">
        <w:rPr>
          <w:rFonts w:ascii="Arial Narrow" w:hAnsi="Arial Narrow"/>
        </w:rPr>
        <w:t xml:space="preserve"> θα λαμβάνονται απευθείας</w:t>
      </w:r>
      <w:r w:rsidRPr="007303BF">
        <w:rPr>
          <w:rFonts w:ascii="Arial Narrow" w:hAnsi="Arial Narrow"/>
        </w:rPr>
        <w:t xml:space="preserve"> από τ</w:t>
      </w:r>
      <w:r w:rsidR="00403480">
        <w:rPr>
          <w:rFonts w:ascii="Arial Narrow" w:hAnsi="Arial Narrow"/>
        </w:rPr>
        <w:t>ον υ</w:t>
      </w:r>
      <w:r w:rsidRPr="007303BF">
        <w:rPr>
          <w:rFonts w:ascii="Arial Narrow" w:hAnsi="Arial Narrow"/>
        </w:rPr>
        <w:t xml:space="preserve">πουργό Υγείας. </w:t>
      </w:r>
      <w:r>
        <w:rPr>
          <w:rFonts w:ascii="Arial Narrow" w:hAnsi="Arial Narrow"/>
        </w:rPr>
        <w:t>Ιδιαίτερα για τα άτομα με</w:t>
      </w:r>
      <w:r w:rsidR="00403480">
        <w:rPr>
          <w:rFonts w:ascii="Arial Narrow" w:hAnsi="Arial Narrow"/>
        </w:rPr>
        <w:t xml:space="preserve"> αναπηρία, χρόνιες παθήσεις και τις οικογένειές τους, </w:t>
      </w:r>
      <w:r>
        <w:rPr>
          <w:rFonts w:ascii="Arial Narrow" w:hAnsi="Arial Narrow"/>
        </w:rPr>
        <w:t xml:space="preserve">που προσπαθούν </w:t>
      </w:r>
      <w:r w:rsidRPr="007303BF">
        <w:rPr>
          <w:rFonts w:ascii="Arial Narrow" w:hAnsi="Arial Narrow"/>
        </w:rPr>
        <w:t>να επιλύσουν</w:t>
      </w:r>
      <w:r w:rsidR="00403480">
        <w:rPr>
          <w:rFonts w:ascii="Arial Narrow" w:hAnsi="Arial Narrow"/>
        </w:rPr>
        <w:t xml:space="preserve"> τα διάφορα προβλήματά τους </w:t>
      </w:r>
      <w:r w:rsidRPr="007303BF">
        <w:rPr>
          <w:rFonts w:ascii="Arial Narrow" w:hAnsi="Arial Narrow"/>
        </w:rPr>
        <w:t>απευθείας με την Διοίκηση του Οργανισμού</w:t>
      </w:r>
      <w:r>
        <w:rPr>
          <w:rFonts w:ascii="Arial Narrow" w:hAnsi="Arial Narrow"/>
        </w:rPr>
        <w:t xml:space="preserve">, η νέα διαδικασία προσθέτει </w:t>
      </w:r>
      <w:r w:rsidRPr="007303BF">
        <w:rPr>
          <w:rFonts w:ascii="Arial Narrow" w:hAnsi="Arial Narrow"/>
        </w:rPr>
        <w:t xml:space="preserve">περισσότερα γραφειοκρατικά εμπόδια στην ήδη επιβαρυμένη </w:t>
      </w:r>
      <w:r w:rsidR="00403480">
        <w:rPr>
          <w:rFonts w:ascii="Arial Narrow" w:hAnsi="Arial Narrow"/>
        </w:rPr>
        <w:t>λειτουργία του.</w:t>
      </w:r>
      <w:r w:rsidRPr="007303BF">
        <w:rPr>
          <w:rFonts w:ascii="Arial Narrow" w:hAnsi="Arial Narrow"/>
        </w:rPr>
        <w:t xml:space="preserve"> </w:t>
      </w:r>
    </w:p>
    <w:p w:rsidR="007303BF" w:rsidRDefault="007303BF" w:rsidP="007303BF">
      <w:pPr>
        <w:rPr>
          <w:rFonts w:ascii="Arial Narrow" w:hAnsi="Arial Narrow"/>
        </w:rPr>
      </w:pPr>
      <w:r w:rsidRPr="007303BF">
        <w:rPr>
          <w:rFonts w:ascii="Arial Narrow" w:hAnsi="Arial Narrow"/>
        </w:rPr>
        <w:t>Επιπλέον, οι εν λόγω αλλαγές, είναι σχεδόν βέβαιο ότι θα επιφέρουν περαιτέρω καθυστερήσεις σε πληρωμές παρόχων και σε εξυπηρετήσεις ασφαλισμένων του Οργανισμού.</w:t>
      </w:r>
    </w:p>
    <w:p w:rsidR="000C3F15" w:rsidRDefault="007303BF" w:rsidP="000C3F15">
      <w:pPr>
        <w:rPr>
          <w:rFonts w:ascii="Arial Narrow" w:hAnsi="Arial Narrow"/>
        </w:rPr>
      </w:pPr>
      <w:r>
        <w:rPr>
          <w:rFonts w:ascii="Arial Narrow" w:hAnsi="Arial Narrow"/>
        </w:rPr>
        <w:t xml:space="preserve">Η ΕΣΑμεΑ καλεί σε </w:t>
      </w:r>
      <w:r w:rsidRPr="007303BF">
        <w:rPr>
          <w:rFonts w:ascii="Arial Narrow" w:hAnsi="Arial Narrow"/>
        </w:rPr>
        <w:t xml:space="preserve">επανεξέταση και επαναδιατύπωση του </w:t>
      </w:r>
      <w:r>
        <w:rPr>
          <w:rFonts w:ascii="Arial Narrow" w:hAnsi="Arial Narrow"/>
        </w:rPr>
        <w:t>ΠΔ,</w:t>
      </w:r>
      <w:r w:rsidRPr="007303BF">
        <w:rPr>
          <w:rFonts w:ascii="Arial Narrow" w:hAnsi="Arial Narrow"/>
        </w:rPr>
        <w:t xml:space="preserve"> προκειμένου ο Οργανισμός να πετύχει τη βελτίωση</w:t>
      </w:r>
      <w:r>
        <w:rPr>
          <w:rFonts w:ascii="Arial Narrow" w:hAnsi="Arial Narrow"/>
        </w:rPr>
        <w:t xml:space="preserve"> της υφιστάμενης λειτουργία του</w:t>
      </w:r>
      <w:r w:rsidRPr="007303BF">
        <w:rPr>
          <w:rFonts w:ascii="Arial Narrow" w:hAnsi="Arial Narrow"/>
        </w:rPr>
        <w:t xml:space="preserve"> και να έχει τη δυνατότητα επίλυσης των προβλημάτων που απασχολούν τα άτομα με αναπηρία και χρόνιες παθήσεις με άμεσες ενέργειες, αντί να </w:t>
      </w:r>
      <w:r>
        <w:rPr>
          <w:rFonts w:ascii="Arial Narrow" w:hAnsi="Arial Narrow"/>
        </w:rPr>
        <w:t>εκτίθενται σε επιπλέον γραφειοκρατικά εμπόδια.</w:t>
      </w:r>
    </w:p>
    <w:p w:rsidR="00B56748" w:rsidRPr="001E6394" w:rsidRDefault="001E6394" w:rsidP="000C3F15">
      <w:pPr>
        <w:rPr>
          <w:rFonts w:ascii="Arial Narrow" w:hAnsi="Arial Narrow"/>
          <w:b/>
        </w:rPr>
      </w:pPr>
      <w:r w:rsidRPr="001E6394">
        <w:rPr>
          <w:rFonts w:ascii="Arial Narrow" w:hAnsi="Arial Narrow"/>
          <w:b/>
        </w:rPr>
        <w:t xml:space="preserve">Η επιστολή </w:t>
      </w:r>
      <w:hyperlink r:id="rId10" w:history="1">
        <w:r w:rsidRPr="001E6394">
          <w:rPr>
            <w:rStyle w:val="-"/>
            <w:rFonts w:ascii="Arial Narrow" w:hAnsi="Arial Narrow"/>
            <w:b/>
          </w:rPr>
          <w:t>https://is.gd/Q1MblZ</w:t>
        </w:r>
      </w:hyperlink>
      <w:r w:rsidRPr="001E6394">
        <w:rPr>
          <w:rFonts w:ascii="Arial Narrow" w:hAnsi="Arial Narrow"/>
          <w:b/>
        </w:rPr>
        <w:t xml:space="preserve"> </w:t>
      </w:r>
    </w:p>
    <w:p w:rsidR="00827B70"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1E6394" w:rsidRPr="00554F25" w:rsidRDefault="001E6394"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C83" w:rsidRDefault="002C1C83" w:rsidP="00A5663B">
      <w:pPr>
        <w:spacing w:after="0" w:line="240" w:lineRule="auto"/>
      </w:pPr>
      <w:r>
        <w:separator/>
      </w:r>
    </w:p>
  </w:endnote>
  <w:endnote w:type="continuationSeparator" w:id="0">
    <w:p w:rsidR="002C1C83" w:rsidRDefault="002C1C8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C83" w:rsidRDefault="002C1C83" w:rsidP="00A5663B">
      <w:pPr>
        <w:spacing w:after="0" w:line="240" w:lineRule="auto"/>
      </w:pPr>
      <w:r>
        <w:separator/>
      </w:r>
    </w:p>
  </w:footnote>
  <w:footnote w:type="continuationSeparator" w:id="0">
    <w:p w:rsidR="002C1C83" w:rsidRDefault="002C1C8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1E6394"/>
    <w:rsid w:val="00200C31"/>
    <w:rsid w:val="002050B5"/>
    <w:rsid w:val="00211552"/>
    <w:rsid w:val="00212E1B"/>
    <w:rsid w:val="002152A7"/>
    <w:rsid w:val="00225E00"/>
    <w:rsid w:val="00245BBF"/>
    <w:rsid w:val="0024645B"/>
    <w:rsid w:val="00273999"/>
    <w:rsid w:val="002944DE"/>
    <w:rsid w:val="002A1E1C"/>
    <w:rsid w:val="002C1C83"/>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03480"/>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0828"/>
    <w:rsid w:val="006A4A9F"/>
    <w:rsid w:val="006B2A09"/>
    <w:rsid w:val="006B4E1E"/>
    <w:rsid w:val="006C30C8"/>
    <w:rsid w:val="006D0D9B"/>
    <w:rsid w:val="00702982"/>
    <w:rsid w:val="0070379C"/>
    <w:rsid w:val="00713A0D"/>
    <w:rsid w:val="00717E59"/>
    <w:rsid w:val="00722EFC"/>
    <w:rsid w:val="007303BF"/>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56748"/>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Q1Mbl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FE15AA-3A69-46D3-BBB5-30AC7706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313</Words>
  <Characters>1691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2017-05-02T10:57:00Z</cp:lastPrinted>
  <dcterms:created xsi:type="dcterms:W3CDTF">2017-10-20T11:28:00Z</dcterms:created>
  <dcterms:modified xsi:type="dcterms:W3CDTF">2017-10-20T12:00:00Z</dcterms:modified>
</cp:coreProperties>
</file>