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83" w:rsidRPr="006D3330" w:rsidRDefault="00A5663B" w:rsidP="00C0166C">
      <w:pPr>
        <w:spacing w:before="240" w:after="0"/>
        <w:rPr>
          <w:rFonts w:asciiTheme="majorHAnsi" w:hAnsiTheme="majorHAnsi"/>
          <w:b/>
        </w:rPr>
      </w:pPr>
      <w:r w:rsidRPr="006D3330">
        <w:rPr>
          <w:rFonts w:asciiTheme="majorHAnsi" w:hAnsiTheme="majorHAnsi"/>
          <w:b/>
        </w:rPr>
        <w:t>ΕΠΕΙΓΟΝ</w:t>
      </w:r>
    </w:p>
    <w:p w:rsidR="00A5663B" w:rsidRPr="006D3330" w:rsidRDefault="006C3FD7" w:rsidP="00C0166C">
      <w:pPr>
        <w:spacing w:after="0"/>
        <w:rPr>
          <w:rFonts w:asciiTheme="majorHAnsi" w:hAnsiTheme="majorHAnsi"/>
          <w:sz w:val="20"/>
        </w:rPr>
      </w:pPr>
      <w:r w:rsidRPr="006D3330">
        <w:rPr>
          <w:rFonts w:asciiTheme="majorHAnsi" w:hAnsiTheme="majorHAnsi"/>
          <w:sz w:val="20"/>
        </w:rPr>
        <w:t>Πληροφορίες: Τάνια Κατσάνη</w:t>
      </w:r>
      <w:bookmarkStart w:id="0" w:name="_GoBack"/>
      <w:bookmarkEnd w:id="0"/>
      <w:r w:rsidR="00314D02" w:rsidRPr="006D3330">
        <w:rPr>
          <w:rFonts w:asciiTheme="majorHAnsi" w:hAnsiTheme="majorHAnsi"/>
          <w:sz w:val="20"/>
        </w:rPr>
        <w:t xml:space="preserve"> </w:t>
      </w:r>
    </w:p>
    <w:p w:rsidR="00A5663B" w:rsidRPr="00F3237D" w:rsidRDefault="00A5663B" w:rsidP="00C0166C">
      <w:pPr>
        <w:tabs>
          <w:tab w:val="left" w:pos="2694"/>
        </w:tabs>
        <w:spacing w:before="480" w:after="0"/>
        <w:ind w:left="1418"/>
        <w:jc w:val="left"/>
        <w:rPr>
          <w:rFonts w:asciiTheme="majorHAnsi" w:hAnsiTheme="majorHAnsi"/>
          <w:b/>
        </w:rPr>
      </w:pPr>
      <w:r w:rsidRPr="006D3330">
        <w:rPr>
          <w:rFonts w:asciiTheme="majorHAnsi" w:hAnsiTheme="majorHAnsi"/>
          <w:b/>
        </w:rPr>
        <w:br w:type="column"/>
      </w:r>
      <w:r w:rsidRPr="00F3237D">
        <w:rPr>
          <w:rFonts w:asciiTheme="majorHAnsi" w:hAnsiTheme="majorHAnsi"/>
          <w:b/>
        </w:rPr>
        <w:t xml:space="preserve">Αθήνα: </w:t>
      </w:r>
      <w:r w:rsidR="004B3747">
        <w:rPr>
          <w:rFonts w:asciiTheme="majorHAnsi" w:hAnsiTheme="majorHAnsi"/>
          <w:b/>
        </w:rPr>
        <w:t>17.11</w:t>
      </w:r>
      <w:r w:rsidR="00314D02" w:rsidRPr="00F3237D">
        <w:rPr>
          <w:rFonts w:asciiTheme="majorHAnsi" w:hAnsiTheme="majorHAnsi"/>
          <w:b/>
        </w:rPr>
        <w:t>.2017</w:t>
      </w:r>
    </w:p>
    <w:p w:rsidR="00A5663B" w:rsidRPr="006D3330" w:rsidRDefault="00A5663B" w:rsidP="00C0166C">
      <w:pPr>
        <w:tabs>
          <w:tab w:val="left" w:pos="2694"/>
        </w:tabs>
        <w:ind w:left="1418"/>
        <w:jc w:val="left"/>
        <w:rPr>
          <w:rFonts w:asciiTheme="majorHAnsi" w:hAnsiTheme="majorHAnsi"/>
          <w:b/>
        </w:rPr>
      </w:pPr>
      <w:r w:rsidRPr="006D3330">
        <w:rPr>
          <w:rFonts w:asciiTheme="majorHAnsi" w:hAnsiTheme="majorHAnsi"/>
          <w:b/>
        </w:rPr>
        <w:t xml:space="preserve">Αρ. Πρωτ.: </w:t>
      </w:r>
      <w:r w:rsidR="00C0166C" w:rsidRPr="006D3330">
        <w:rPr>
          <w:rFonts w:asciiTheme="majorHAnsi" w:hAnsiTheme="majorHAnsi"/>
          <w:b/>
        </w:rPr>
        <w:tab/>
      </w:r>
      <w:r w:rsidR="00BC17F8" w:rsidRPr="00BC17F8">
        <w:rPr>
          <w:rFonts w:asciiTheme="majorHAnsi" w:hAnsiTheme="majorHAnsi"/>
          <w:b/>
        </w:rPr>
        <w:t>1642</w:t>
      </w:r>
    </w:p>
    <w:p w:rsidR="00A5663B" w:rsidRPr="006D3330" w:rsidRDefault="00A5663B" w:rsidP="00C0166C">
      <w:pPr>
        <w:tabs>
          <w:tab w:val="left" w:pos="2694"/>
        </w:tabs>
        <w:spacing w:before="480" w:after="0"/>
        <w:ind w:left="1701"/>
        <w:jc w:val="left"/>
        <w:rPr>
          <w:rFonts w:asciiTheme="majorHAnsi" w:hAnsiTheme="majorHAnsi"/>
          <w:b/>
        </w:rPr>
        <w:sectPr w:rsidR="00A5663B" w:rsidRPr="006D3330" w:rsidSect="00A5663B">
          <w:headerReference w:type="default" r:id="rId8"/>
          <w:footerReference w:type="default" r:id="rId9"/>
          <w:pgSz w:w="11906" w:h="16838"/>
          <w:pgMar w:top="1440" w:right="1800" w:bottom="1440" w:left="1800" w:header="709" w:footer="709" w:gutter="0"/>
          <w:cols w:num="2" w:space="708"/>
          <w:docGrid w:linePitch="360"/>
        </w:sectPr>
      </w:pPr>
    </w:p>
    <w:p w:rsidR="006C3FD7" w:rsidRPr="006D3330" w:rsidRDefault="00C0166C" w:rsidP="00314D02">
      <w:pPr>
        <w:spacing w:before="360"/>
        <w:jc w:val="left"/>
        <w:rPr>
          <w:rFonts w:asciiTheme="majorHAnsi" w:hAnsiTheme="majorHAnsi"/>
          <w:b/>
        </w:rPr>
      </w:pPr>
      <w:r w:rsidRPr="006D3330">
        <w:rPr>
          <w:rFonts w:asciiTheme="majorHAnsi" w:hAnsiTheme="majorHAnsi"/>
          <w:b/>
        </w:rPr>
        <w:t>ΠΡΟΣ</w:t>
      </w:r>
      <w:r w:rsidR="00A5663B" w:rsidRPr="006D3330">
        <w:rPr>
          <w:rFonts w:asciiTheme="majorHAnsi" w:hAnsiTheme="majorHAnsi"/>
          <w:b/>
        </w:rPr>
        <w:t xml:space="preserve">: </w:t>
      </w:r>
      <w:r w:rsidR="004B3747">
        <w:rPr>
          <w:rFonts w:asciiTheme="majorHAnsi" w:hAnsiTheme="majorHAnsi"/>
          <w:b/>
        </w:rPr>
        <w:t xml:space="preserve">Πρόεδρο ΔΣ </w:t>
      </w:r>
      <w:r w:rsidR="004B3747" w:rsidRPr="004B3747">
        <w:rPr>
          <w:rFonts w:asciiTheme="majorHAnsi" w:hAnsiTheme="majorHAnsi"/>
          <w:b/>
        </w:rPr>
        <w:t xml:space="preserve">Super League </w:t>
      </w:r>
      <w:r w:rsidR="004B3747">
        <w:rPr>
          <w:rFonts w:asciiTheme="majorHAnsi" w:hAnsiTheme="majorHAnsi"/>
          <w:b/>
        </w:rPr>
        <w:t>Γεώργιο Κ. Στράτο</w:t>
      </w:r>
    </w:p>
    <w:p w:rsidR="00A5663B" w:rsidRPr="006D3330" w:rsidRDefault="00C0166C" w:rsidP="008C6CCD">
      <w:pPr>
        <w:pStyle w:val="a7"/>
        <w:pBdr>
          <w:bottom w:val="none" w:sz="0" w:space="0" w:color="auto"/>
        </w:pBdr>
        <w:spacing w:before="360" w:after="240"/>
        <w:contextualSpacing w:val="0"/>
        <w:jc w:val="center"/>
        <w:rPr>
          <w:b/>
          <w:color w:val="auto"/>
          <w:sz w:val="24"/>
          <w:szCs w:val="28"/>
        </w:rPr>
      </w:pPr>
      <w:r w:rsidRPr="006D3330">
        <w:rPr>
          <w:b/>
          <w:color w:val="auto"/>
          <w:sz w:val="24"/>
          <w:szCs w:val="28"/>
        </w:rPr>
        <w:t>ΘΕΜΑ</w:t>
      </w:r>
      <w:r w:rsidR="00A5663B" w:rsidRPr="006D3330">
        <w:rPr>
          <w:b/>
          <w:color w:val="auto"/>
          <w:sz w:val="24"/>
          <w:szCs w:val="28"/>
        </w:rPr>
        <w:t>: «</w:t>
      </w:r>
      <w:r w:rsidR="00DE76D8">
        <w:rPr>
          <w:b/>
          <w:color w:val="auto"/>
          <w:sz w:val="24"/>
          <w:szCs w:val="28"/>
        </w:rPr>
        <w:t xml:space="preserve">Επιστολή ΕΣΑμεΑ στον πρόεδρο του ΔΣ της </w:t>
      </w:r>
      <w:r w:rsidR="00DE76D8" w:rsidRPr="00DE76D8">
        <w:rPr>
          <w:b/>
          <w:color w:val="auto"/>
          <w:sz w:val="24"/>
          <w:szCs w:val="28"/>
        </w:rPr>
        <w:t>Super League Γεώργιο Κ. Στράτο</w:t>
      </w:r>
      <w:r w:rsidR="00DE76D8">
        <w:rPr>
          <w:b/>
          <w:color w:val="auto"/>
          <w:sz w:val="24"/>
          <w:szCs w:val="28"/>
        </w:rPr>
        <w:t>»</w:t>
      </w:r>
    </w:p>
    <w:p w:rsidR="00C0166C" w:rsidRPr="006D3330" w:rsidRDefault="00C0166C" w:rsidP="00C0166C">
      <w:pPr>
        <w:pBdr>
          <w:bottom w:val="single" w:sz="4" w:space="1" w:color="808080" w:themeColor="background1" w:themeShade="80"/>
        </w:pBdr>
        <w:spacing w:after="480"/>
        <w:rPr>
          <w:rFonts w:asciiTheme="majorHAnsi" w:hAnsiTheme="majorHAnsi"/>
          <w:sz w:val="20"/>
        </w:rPr>
      </w:pPr>
    </w:p>
    <w:p w:rsidR="00A5663B" w:rsidRPr="006D3330" w:rsidRDefault="008467FD" w:rsidP="00A5663B">
      <w:pPr>
        <w:rPr>
          <w:rFonts w:asciiTheme="majorHAnsi" w:hAnsiTheme="majorHAnsi"/>
          <w:b/>
          <w:i/>
          <w:szCs w:val="24"/>
        </w:rPr>
      </w:pPr>
      <w:r>
        <w:rPr>
          <w:rFonts w:asciiTheme="majorHAnsi" w:hAnsiTheme="majorHAnsi"/>
          <w:b/>
          <w:i/>
          <w:szCs w:val="24"/>
        </w:rPr>
        <w:t>Κύριε Πρόεδρε</w:t>
      </w:r>
      <w:r w:rsidR="00D367EC">
        <w:rPr>
          <w:rFonts w:asciiTheme="majorHAnsi" w:hAnsiTheme="majorHAnsi"/>
          <w:b/>
          <w:i/>
          <w:szCs w:val="24"/>
        </w:rPr>
        <w:t>,</w:t>
      </w:r>
    </w:p>
    <w:p w:rsidR="00314D02" w:rsidRPr="006D3330" w:rsidRDefault="00314D02" w:rsidP="00314D02">
      <w:pPr>
        <w:rPr>
          <w:rFonts w:asciiTheme="majorHAnsi" w:hAnsiTheme="majorHAnsi"/>
          <w:szCs w:val="24"/>
        </w:rPr>
      </w:pPr>
      <w:r w:rsidRPr="006D3330">
        <w:rPr>
          <w:rFonts w:asciiTheme="majorHAnsi" w:hAnsiTheme="majorHAnsi"/>
          <w:szCs w:val="24"/>
        </w:rPr>
        <w:t>Η Εθνική Συνομοσπονδία Ατ</w:t>
      </w:r>
      <w:r w:rsidR="006C3FD7" w:rsidRPr="006D3330">
        <w:rPr>
          <w:rFonts w:asciiTheme="majorHAnsi" w:hAnsiTheme="majorHAnsi"/>
          <w:szCs w:val="24"/>
        </w:rPr>
        <w:t xml:space="preserve">όμων με Αναπηρία (Ε.Σ.Α.μεΑ.) </w:t>
      </w:r>
      <w:r w:rsidRPr="006D3330">
        <w:rPr>
          <w:rFonts w:asciiTheme="majorHAnsi" w:hAnsiTheme="majorHAnsi"/>
          <w:szCs w:val="24"/>
        </w:rPr>
        <w:t>αποτελεί τον τριτοβάθμιο κοινωνικό και συνδικαλιστικό φορέα των ατόμων με αναπηρία και των οικογενειών τους στη χώρα, επίσημα αναγνωρισμένο δια του Ν.2430/96 (ΦΕΚ 156Α/10.7.96) Κοινωνικό Εταίρο της ελληνικής Πολιτείας σε ζητήματα αναπηρίας και ιδρυτικό μέλος του Ευρωπαϊκού Φόρουμ Ατόμων με Αναπη</w:t>
      </w:r>
      <w:r w:rsidR="00561343" w:rsidRPr="006D3330">
        <w:rPr>
          <w:rFonts w:asciiTheme="majorHAnsi" w:hAnsiTheme="majorHAnsi"/>
          <w:szCs w:val="24"/>
        </w:rPr>
        <w:t>ρία (European Disability Forum).</w:t>
      </w:r>
      <w:r w:rsidRPr="006D3330">
        <w:rPr>
          <w:rFonts w:asciiTheme="majorHAnsi" w:hAnsiTheme="majorHAnsi"/>
          <w:szCs w:val="24"/>
        </w:rPr>
        <w:t xml:space="preserve"> </w:t>
      </w:r>
      <w:r w:rsidR="00E859ED">
        <w:rPr>
          <w:rFonts w:asciiTheme="majorHAnsi" w:hAnsiTheme="majorHAnsi"/>
          <w:szCs w:val="24"/>
        </w:rPr>
        <w:t xml:space="preserve"> Η ΕΣΑμεΑ έπαιξε ουσιαστικό ρόλο στην κατάρτιση στον ΟΗΕ της Σύμβασης των δικαιωμάτων των ατόμων με αναπηρία του ΟΗΕ</w:t>
      </w:r>
      <w:r w:rsidR="00033A45">
        <w:rPr>
          <w:rFonts w:asciiTheme="majorHAnsi" w:hAnsiTheme="majorHAnsi"/>
          <w:szCs w:val="24"/>
        </w:rPr>
        <w:t xml:space="preserve"> (</w:t>
      </w:r>
      <w:r w:rsidR="00033A45">
        <w:rPr>
          <w:rFonts w:asciiTheme="majorHAnsi" w:hAnsiTheme="majorHAnsi"/>
          <w:szCs w:val="24"/>
          <w:lang w:val="en-US"/>
        </w:rPr>
        <w:t>UNCRPD</w:t>
      </w:r>
      <w:r w:rsidR="00033A45" w:rsidRPr="00033A45">
        <w:rPr>
          <w:rFonts w:asciiTheme="majorHAnsi" w:hAnsiTheme="majorHAnsi"/>
          <w:szCs w:val="24"/>
        </w:rPr>
        <w:t>)</w:t>
      </w:r>
      <w:r w:rsidR="00E859ED">
        <w:rPr>
          <w:rFonts w:asciiTheme="majorHAnsi" w:hAnsiTheme="majorHAnsi"/>
          <w:szCs w:val="24"/>
        </w:rPr>
        <w:t xml:space="preserve">, στην προώθησή της στην ΕΕ και στην ενσωμάτωσή της </w:t>
      </w:r>
      <w:r w:rsidR="00033A45">
        <w:rPr>
          <w:rFonts w:asciiTheme="majorHAnsi" w:hAnsiTheme="majorHAnsi"/>
          <w:szCs w:val="24"/>
        </w:rPr>
        <w:t>στο εθνικό δίκαιο (</w:t>
      </w:r>
      <w:r w:rsidR="00033A45" w:rsidRPr="00033A45">
        <w:rPr>
          <w:rFonts w:asciiTheme="majorHAnsi" w:hAnsiTheme="majorHAnsi"/>
          <w:szCs w:val="24"/>
        </w:rPr>
        <w:t>Ν. 4074/2012</w:t>
      </w:r>
      <w:r w:rsidR="00033A45">
        <w:rPr>
          <w:rFonts w:asciiTheme="majorHAnsi" w:hAnsiTheme="majorHAnsi"/>
          <w:szCs w:val="24"/>
        </w:rPr>
        <w:t xml:space="preserve"> </w:t>
      </w:r>
      <w:r w:rsidR="00D367EC">
        <w:rPr>
          <w:rFonts w:asciiTheme="majorHAnsi" w:hAnsiTheme="majorHAnsi"/>
          <w:szCs w:val="24"/>
        </w:rPr>
        <w:t>-</w:t>
      </w:r>
      <w:r w:rsidR="00033A45">
        <w:rPr>
          <w:rFonts w:asciiTheme="majorHAnsi" w:hAnsiTheme="majorHAnsi"/>
          <w:szCs w:val="24"/>
        </w:rPr>
        <w:t xml:space="preserve"> κύρωση της Σύμβασης, Ν. 4488/2017- τρόποι υλοποίησης της Σύμβασης). </w:t>
      </w:r>
    </w:p>
    <w:p w:rsidR="00E859ED" w:rsidRDefault="004B3747" w:rsidP="008C2945">
      <w:pPr>
        <w:rPr>
          <w:rFonts w:asciiTheme="majorHAnsi" w:hAnsiTheme="majorHAnsi"/>
          <w:szCs w:val="24"/>
        </w:rPr>
      </w:pPr>
      <w:r>
        <w:rPr>
          <w:rFonts w:asciiTheme="majorHAnsi" w:hAnsiTheme="majorHAnsi"/>
          <w:szCs w:val="24"/>
        </w:rPr>
        <w:t>Η ΕΣΑμεΑ θέλε</w:t>
      </w:r>
      <w:r w:rsidR="008467FD">
        <w:rPr>
          <w:rFonts w:asciiTheme="majorHAnsi" w:hAnsiTheme="majorHAnsi"/>
          <w:szCs w:val="24"/>
        </w:rPr>
        <w:t>ι να συγχαρεί εσάς προσωπικά όπως</w:t>
      </w:r>
      <w:r>
        <w:rPr>
          <w:rFonts w:asciiTheme="majorHAnsi" w:hAnsiTheme="majorHAnsi"/>
          <w:szCs w:val="24"/>
        </w:rPr>
        <w:t xml:space="preserve"> και όλο το ΔΣ της </w:t>
      </w:r>
      <w:r>
        <w:rPr>
          <w:rFonts w:asciiTheme="majorHAnsi" w:hAnsiTheme="majorHAnsi"/>
          <w:szCs w:val="24"/>
          <w:lang w:val="en-US"/>
        </w:rPr>
        <w:t>Super</w:t>
      </w:r>
      <w:r w:rsidRPr="004B3747">
        <w:rPr>
          <w:rFonts w:asciiTheme="majorHAnsi" w:hAnsiTheme="majorHAnsi"/>
          <w:szCs w:val="24"/>
        </w:rPr>
        <w:t xml:space="preserve"> </w:t>
      </w:r>
      <w:r>
        <w:rPr>
          <w:rFonts w:asciiTheme="majorHAnsi" w:hAnsiTheme="majorHAnsi"/>
          <w:szCs w:val="24"/>
          <w:lang w:val="en-US"/>
        </w:rPr>
        <w:t>League</w:t>
      </w:r>
      <w:r w:rsidRPr="004B3747">
        <w:rPr>
          <w:rFonts w:asciiTheme="majorHAnsi" w:hAnsiTheme="majorHAnsi"/>
          <w:szCs w:val="24"/>
        </w:rPr>
        <w:t xml:space="preserve">, </w:t>
      </w:r>
      <w:r>
        <w:rPr>
          <w:rFonts w:asciiTheme="majorHAnsi" w:hAnsiTheme="majorHAnsi"/>
          <w:szCs w:val="24"/>
        </w:rPr>
        <w:t>για την απόφασή σας να αφιερωθεί η 11</w:t>
      </w:r>
      <w:r w:rsidRPr="004B3747">
        <w:rPr>
          <w:rFonts w:asciiTheme="majorHAnsi" w:hAnsiTheme="majorHAnsi"/>
          <w:szCs w:val="24"/>
          <w:vertAlign w:val="superscript"/>
        </w:rPr>
        <w:t>η</w:t>
      </w:r>
      <w:r>
        <w:rPr>
          <w:rFonts w:asciiTheme="majorHAnsi" w:hAnsiTheme="majorHAnsi"/>
          <w:szCs w:val="24"/>
        </w:rPr>
        <w:t xml:space="preserve"> </w:t>
      </w:r>
      <w:r w:rsidRPr="004B3747">
        <w:rPr>
          <w:rFonts w:asciiTheme="majorHAnsi" w:hAnsiTheme="majorHAnsi"/>
          <w:szCs w:val="24"/>
        </w:rPr>
        <w:t xml:space="preserve">αγωνιστική του Πρωταθλήματος Super League Σουρωτή (18-20 Νοεμβρίου 2017)  </w:t>
      </w:r>
      <w:r>
        <w:rPr>
          <w:rFonts w:asciiTheme="majorHAnsi" w:hAnsiTheme="majorHAnsi"/>
          <w:szCs w:val="24"/>
        </w:rPr>
        <w:t>«</w:t>
      </w:r>
      <w:r w:rsidRPr="004B3747">
        <w:rPr>
          <w:rFonts w:asciiTheme="majorHAnsi" w:hAnsiTheme="majorHAnsi"/>
          <w:szCs w:val="24"/>
        </w:rPr>
        <w:t>στην εκστρατεία ευαισθητοποίησης και ενημέρωσης της κοινής γνώμης για τα Άτομα με Αναπηρία (ΑμεΑ), σε μία συντονισμένη προσπάθεια να προωθήσει τη βελτίωση των συνθηκών πρόσβασης των συνανθρώπων μας με αναπηρία στα γήπεδα που διεξάγονται αγώνες του Πρωταθλήματος Super League Σουρωτή</w:t>
      </w:r>
      <w:r>
        <w:rPr>
          <w:rFonts w:asciiTheme="majorHAnsi" w:hAnsiTheme="majorHAnsi"/>
          <w:szCs w:val="24"/>
        </w:rPr>
        <w:t>»</w:t>
      </w:r>
      <w:r w:rsidRPr="004B3747">
        <w:rPr>
          <w:rFonts w:asciiTheme="majorHAnsi" w:hAnsiTheme="majorHAnsi"/>
          <w:szCs w:val="24"/>
        </w:rPr>
        <w:t>.</w:t>
      </w:r>
    </w:p>
    <w:p w:rsidR="00033A45" w:rsidRDefault="00E859ED" w:rsidP="008C2945">
      <w:pPr>
        <w:rPr>
          <w:rFonts w:asciiTheme="majorHAnsi" w:hAnsiTheme="majorHAnsi"/>
          <w:szCs w:val="24"/>
        </w:rPr>
      </w:pPr>
      <w:r>
        <w:rPr>
          <w:rFonts w:asciiTheme="majorHAnsi" w:hAnsiTheme="majorHAnsi"/>
          <w:szCs w:val="24"/>
        </w:rPr>
        <w:t xml:space="preserve">Όπως σας αναφέραμε στην τηλεφωνική </w:t>
      </w:r>
      <w:r w:rsidR="00033A45">
        <w:rPr>
          <w:rFonts w:asciiTheme="majorHAnsi" w:hAnsiTheme="majorHAnsi"/>
          <w:szCs w:val="24"/>
        </w:rPr>
        <w:t xml:space="preserve">επικοινωνία που είχαμε, </w:t>
      </w:r>
      <w:r>
        <w:rPr>
          <w:rFonts w:asciiTheme="majorHAnsi" w:hAnsiTheme="majorHAnsi"/>
          <w:szCs w:val="24"/>
        </w:rPr>
        <w:t>η πρωτοβουλία</w:t>
      </w:r>
      <w:r w:rsidR="00033A45">
        <w:rPr>
          <w:rFonts w:asciiTheme="majorHAnsi" w:hAnsiTheme="majorHAnsi"/>
          <w:szCs w:val="24"/>
        </w:rPr>
        <w:t xml:space="preserve"> της </w:t>
      </w:r>
      <w:r>
        <w:rPr>
          <w:rFonts w:asciiTheme="majorHAnsi" w:hAnsiTheme="majorHAnsi"/>
          <w:szCs w:val="24"/>
        </w:rPr>
        <w:t xml:space="preserve"> </w:t>
      </w:r>
      <w:r w:rsidR="00033A45" w:rsidRPr="00033A45">
        <w:rPr>
          <w:rFonts w:asciiTheme="majorHAnsi" w:hAnsiTheme="majorHAnsi"/>
          <w:szCs w:val="24"/>
        </w:rPr>
        <w:t xml:space="preserve">Super League </w:t>
      </w:r>
      <w:r>
        <w:rPr>
          <w:rFonts w:asciiTheme="majorHAnsi" w:hAnsiTheme="majorHAnsi"/>
          <w:szCs w:val="24"/>
        </w:rPr>
        <w:t xml:space="preserve">είναι </w:t>
      </w:r>
      <w:r w:rsidR="00033A45">
        <w:rPr>
          <w:rFonts w:asciiTheme="majorHAnsi" w:hAnsiTheme="majorHAnsi"/>
          <w:szCs w:val="24"/>
        </w:rPr>
        <w:t xml:space="preserve">εξαιρετικά θετική, </w:t>
      </w:r>
      <w:r>
        <w:rPr>
          <w:rFonts w:asciiTheme="majorHAnsi" w:hAnsiTheme="majorHAnsi"/>
          <w:szCs w:val="24"/>
        </w:rPr>
        <w:t>αλλά δεν θα έχει τα αναμενόμενα αποτελέσματα</w:t>
      </w:r>
      <w:r w:rsidR="00033A45">
        <w:rPr>
          <w:rFonts w:asciiTheme="majorHAnsi" w:hAnsiTheme="majorHAnsi"/>
          <w:szCs w:val="24"/>
        </w:rPr>
        <w:t>,</w:t>
      </w:r>
      <w:r>
        <w:rPr>
          <w:rFonts w:asciiTheme="majorHAnsi" w:hAnsiTheme="majorHAnsi"/>
          <w:szCs w:val="24"/>
        </w:rPr>
        <w:t xml:space="preserve"> γιατί ουσιαστικά και τυπικά δεν προγραμματίστηκε μετά από διαβούλευση και συνεργασία με την ΕΣΑμεΑ</w:t>
      </w:r>
      <w:r w:rsidR="00033A45">
        <w:rPr>
          <w:rFonts w:asciiTheme="majorHAnsi" w:hAnsiTheme="majorHAnsi"/>
          <w:szCs w:val="24"/>
        </w:rPr>
        <w:t>,</w:t>
      </w:r>
      <w:r>
        <w:rPr>
          <w:rFonts w:asciiTheme="majorHAnsi" w:hAnsiTheme="majorHAnsi"/>
          <w:szCs w:val="24"/>
        </w:rPr>
        <w:t xml:space="preserve"> προκειμένου να επιτύχει τις δυνατότερες συνέργειες. </w:t>
      </w:r>
      <w:r w:rsidR="00033A45">
        <w:rPr>
          <w:rFonts w:asciiTheme="majorHAnsi" w:hAnsiTheme="majorHAnsi"/>
          <w:szCs w:val="24"/>
        </w:rPr>
        <w:t>Πρέπει να γνωρίζετε ότι β</w:t>
      </w:r>
      <w:r w:rsidR="004B3747">
        <w:rPr>
          <w:rFonts w:asciiTheme="majorHAnsi" w:hAnsiTheme="majorHAnsi"/>
          <w:szCs w:val="24"/>
        </w:rPr>
        <w:t>ασικό σλόγκαν αλλά και πεποίθηση και κεντρικό μήνυμα του αναπηρικού κινήματος είναι το «Τίποτα για εμάς χωρίς εμάς»</w:t>
      </w:r>
      <w:r w:rsidR="008467FD">
        <w:rPr>
          <w:rFonts w:asciiTheme="majorHAnsi" w:hAnsiTheme="majorHAnsi"/>
          <w:szCs w:val="24"/>
        </w:rPr>
        <w:t xml:space="preserve">. </w:t>
      </w:r>
    </w:p>
    <w:p w:rsidR="00E859ED" w:rsidRDefault="00E859ED" w:rsidP="008C2945">
      <w:pPr>
        <w:rPr>
          <w:rFonts w:asciiTheme="majorHAnsi" w:hAnsiTheme="majorHAnsi"/>
          <w:szCs w:val="24"/>
        </w:rPr>
      </w:pPr>
      <w:r>
        <w:rPr>
          <w:rFonts w:asciiTheme="majorHAnsi" w:hAnsiTheme="majorHAnsi"/>
          <w:szCs w:val="24"/>
        </w:rPr>
        <w:t>Επίσης κ. Πρόεδρε</w:t>
      </w:r>
      <w:r w:rsidR="00033A45">
        <w:rPr>
          <w:rFonts w:asciiTheme="majorHAnsi" w:hAnsiTheme="majorHAnsi"/>
          <w:szCs w:val="24"/>
        </w:rPr>
        <w:t xml:space="preserve">, </w:t>
      </w:r>
      <w:r>
        <w:rPr>
          <w:rFonts w:asciiTheme="majorHAnsi" w:hAnsiTheme="majorHAnsi"/>
          <w:szCs w:val="24"/>
        </w:rPr>
        <w:t xml:space="preserve">όπως σας προτείναμε κατά την τηλεφωνική μας επικοινωνία </w:t>
      </w:r>
      <w:r w:rsidR="00033A45">
        <w:rPr>
          <w:rFonts w:asciiTheme="majorHAnsi" w:hAnsiTheme="majorHAnsi"/>
          <w:szCs w:val="24"/>
        </w:rPr>
        <w:t xml:space="preserve">και συμφωνήσαμε, </w:t>
      </w:r>
      <w:r>
        <w:rPr>
          <w:rFonts w:asciiTheme="majorHAnsi" w:hAnsiTheme="majorHAnsi"/>
          <w:szCs w:val="24"/>
        </w:rPr>
        <w:t xml:space="preserve">πρέπει να εξεταστεί η επανάληψη αυτής της πρωτοβουλίας στις αρχές </w:t>
      </w:r>
      <w:r w:rsidR="00033A45">
        <w:rPr>
          <w:rFonts w:asciiTheme="majorHAnsi" w:hAnsiTheme="majorHAnsi"/>
          <w:szCs w:val="24"/>
        </w:rPr>
        <w:lastRenderedPageBreak/>
        <w:t xml:space="preserve">του 2018, </w:t>
      </w:r>
      <w:r>
        <w:rPr>
          <w:rFonts w:asciiTheme="majorHAnsi" w:hAnsiTheme="majorHAnsi"/>
          <w:szCs w:val="24"/>
        </w:rPr>
        <w:t xml:space="preserve">μετά από </w:t>
      </w:r>
      <w:r w:rsidR="00033A45">
        <w:rPr>
          <w:rFonts w:asciiTheme="majorHAnsi" w:hAnsiTheme="majorHAnsi"/>
          <w:szCs w:val="24"/>
        </w:rPr>
        <w:t>συνεργασία</w:t>
      </w:r>
      <w:r>
        <w:rPr>
          <w:rFonts w:asciiTheme="majorHAnsi" w:hAnsiTheme="majorHAnsi"/>
          <w:szCs w:val="24"/>
        </w:rPr>
        <w:t xml:space="preserve"> των υπηρεσιών της </w:t>
      </w:r>
      <w:r w:rsidR="00033A45" w:rsidRPr="00033A45">
        <w:rPr>
          <w:rFonts w:asciiTheme="majorHAnsi" w:hAnsiTheme="majorHAnsi"/>
          <w:szCs w:val="24"/>
        </w:rPr>
        <w:t xml:space="preserve">Super League </w:t>
      </w:r>
      <w:r>
        <w:rPr>
          <w:rFonts w:asciiTheme="majorHAnsi" w:hAnsiTheme="majorHAnsi"/>
          <w:szCs w:val="24"/>
        </w:rPr>
        <w:t xml:space="preserve">και της </w:t>
      </w:r>
      <w:r w:rsidR="00033A45">
        <w:rPr>
          <w:rFonts w:asciiTheme="majorHAnsi" w:hAnsiTheme="majorHAnsi"/>
          <w:szCs w:val="24"/>
        </w:rPr>
        <w:t xml:space="preserve">ΕΣΑμεΑ, </w:t>
      </w:r>
      <w:r>
        <w:rPr>
          <w:rFonts w:asciiTheme="majorHAnsi" w:hAnsiTheme="majorHAnsi"/>
          <w:szCs w:val="24"/>
        </w:rPr>
        <w:t xml:space="preserve">έτσι ώστε να μεγιστοποιήσουμε το κοινωνικό της αποτέλεσμα. </w:t>
      </w:r>
    </w:p>
    <w:p w:rsidR="00033A45" w:rsidRDefault="00E859ED" w:rsidP="008C2945">
      <w:pPr>
        <w:rPr>
          <w:rFonts w:asciiTheme="majorHAnsi" w:hAnsiTheme="majorHAnsi"/>
          <w:szCs w:val="24"/>
        </w:rPr>
      </w:pPr>
      <w:r>
        <w:rPr>
          <w:rFonts w:asciiTheme="majorHAnsi" w:hAnsiTheme="majorHAnsi"/>
          <w:szCs w:val="24"/>
        </w:rPr>
        <w:t xml:space="preserve">Στο </w:t>
      </w:r>
      <w:r w:rsidR="00033A45">
        <w:rPr>
          <w:rFonts w:asciiTheme="majorHAnsi" w:hAnsiTheme="majorHAnsi"/>
          <w:szCs w:val="24"/>
        </w:rPr>
        <w:t>πλαίσιο</w:t>
      </w:r>
      <w:r>
        <w:rPr>
          <w:rFonts w:asciiTheme="majorHAnsi" w:hAnsiTheme="majorHAnsi"/>
          <w:szCs w:val="24"/>
        </w:rPr>
        <w:t xml:space="preserve"> αυτής της </w:t>
      </w:r>
      <w:r w:rsidR="00033A45">
        <w:rPr>
          <w:rFonts w:asciiTheme="majorHAnsi" w:hAnsiTheme="majorHAnsi"/>
          <w:szCs w:val="24"/>
        </w:rPr>
        <w:t>προετοιμασίας</w:t>
      </w:r>
      <w:r>
        <w:rPr>
          <w:rFonts w:asciiTheme="majorHAnsi" w:hAnsiTheme="majorHAnsi"/>
          <w:szCs w:val="24"/>
        </w:rPr>
        <w:t xml:space="preserve"> προτείνουμε</w:t>
      </w:r>
      <w:r w:rsidR="00033A45">
        <w:rPr>
          <w:rFonts w:asciiTheme="majorHAnsi" w:hAnsiTheme="majorHAnsi"/>
          <w:szCs w:val="24"/>
        </w:rPr>
        <w:t xml:space="preserve">: </w:t>
      </w:r>
    </w:p>
    <w:p w:rsidR="00E859ED" w:rsidRPr="00DE76D8" w:rsidRDefault="00033A45" w:rsidP="00DE76D8">
      <w:pPr>
        <w:pStyle w:val="a8"/>
        <w:numPr>
          <w:ilvl w:val="0"/>
          <w:numId w:val="17"/>
        </w:numPr>
        <w:rPr>
          <w:rFonts w:asciiTheme="majorHAnsi" w:hAnsiTheme="majorHAnsi"/>
          <w:szCs w:val="24"/>
        </w:rPr>
      </w:pPr>
      <w:r w:rsidRPr="00DE76D8">
        <w:rPr>
          <w:rFonts w:asciiTheme="majorHAnsi" w:hAnsiTheme="majorHAnsi"/>
          <w:szCs w:val="24"/>
        </w:rPr>
        <w:t>Σ</w:t>
      </w:r>
      <w:r w:rsidR="00E859ED" w:rsidRPr="00DE76D8">
        <w:rPr>
          <w:rFonts w:asciiTheme="majorHAnsi" w:hAnsiTheme="majorHAnsi"/>
          <w:szCs w:val="24"/>
        </w:rPr>
        <w:t>ύναψη πρωτοκόλλου συνεργασ</w:t>
      </w:r>
      <w:r w:rsidRPr="00DE76D8">
        <w:rPr>
          <w:rFonts w:asciiTheme="majorHAnsi" w:hAnsiTheme="majorHAnsi"/>
          <w:szCs w:val="24"/>
        </w:rPr>
        <w:t>ίας με</w:t>
      </w:r>
      <w:r w:rsidR="00E859ED" w:rsidRPr="00DE76D8">
        <w:rPr>
          <w:rFonts w:asciiTheme="majorHAnsi" w:hAnsiTheme="majorHAnsi"/>
          <w:szCs w:val="24"/>
        </w:rPr>
        <w:t xml:space="preserve">ταξύ </w:t>
      </w:r>
      <w:r w:rsidRPr="00DE76D8">
        <w:rPr>
          <w:rFonts w:asciiTheme="majorHAnsi" w:hAnsiTheme="majorHAnsi"/>
          <w:szCs w:val="24"/>
        </w:rPr>
        <w:t xml:space="preserve">Super League </w:t>
      </w:r>
      <w:r w:rsidR="00E859ED" w:rsidRPr="00DE76D8">
        <w:rPr>
          <w:rFonts w:asciiTheme="majorHAnsi" w:hAnsiTheme="majorHAnsi"/>
          <w:szCs w:val="24"/>
        </w:rPr>
        <w:t xml:space="preserve">και </w:t>
      </w:r>
      <w:r w:rsidRPr="00DE76D8">
        <w:rPr>
          <w:rFonts w:asciiTheme="majorHAnsi" w:hAnsiTheme="majorHAnsi"/>
          <w:szCs w:val="24"/>
        </w:rPr>
        <w:t>ΕΣΑμεΑ</w:t>
      </w:r>
      <w:r w:rsidR="00E859ED" w:rsidRPr="00DE76D8">
        <w:rPr>
          <w:rFonts w:asciiTheme="majorHAnsi" w:hAnsiTheme="majorHAnsi"/>
          <w:szCs w:val="24"/>
        </w:rPr>
        <w:t xml:space="preserve">, </w:t>
      </w:r>
    </w:p>
    <w:p w:rsidR="00E859ED" w:rsidRPr="00DE76D8" w:rsidRDefault="00033A45" w:rsidP="00DE76D8">
      <w:pPr>
        <w:pStyle w:val="a8"/>
        <w:numPr>
          <w:ilvl w:val="0"/>
          <w:numId w:val="17"/>
        </w:numPr>
        <w:rPr>
          <w:rFonts w:asciiTheme="majorHAnsi" w:hAnsiTheme="majorHAnsi"/>
          <w:szCs w:val="24"/>
        </w:rPr>
      </w:pPr>
      <w:r w:rsidRPr="00DE76D8">
        <w:rPr>
          <w:rFonts w:asciiTheme="majorHAnsi" w:hAnsiTheme="majorHAnsi"/>
          <w:szCs w:val="24"/>
        </w:rPr>
        <w:t>Σ</w:t>
      </w:r>
      <w:r w:rsidR="00E859ED" w:rsidRPr="00DE76D8">
        <w:rPr>
          <w:rFonts w:asciiTheme="majorHAnsi" w:hAnsiTheme="majorHAnsi"/>
          <w:szCs w:val="24"/>
        </w:rPr>
        <w:t xml:space="preserve">υνάντηση </w:t>
      </w:r>
      <w:r w:rsidRPr="00DE76D8">
        <w:rPr>
          <w:rFonts w:asciiTheme="majorHAnsi" w:hAnsiTheme="majorHAnsi"/>
          <w:szCs w:val="24"/>
        </w:rPr>
        <w:t>αντιπροσωπειών</w:t>
      </w:r>
      <w:r w:rsidR="00E859ED" w:rsidRPr="00DE76D8">
        <w:rPr>
          <w:rFonts w:asciiTheme="majorHAnsi" w:hAnsiTheme="majorHAnsi"/>
          <w:szCs w:val="24"/>
        </w:rPr>
        <w:t xml:space="preserve"> από </w:t>
      </w:r>
      <w:r w:rsidRPr="00DE76D8">
        <w:rPr>
          <w:rFonts w:asciiTheme="majorHAnsi" w:hAnsiTheme="majorHAnsi"/>
          <w:szCs w:val="24"/>
        </w:rPr>
        <w:t>τους</w:t>
      </w:r>
      <w:r w:rsidR="00E859ED" w:rsidRPr="00DE76D8">
        <w:rPr>
          <w:rFonts w:asciiTheme="majorHAnsi" w:hAnsiTheme="majorHAnsi"/>
          <w:szCs w:val="24"/>
        </w:rPr>
        <w:t xml:space="preserve"> δύο φορείς και κοινή </w:t>
      </w:r>
      <w:r w:rsidRPr="00DE76D8">
        <w:rPr>
          <w:rFonts w:asciiTheme="majorHAnsi" w:hAnsiTheme="majorHAnsi"/>
          <w:szCs w:val="24"/>
        </w:rPr>
        <w:t>συνέντευξη</w:t>
      </w:r>
      <w:r w:rsidR="00E859ED" w:rsidRPr="00DE76D8">
        <w:rPr>
          <w:rFonts w:asciiTheme="majorHAnsi" w:hAnsiTheme="majorHAnsi"/>
          <w:szCs w:val="24"/>
        </w:rPr>
        <w:t xml:space="preserve"> </w:t>
      </w:r>
      <w:r w:rsidRPr="00DE76D8">
        <w:rPr>
          <w:rFonts w:asciiTheme="majorHAnsi" w:hAnsiTheme="majorHAnsi"/>
          <w:szCs w:val="24"/>
        </w:rPr>
        <w:t>τύπου για τη δημοσιοποίηση</w:t>
      </w:r>
      <w:r w:rsidR="00E859ED" w:rsidRPr="00DE76D8">
        <w:rPr>
          <w:rFonts w:asciiTheme="majorHAnsi" w:hAnsiTheme="majorHAnsi"/>
          <w:szCs w:val="24"/>
        </w:rPr>
        <w:t xml:space="preserve"> του </w:t>
      </w:r>
      <w:r w:rsidRPr="00DE76D8">
        <w:rPr>
          <w:rFonts w:asciiTheme="majorHAnsi" w:hAnsiTheme="majorHAnsi"/>
          <w:szCs w:val="24"/>
        </w:rPr>
        <w:t>πρωτοκόλλου</w:t>
      </w:r>
      <w:r w:rsidR="00D367EC" w:rsidRPr="00DE76D8">
        <w:rPr>
          <w:rFonts w:asciiTheme="majorHAnsi" w:hAnsiTheme="majorHAnsi"/>
          <w:szCs w:val="24"/>
        </w:rPr>
        <w:t xml:space="preserve"> συνεργασίας,</w:t>
      </w:r>
    </w:p>
    <w:p w:rsidR="00E859ED" w:rsidRPr="00DE76D8" w:rsidRDefault="00D367EC" w:rsidP="00DE76D8">
      <w:pPr>
        <w:pStyle w:val="a8"/>
        <w:numPr>
          <w:ilvl w:val="0"/>
          <w:numId w:val="17"/>
        </w:numPr>
        <w:rPr>
          <w:rFonts w:asciiTheme="majorHAnsi" w:hAnsiTheme="majorHAnsi"/>
          <w:szCs w:val="24"/>
        </w:rPr>
      </w:pPr>
      <w:r w:rsidRPr="00DE76D8">
        <w:rPr>
          <w:rFonts w:asciiTheme="majorHAnsi" w:hAnsiTheme="majorHAnsi"/>
          <w:szCs w:val="24"/>
        </w:rPr>
        <w:t>Προσδιορισμός</w:t>
      </w:r>
      <w:r w:rsidR="00E859ED" w:rsidRPr="00DE76D8">
        <w:rPr>
          <w:rFonts w:asciiTheme="majorHAnsi" w:hAnsiTheme="majorHAnsi"/>
          <w:szCs w:val="24"/>
        </w:rPr>
        <w:t xml:space="preserve"> νέας </w:t>
      </w:r>
      <w:r w:rsidRPr="00DE76D8">
        <w:rPr>
          <w:rFonts w:asciiTheme="majorHAnsi" w:hAnsiTheme="majorHAnsi"/>
          <w:szCs w:val="24"/>
        </w:rPr>
        <w:t>αγωνιστικής</w:t>
      </w:r>
      <w:r w:rsidR="00E859ED" w:rsidRPr="00DE76D8">
        <w:rPr>
          <w:rFonts w:asciiTheme="majorHAnsi" w:hAnsiTheme="majorHAnsi"/>
          <w:szCs w:val="24"/>
        </w:rPr>
        <w:t xml:space="preserve"> στις αρχές του 2018, προκειμένου να </w:t>
      </w:r>
      <w:r w:rsidRPr="00DE76D8">
        <w:rPr>
          <w:rFonts w:asciiTheme="majorHAnsi" w:hAnsiTheme="majorHAnsi"/>
          <w:szCs w:val="24"/>
        </w:rPr>
        <w:t>κινητοποιηθούν</w:t>
      </w:r>
      <w:r w:rsidR="00E859ED" w:rsidRPr="00DE76D8">
        <w:rPr>
          <w:rFonts w:asciiTheme="majorHAnsi" w:hAnsiTheme="majorHAnsi"/>
          <w:szCs w:val="24"/>
        </w:rPr>
        <w:t xml:space="preserve"> και να συμμετέχουν οι οργαν</w:t>
      </w:r>
      <w:r w:rsidRPr="00DE76D8">
        <w:rPr>
          <w:rFonts w:asciiTheme="majorHAnsi" w:hAnsiTheme="majorHAnsi"/>
          <w:szCs w:val="24"/>
        </w:rPr>
        <w:t xml:space="preserve">ώσεις των ατόμων με αναπηρία </w:t>
      </w:r>
      <w:r w:rsidR="00E859ED" w:rsidRPr="00DE76D8">
        <w:rPr>
          <w:rFonts w:asciiTheme="majorHAnsi" w:hAnsiTheme="majorHAnsi"/>
          <w:szCs w:val="24"/>
        </w:rPr>
        <w:t xml:space="preserve">εκεί που θα </w:t>
      </w:r>
      <w:r w:rsidRPr="00DE76D8">
        <w:rPr>
          <w:rFonts w:asciiTheme="majorHAnsi" w:hAnsiTheme="majorHAnsi"/>
          <w:szCs w:val="24"/>
        </w:rPr>
        <w:t>διεξάγονται</w:t>
      </w:r>
      <w:r w:rsidR="00E859ED" w:rsidRPr="00DE76D8">
        <w:rPr>
          <w:rFonts w:asciiTheme="majorHAnsi" w:hAnsiTheme="majorHAnsi"/>
          <w:szCs w:val="24"/>
        </w:rPr>
        <w:t xml:space="preserve"> οι αγώνες με αντιπροσωπείες τους στα γήπεδα κλπ. </w:t>
      </w:r>
    </w:p>
    <w:p w:rsidR="00E859ED" w:rsidRPr="00D367EC" w:rsidRDefault="00E859ED" w:rsidP="008C2945">
      <w:pPr>
        <w:rPr>
          <w:rFonts w:asciiTheme="majorHAnsi" w:hAnsiTheme="majorHAnsi"/>
          <w:b/>
          <w:i/>
          <w:szCs w:val="24"/>
        </w:rPr>
      </w:pPr>
      <w:r w:rsidRPr="00D367EC">
        <w:rPr>
          <w:rFonts w:asciiTheme="majorHAnsi" w:hAnsiTheme="majorHAnsi"/>
          <w:b/>
          <w:i/>
          <w:szCs w:val="24"/>
        </w:rPr>
        <w:t>Κύριε Πρόεδρε,</w:t>
      </w:r>
    </w:p>
    <w:p w:rsidR="00E859ED" w:rsidRDefault="00E859ED" w:rsidP="008C2945">
      <w:pPr>
        <w:rPr>
          <w:rFonts w:asciiTheme="majorHAnsi" w:hAnsiTheme="majorHAnsi"/>
          <w:szCs w:val="24"/>
        </w:rPr>
      </w:pPr>
      <w:r>
        <w:rPr>
          <w:rFonts w:asciiTheme="majorHAnsi" w:hAnsiTheme="majorHAnsi"/>
          <w:szCs w:val="24"/>
        </w:rPr>
        <w:t>Η πρωτοβουλία αυτή μπορεί να αποτελέσει μία πολύ θετική πρακτική την οποία και άλλοι φορείς, όχι μόνο του αθλητικού αλλά του κοινωνικού χώρου συνολικά στη χώρα θα πρέπει να υιοθετήσουν και να υλοποι</w:t>
      </w:r>
      <w:r w:rsidR="00D367EC">
        <w:rPr>
          <w:rFonts w:asciiTheme="majorHAnsi" w:hAnsiTheme="majorHAnsi"/>
          <w:szCs w:val="24"/>
        </w:rPr>
        <w:t xml:space="preserve">ήσουν, όπως προβλέπει και η Σύμβαση του ΟΗΕ για τα δικαιώματα των ατόμων με αναπηρία. </w:t>
      </w:r>
      <w:r>
        <w:rPr>
          <w:rFonts w:asciiTheme="majorHAnsi" w:hAnsiTheme="majorHAnsi"/>
          <w:szCs w:val="24"/>
        </w:rPr>
        <w:t xml:space="preserve">Η κρίση που διέρχεται η χώρα μας </w:t>
      </w:r>
      <w:r w:rsidR="00D367EC">
        <w:rPr>
          <w:rFonts w:asciiTheme="majorHAnsi" w:hAnsiTheme="majorHAnsi"/>
          <w:szCs w:val="24"/>
        </w:rPr>
        <w:t>απαιτεί</w:t>
      </w:r>
      <w:r>
        <w:rPr>
          <w:rFonts w:asciiTheme="majorHAnsi" w:hAnsiTheme="majorHAnsi"/>
          <w:szCs w:val="24"/>
        </w:rPr>
        <w:t xml:space="preserve"> και </w:t>
      </w:r>
      <w:r w:rsidR="00D367EC">
        <w:rPr>
          <w:rFonts w:asciiTheme="majorHAnsi" w:hAnsiTheme="majorHAnsi"/>
          <w:szCs w:val="24"/>
        </w:rPr>
        <w:t>προϋποθέτει</w:t>
      </w:r>
      <w:r>
        <w:rPr>
          <w:rFonts w:asciiTheme="majorHAnsi" w:hAnsiTheme="majorHAnsi"/>
          <w:szCs w:val="24"/>
        </w:rPr>
        <w:t xml:space="preserve"> να αναδεικνύουμε θέματα κοινωνικής δικαιοσύνης</w:t>
      </w:r>
      <w:r w:rsidR="00D367EC">
        <w:rPr>
          <w:rFonts w:asciiTheme="majorHAnsi" w:hAnsiTheme="majorHAnsi"/>
          <w:szCs w:val="24"/>
        </w:rPr>
        <w:t>,</w:t>
      </w:r>
      <w:r>
        <w:rPr>
          <w:rFonts w:asciiTheme="majorHAnsi" w:hAnsiTheme="majorHAnsi"/>
          <w:szCs w:val="24"/>
        </w:rPr>
        <w:t xml:space="preserve"> </w:t>
      </w:r>
      <w:r w:rsidR="00D367EC">
        <w:rPr>
          <w:rFonts w:asciiTheme="majorHAnsi" w:hAnsiTheme="majorHAnsi"/>
          <w:szCs w:val="24"/>
        </w:rPr>
        <w:t>ίσης</w:t>
      </w:r>
      <w:r>
        <w:rPr>
          <w:rFonts w:asciiTheme="majorHAnsi" w:hAnsiTheme="majorHAnsi"/>
          <w:szCs w:val="24"/>
        </w:rPr>
        <w:t xml:space="preserve"> μεταχείρισης και κοινωνικής προστασ</w:t>
      </w:r>
      <w:r w:rsidR="00D367EC">
        <w:rPr>
          <w:rFonts w:asciiTheme="majorHAnsi" w:hAnsiTheme="majorHAnsi"/>
          <w:szCs w:val="24"/>
        </w:rPr>
        <w:t>ίας.</w:t>
      </w:r>
    </w:p>
    <w:p w:rsidR="008467FD" w:rsidRPr="008467FD" w:rsidRDefault="008467FD" w:rsidP="00AD6781">
      <w:pPr>
        <w:rPr>
          <w:rFonts w:asciiTheme="majorHAnsi" w:hAnsiTheme="majorHAnsi"/>
          <w:b/>
          <w:i/>
          <w:szCs w:val="24"/>
        </w:rPr>
      </w:pPr>
      <w:r w:rsidRPr="008467FD">
        <w:rPr>
          <w:rFonts w:asciiTheme="majorHAnsi" w:hAnsiTheme="majorHAnsi"/>
          <w:b/>
          <w:i/>
          <w:szCs w:val="24"/>
        </w:rPr>
        <w:t>Κύριε Πρόεδρε,</w:t>
      </w:r>
    </w:p>
    <w:p w:rsidR="00AD6781" w:rsidRPr="006D3330" w:rsidRDefault="00AD6781" w:rsidP="00BD6E1B">
      <w:pPr>
        <w:jc w:val="left"/>
        <w:rPr>
          <w:rFonts w:asciiTheme="majorHAnsi" w:hAnsiTheme="majorHAnsi"/>
          <w:szCs w:val="24"/>
        </w:rPr>
        <w:sectPr w:rsidR="00AD6781" w:rsidRPr="006D3330" w:rsidSect="00E70687">
          <w:headerReference w:type="default" r:id="rId10"/>
          <w:footerReference w:type="default" r:id="rId11"/>
          <w:type w:val="continuous"/>
          <w:pgSz w:w="11906" w:h="16838"/>
          <w:pgMar w:top="1440" w:right="1800" w:bottom="1440" w:left="1800" w:header="709" w:footer="370" w:gutter="0"/>
          <w:cols w:space="708"/>
          <w:docGrid w:linePitch="360"/>
        </w:sectPr>
      </w:pPr>
      <w:r w:rsidRPr="006D3330">
        <w:rPr>
          <w:rFonts w:asciiTheme="majorHAnsi" w:hAnsiTheme="majorHAnsi"/>
          <w:szCs w:val="24"/>
        </w:rPr>
        <w:t>Η</w:t>
      </w:r>
      <w:r w:rsidR="008467FD">
        <w:rPr>
          <w:rFonts w:asciiTheme="majorHAnsi" w:hAnsiTheme="majorHAnsi"/>
          <w:szCs w:val="24"/>
        </w:rPr>
        <w:t xml:space="preserve"> ΕΣΑμεΑ σας συγχαίρει και πάλι  και ευελπιστεί σε μια συνεργασία </w:t>
      </w:r>
      <w:r w:rsidR="00924F4E">
        <w:rPr>
          <w:rFonts w:asciiTheme="majorHAnsi" w:hAnsiTheme="majorHAnsi"/>
          <w:szCs w:val="24"/>
        </w:rPr>
        <w:t>εποικοδομητική  και κοινωνικά αποτελεσματική</w:t>
      </w:r>
      <w:r w:rsidR="008467FD">
        <w:rPr>
          <w:rFonts w:asciiTheme="majorHAnsi" w:hAnsiTheme="majorHAnsi"/>
          <w:szCs w:val="24"/>
        </w:rPr>
        <w:t xml:space="preserve">. </w:t>
      </w:r>
    </w:p>
    <w:p w:rsidR="00E70687" w:rsidRPr="006D3330" w:rsidRDefault="00E70687" w:rsidP="00E70687">
      <w:pPr>
        <w:jc w:val="center"/>
        <w:rPr>
          <w:rFonts w:asciiTheme="majorHAnsi" w:hAnsiTheme="majorHAnsi"/>
          <w:b/>
          <w:szCs w:val="24"/>
        </w:rPr>
      </w:pPr>
      <w:r w:rsidRPr="006D3330">
        <w:rPr>
          <w:rFonts w:asciiTheme="majorHAnsi" w:hAnsiTheme="majorHAnsi"/>
          <w:b/>
          <w:szCs w:val="24"/>
        </w:rPr>
        <w:t>Με εκτίμηση</w:t>
      </w:r>
    </w:p>
    <w:p w:rsidR="00E70687" w:rsidRPr="006D3330" w:rsidRDefault="00E70687" w:rsidP="00E70687">
      <w:pPr>
        <w:jc w:val="center"/>
        <w:rPr>
          <w:rFonts w:asciiTheme="majorHAnsi" w:hAnsiTheme="majorHAnsi"/>
          <w:b/>
          <w:szCs w:val="24"/>
        </w:rPr>
        <w:sectPr w:rsidR="00E70687" w:rsidRPr="006D3330" w:rsidSect="00E70687">
          <w:type w:val="continuous"/>
          <w:pgSz w:w="11906" w:h="16838"/>
          <w:pgMar w:top="1440" w:right="1800" w:bottom="1440" w:left="1800" w:header="709" w:footer="370" w:gutter="0"/>
          <w:cols w:space="708"/>
          <w:docGrid w:linePitch="360"/>
        </w:sectPr>
      </w:pPr>
    </w:p>
    <w:p w:rsidR="00E70687" w:rsidRPr="006D3330" w:rsidRDefault="00E70687" w:rsidP="00E70687">
      <w:pPr>
        <w:jc w:val="center"/>
        <w:rPr>
          <w:rFonts w:asciiTheme="majorHAnsi" w:hAnsiTheme="majorHAnsi"/>
          <w:b/>
          <w:szCs w:val="24"/>
        </w:rPr>
      </w:pPr>
      <w:r w:rsidRPr="006D3330">
        <w:rPr>
          <w:rFonts w:asciiTheme="majorHAnsi" w:hAnsiTheme="majorHAnsi"/>
          <w:b/>
          <w:szCs w:val="24"/>
        </w:rPr>
        <w:t xml:space="preserve">Ο </w:t>
      </w:r>
      <w:r w:rsidR="00C0166C" w:rsidRPr="006D3330">
        <w:rPr>
          <w:rFonts w:asciiTheme="majorHAnsi" w:hAnsiTheme="majorHAnsi"/>
          <w:b/>
          <w:szCs w:val="24"/>
        </w:rPr>
        <w:t>Πρόεδρος</w:t>
      </w:r>
    </w:p>
    <w:p w:rsidR="008C6CCD" w:rsidRPr="00BD6E1B" w:rsidRDefault="00BD6E1B" w:rsidP="00BD6E1B">
      <w:pPr>
        <w:jc w:val="center"/>
        <w:rPr>
          <w:rFonts w:asciiTheme="majorHAnsi" w:hAnsiTheme="majorHAnsi"/>
          <w:b/>
          <w:szCs w:val="24"/>
          <w:lang w:val="en-US"/>
        </w:rPr>
      </w:pPr>
      <w:r w:rsidRPr="00BD6E1B">
        <w:rPr>
          <w:rFonts w:asciiTheme="majorHAnsi" w:hAnsiTheme="majorHAnsi"/>
          <w:b/>
          <w:noProof/>
          <w:szCs w:val="24"/>
          <w:lang w:eastAsia="el-GR"/>
        </w:rPr>
        <w:drawing>
          <wp:inline distT="0" distB="0" distL="0" distR="0">
            <wp:extent cx="1967230" cy="733425"/>
            <wp:effectExtent l="0" t="0" r="0" b="9525"/>
            <wp:docPr id="7" name="Εικόνα 5" title="υπογραφή προέδ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7230" cy="733425"/>
                    </a:xfrm>
                    <a:prstGeom prst="rect">
                      <a:avLst/>
                    </a:prstGeom>
                    <a:noFill/>
                    <a:ln>
                      <a:noFill/>
                    </a:ln>
                  </pic:spPr>
                </pic:pic>
              </a:graphicData>
            </a:graphic>
          </wp:inline>
        </w:drawing>
      </w:r>
    </w:p>
    <w:p w:rsidR="00E70687" w:rsidRPr="006D3330" w:rsidRDefault="00E70687" w:rsidP="00E70687">
      <w:pPr>
        <w:jc w:val="center"/>
        <w:rPr>
          <w:rFonts w:asciiTheme="majorHAnsi" w:hAnsiTheme="majorHAnsi"/>
          <w:b/>
          <w:szCs w:val="24"/>
        </w:rPr>
      </w:pPr>
      <w:r w:rsidRPr="006D3330">
        <w:rPr>
          <w:rFonts w:asciiTheme="majorHAnsi" w:hAnsiTheme="majorHAnsi"/>
          <w:b/>
          <w:szCs w:val="24"/>
        </w:rPr>
        <w:t xml:space="preserve">Ι. </w:t>
      </w:r>
      <w:r w:rsidR="00C0166C" w:rsidRPr="006D3330">
        <w:rPr>
          <w:rFonts w:asciiTheme="majorHAnsi" w:hAnsiTheme="majorHAnsi"/>
          <w:b/>
          <w:szCs w:val="24"/>
        </w:rPr>
        <w:t>Βαρδακαστάνης</w:t>
      </w:r>
    </w:p>
    <w:p w:rsidR="00E70687" w:rsidRPr="006D3330" w:rsidRDefault="00E70687" w:rsidP="00E70687">
      <w:pPr>
        <w:jc w:val="center"/>
        <w:rPr>
          <w:rFonts w:asciiTheme="majorHAnsi" w:hAnsiTheme="majorHAnsi"/>
          <w:b/>
          <w:szCs w:val="24"/>
        </w:rPr>
      </w:pPr>
      <w:r w:rsidRPr="006D3330">
        <w:rPr>
          <w:rFonts w:asciiTheme="majorHAnsi" w:hAnsiTheme="majorHAnsi"/>
          <w:b/>
          <w:szCs w:val="24"/>
        </w:rPr>
        <w:br w:type="column"/>
      </w:r>
      <w:r w:rsidRPr="006D3330">
        <w:rPr>
          <w:rFonts w:asciiTheme="majorHAnsi" w:hAnsiTheme="majorHAnsi"/>
          <w:b/>
          <w:szCs w:val="24"/>
        </w:rPr>
        <w:t xml:space="preserve">Ο </w:t>
      </w:r>
      <w:r w:rsidR="00C0166C" w:rsidRPr="006D3330">
        <w:rPr>
          <w:rFonts w:asciiTheme="majorHAnsi" w:hAnsiTheme="majorHAnsi"/>
          <w:b/>
          <w:szCs w:val="24"/>
        </w:rPr>
        <w:t>Γεν</w:t>
      </w:r>
      <w:r w:rsidRPr="006D3330">
        <w:rPr>
          <w:rFonts w:asciiTheme="majorHAnsi" w:hAnsiTheme="majorHAnsi"/>
          <w:b/>
          <w:szCs w:val="24"/>
        </w:rPr>
        <w:t xml:space="preserve">. </w:t>
      </w:r>
      <w:r w:rsidR="00C0166C" w:rsidRPr="006D3330">
        <w:rPr>
          <w:rFonts w:asciiTheme="majorHAnsi" w:hAnsiTheme="majorHAnsi"/>
          <w:b/>
          <w:szCs w:val="24"/>
        </w:rPr>
        <w:t>Γραμματέας</w:t>
      </w:r>
    </w:p>
    <w:p w:rsidR="008C6CCD" w:rsidRPr="00BD6E1B" w:rsidRDefault="00BD6E1B" w:rsidP="00BD6E1B">
      <w:pPr>
        <w:jc w:val="center"/>
        <w:rPr>
          <w:rFonts w:asciiTheme="majorHAnsi" w:hAnsiTheme="majorHAnsi"/>
          <w:b/>
          <w:szCs w:val="24"/>
          <w:lang w:val="en-US"/>
        </w:rPr>
      </w:pPr>
      <w:r w:rsidRPr="00BD6E1B">
        <w:rPr>
          <w:rFonts w:asciiTheme="majorHAnsi" w:hAnsiTheme="majorHAnsi"/>
          <w:b/>
          <w:noProof/>
          <w:szCs w:val="24"/>
          <w:lang w:eastAsia="el-GR"/>
        </w:rPr>
        <w:drawing>
          <wp:inline distT="0" distB="0" distL="0" distR="0">
            <wp:extent cx="2412365" cy="691492"/>
            <wp:effectExtent l="0" t="0" r="6985" b="0"/>
            <wp:docPr id="9" name="Εικόνα 1" title="υπογραφή γ.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12365" cy="691492"/>
                    </a:xfrm>
                    <a:prstGeom prst="rect">
                      <a:avLst/>
                    </a:prstGeom>
                    <a:solidFill>
                      <a:srgbClr val="FFFFFF">
                        <a:alpha val="0"/>
                      </a:srgbClr>
                    </a:solidFill>
                    <a:ln w="9525">
                      <a:noFill/>
                      <a:miter lim="800000"/>
                      <a:headEnd/>
                      <a:tailEnd/>
                    </a:ln>
                  </pic:spPr>
                </pic:pic>
              </a:graphicData>
            </a:graphic>
          </wp:inline>
        </w:drawing>
      </w:r>
    </w:p>
    <w:p w:rsidR="00E70687" w:rsidRPr="006D3330" w:rsidRDefault="00154ADF" w:rsidP="00154ADF">
      <w:pPr>
        <w:jc w:val="center"/>
        <w:rPr>
          <w:rFonts w:asciiTheme="majorHAnsi" w:hAnsiTheme="majorHAnsi"/>
          <w:b/>
          <w:szCs w:val="24"/>
        </w:rPr>
        <w:sectPr w:rsidR="00E70687" w:rsidRPr="006D3330" w:rsidSect="00E70687">
          <w:type w:val="continuous"/>
          <w:pgSz w:w="11906" w:h="16838"/>
          <w:pgMar w:top="1440" w:right="1800" w:bottom="1440" w:left="1800" w:header="709" w:footer="370" w:gutter="0"/>
          <w:cols w:num="2" w:space="708"/>
          <w:docGrid w:linePitch="360"/>
        </w:sectPr>
      </w:pPr>
      <w:r w:rsidRPr="006D3330">
        <w:rPr>
          <w:rFonts w:asciiTheme="majorHAnsi" w:hAnsiTheme="majorHAnsi"/>
          <w:b/>
          <w:szCs w:val="24"/>
        </w:rPr>
        <w:t>Ι. Λυμβαίος</w:t>
      </w:r>
    </w:p>
    <w:p w:rsidR="00314D02" w:rsidRPr="006D3330" w:rsidRDefault="00314D02" w:rsidP="008467FD">
      <w:pPr>
        <w:spacing w:before="600" w:after="120"/>
        <w:jc w:val="left"/>
        <w:rPr>
          <w:rFonts w:asciiTheme="majorHAnsi" w:hAnsiTheme="majorHAnsi"/>
          <w:b/>
        </w:rPr>
      </w:pPr>
    </w:p>
    <w:sectPr w:rsidR="00314D02" w:rsidRPr="006D3330"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1C7" w:rsidRDefault="003821C7" w:rsidP="00A5663B">
      <w:pPr>
        <w:spacing w:after="0" w:line="240" w:lineRule="auto"/>
      </w:pPr>
      <w:r>
        <w:separator/>
      </w:r>
    </w:p>
  </w:endnote>
  <w:endnote w:type="continuationSeparator" w:id="0">
    <w:p w:rsidR="003821C7" w:rsidRDefault="003821C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C0166C" w:rsidP="00811A9B">
    <w:pPr>
      <w:pStyle w:val="a5"/>
      <w:tabs>
        <w:tab w:val="clear" w:pos="8306"/>
        <w:tab w:val="right" w:pos="10065"/>
      </w:tabs>
      <w:ind w:left="-1800" w:right="-1759"/>
    </w:pPr>
    <w:r>
      <w:rPr>
        <w:noProof/>
        <w:lang w:eastAsia="el-GR"/>
      </w:rPr>
      <w:drawing>
        <wp:inline distT="0" distB="0" distL="0" distR="0">
          <wp:extent cx="7557611" cy="662940"/>
          <wp:effectExtent l="0" t="0" r="5715" b="0"/>
          <wp:docPr id="6" name="Εικόνα 6"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C0166C" w:rsidP="00811A9B">
    <w:pPr>
      <w:pStyle w:val="a5"/>
      <w:tabs>
        <w:tab w:val="clear" w:pos="8306"/>
        <w:tab w:val="right" w:pos="10065"/>
      </w:tabs>
      <w:ind w:left="-1800" w:right="-1759"/>
    </w:pPr>
    <w:r>
      <w:rPr>
        <w:noProof/>
        <w:lang w:eastAsia="el-GR"/>
      </w:rPr>
      <w:drawing>
        <wp:inline distT="0" distB="0" distL="0" distR="0">
          <wp:extent cx="7557611" cy="815340"/>
          <wp:effectExtent l="0" t="0" r="5715" b="0"/>
          <wp:docPr id="5" name="Εικόνα 5" descr="ΕΘΝΙΚΗ ΣΥΝΟΜΟΣΠΟΝΔΙΑ ΑΤΟΜΩΝ ΜΕ ΑΝΑΠΗΡΙ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OTTOM2-NEW.png"/>
                  <pic:cNvPicPr/>
                </pic:nvPicPr>
                <pic:blipFill rotWithShape="1">
                  <a:blip r:embed="rId1">
                    <a:extLst>
                      <a:ext uri="{28A0092B-C50C-407E-A947-70E740481C1C}">
                        <a14:useLocalDpi xmlns:a14="http://schemas.microsoft.com/office/drawing/2010/main" val="0"/>
                      </a:ext>
                    </a:extLst>
                  </a:blip>
                  <a:srcRect b="43361"/>
                  <a:stretch/>
                </pic:blipFill>
                <pic:spPr bwMode="auto">
                  <a:xfrm>
                    <a:off x="0" y="0"/>
                    <a:ext cx="7560000" cy="81559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1C7" w:rsidRDefault="003821C7" w:rsidP="00A5663B">
      <w:pPr>
        <w:spacing w:after="0" w:line="240" w:lineRule="auto"/>
      </w:pPr>
      <w:r>
        <w:separator/>
      </w:r>
    </w:p>
  </w:footnote>
  <w:footnote w:type="continuationSeparator" w:id="0">
    <w:p w:rsidR="003821C7" w:rsidRDefault="003821C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26597B" w:rsidP="00A5663B">
    <w:pPr>
      <w:pStyle w:val="a4"/>
      <w:ind w:left="-1800"/>
      <w:rPr>
        <w:lang w:val="en-US"/>
      </w:rPr>
    </w:pPr>
    <w:r>
      <w:rPr>
        <w:noProof/>
        <w:lang w:eastAsia="el-GR"/>
      </w:rPr>
      <w:drawing>
        <wp:inline distT="0" distB="0" distL="0" distR="0">
          <wp:extent cx="7560000" cy="1440000"/>
          <wp:effectExtent l="0" t="0" r="317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0A115D" w:rsidP="00412BB7">
    <w:pPr>
      <w:pStyle w:val="a4"/>
      <w:pBdr>
        <w:right w:val="single" w:sz="18" w:space="4" w:color="008000"/>
      </w:pBdr>
      <w:ind w:left="-1800"/>
      <w:jc w:val="right"/>
      <w:rPr>
        <w:lang w:val="en-US"/>
      </w:rPr>
    </w:pPr>
    <w:r w:rsidRPr="00412BB7">
      <w:rPr>
        <w:lang w:val="en-US"/>
      </w:rPr>
      <w:fldChar w:fldCharType="begin"/>
    </w:r>
    <w:r w:rsidR="00412BB7" w:rsidRPr="00412BB7">
      <w:rPr>
        <w:lang w:val="en-US"/>
      </w:rPr>
      <w:instrText>PAGE   \* MERGEFORMAT</w:instrText>
    </w:r>
    <w:r w:rsidRPr="00412BB7">
      <w:rPr>
        <w:lang w:val="en-US"/>
      </w:rPr>
      <w:fldChar w:fldCharType="separate"/>
    </w:r>
    <w:r w:rsidR="00F31C29">
      <w:rPr>
        <w:noProof/>
        <w:lang w:val="en-US"/>
      </w:rPr>
      <w:t>2</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97D"/>
    <w:multiLevelType w:val="hybridMultilevel"/>
    <w:tmpl w:val="6F42C7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4CE6836"/>
    <w:multiLevelType w:val="hybridMultilevel"/>
    <w:tmpl w:val="391A13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BA006A9"/>
    <w:multiLevelType w:val="hybridMultilevel"/>
    <w:tmpl w:val="46FC90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36B6CF2"/>
    <w:multiLevelType w:val="hybridMultilevel"/>
    <w:tmpl w:val="E9E6995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F36C69"/>
    <w:multiLevelType w:val="hybridMultilevel"/>
    <w:tmpl w:val="87D6AA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F6E73DC"/>
    <w:multiLevelType w:val="hybridMultilevel"/>
    <w:tmpl w:val="3720333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2"/>
  </w:num>
  <w:num w:numId="13">
    <w:abstractNumId w:val="0"/>
  </w:num>
  <w:num w:numId="14">
    <w:abstractNumId w:val="3"/>
  </w:num>
  <w:num w:numId="15">
    <w:abstractNumId w:val="6"/>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56D9"/>
    <w:rsid w:val="00033A45"/>
    <w:rsid w:val="000A115D"/>
    <w:rsid w:val="000C602B"/>
    <w:rsid w:val="00143EA7"/>
    <w:rsid w:val="00154ADF"/>
    <w:rsid w:val="00191583"/>
    <w:rsid w:val="001B3428"/>
    <w:rsid w:val="0026597B"/>
    <w:rsid w:val="002D1046"/>
    <w:rsid w:val="00314D02"/>
    <w:rsid w:val="003821C7"/>
    <w:rsid w:val="003B1A94"/>
    <w:rsid w:val="00412BB7"/>
    <w:rsid w:val="00460DF0"/>
    <w:rsid w:val="004B3747"/>
    <w:rsid w:val="004B7B46"/>
    <w:rsid w:val="00527A65"/>
    <w:rsid w:val="00561343"/>
    <w:rsid w:val="00597F96"/>
    <w:rsid w:val="0062257A"/>
    <w:rsid w:val="00651CD5"/>
    <w:rsid w:val="006C3FD7"/>
    <w:rsid w:val="006D3330"/>
    <w:rsid w:val="006F050F"/>
    <w:rsid w:val="006F51E2"/>
    <w:rsid w:val="0077016C"/>
    <w:rsid w:val="00811A9B"/>
    <w:rsid w:val="008467FD"/>
    <w:rsid w:val="00854EE2"/>
    <w:rsid w:val="0087662C"/>
    <w:rsid w:val="008C2945"/>
    <w:rsid w:val="008C6CCD"/>
    <w:rsid w:val="008F4A49"/>
    <w:rsid w:val="00904717"/>
    <w:rsid w:val="00924F4E"/>
    <w:rsid w:val="00945B22"/>
    <w:rsid w:val="009733B0"/>
    <w:rsid w:val="00974746"/>
    <w:rsid w:val="00991B39"/>
    <w:rsid w:val="009B3183"/>
    <w:rsid w:val="00A23EEC"/>
    <w:rsid w:val="00A5663B"/>
    <w:rsid w:val="00A6500C"/>
    <w:rsid w:val="00AD6781"/>
    <w:rsid w:val="00AF08ED"/>
    <w:rsid w:val="00B01AB1"/>
    <w:rsid w:val="00B3137E"/>
    <w:rsid w:val="00BC17F8"/>
    <w:rsid w:val="00BD6E1B"/>
    <w:rsid w:val="00BE09DA"/>
    <w:rsid w:val="00C0166C"/>
    <w:rsid w:val="00C47B17"/>
    <w:rsid w:val="00C8235E"/>
    <w:rsid w:val="00D109C4"/>
    <w:rsid w:val="00D11B9D"/>
    <w:rsid w:val="00D367EC"/>
    <w:rsid w:val="00D5446F"/>
    <w:rsid w:val="00DA61A6"/>
    <w:rsid w:val="00DB423F"/>
    <w:rsid w:val="00DD52ED"/>
    <w:rsid w:val="00DE76D8"/>
    <w:rsid w:val="00E26695"/>
    <w:rsid w:val="00E70687"/>
    <w:rsid w:val="00E859ED"/>
    <w:rsid w:val="00EE6171"/>
    <w:rsid w:val="00F21B29"/>
    <w:rsid w:val="00F31C29"/>
    <w:rsid w:val="00F3237D"/>
    <w:rsid w:val="00F64965"/>
    <w:rsid w:val="00F87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1A4B8-0C48-47EB-89FF-E5D3412B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basedOn w:val="a0"/>
    <w:uiPriority w:val="99"/>
    <w:unhideWhenUsed/>
    <w:rsid w:val="00AF08ED"/>
    <w:rPr>
      <w:color w:val="0000FF" w:themeColor="hyperlink"/>
      <w:u w:val="single"/>
    </w:rPr>
  </w:style>
  <w:style w:type="character" w:styleId="-0">
    <w:name w:val="FollowedHyperlink"/>
    <w:basedOn w:val="a0"/>
    <w:uiPriority w:val="99"/>
    <w:semiHidden/>
    <w:unhideWhenUsed/>
    <w:rsid w:val="00AF0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A186C6-8F7E-436A-9289-BB6C7C38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2017-08-23T12:06:00Z</cp:lastPrinted>
  <dcterms:created xsi:type="dcterms:W3CDTF">2017-11-17T12:30:00Z</dcterms:created>
  <dcterms:modified xsi:type="dcterms:W3CDTF">2017-11-17T12:31:00Z</dcterms:modified>
</cp:coreProperties>
</file>