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13984" w:rsidP="00CD7803">
      <w:pPr>
        <w:jc w:val="right"/>
      </w:pPr>
      <w:sdt>
        <w:sdtPr>
          <w:id w:val="-1176563549"/>
          <w:lock w:val="sdtContentLocked"/>
          <w:placeholder>
            <w:docPart w:val="1F8BDCBC32B143E289665614CDA34CCB"/>
          </w:placeholder>
          <w:group/>
        </w:sdtPr>
        <w:sdtEndPr/>
        <w:sdtContent>
          <w:r w:rsidR="00A5663B" w:rsidRPr="00A5663B">
            <w:br w:type="column"/>
          </w:r>
        </w:sdtContent>
      </w:sdt>
      <w:sdt>
        <w:sdtPr>
          <w:id w:val="-1291518111"/>
          <w:lock w:val="contentLocked"/>
          <w:placeholder>
            <w:docPart w:val="1F8BDCBC32B143E289665614CDA34CCB"/>
          </w:placeholder>
          <w:group/>
        </w:sdtPr>
        <w:sdtEndPr/>
        <w:sdtContent>
          <w:sdt>
            <w:sdtPr>
              <w:rPr>
                <w:rStyle w:val="ab"/>
              </w:rPr>
              <w:alias w:val="Πόλη"/>
              <w:tag w:val="Πόλη"/>
              <w:id w:val="1019975433"/>
              <w:lock w:val="sdtLocked"/>
              <w:placeholder>
                <w:docPart w:val="1F8BDCBC32B143E289665614CDA34CCB"/>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7490222CD47D40428E075B6EAFA79540"/>
              </w:placeholder>
              <w:date w:fullDate="2018-03-07T00:00:00Z">
                <w:dateFormat w:val="dd.MM.yyyy"/>
                <w:lid w:val="el-GR"/>
                <w:storeMappedDataAs w:val="dateTime"/>
                <w:calendar w:val="gregorian"/>
              </w:date>
            </w:sdtPr>
            <w:sdtEndPr>
              <w:rPr>
                <w:rStyle w:val="TextChar"/>
              </w:rPr>
            </w:sdtEndPr>
            <w:sdtContent>
              <w:r w:rsidR="00FC5796">
                <w:rPr>
                  <w:rStyle w:val="TextChar"/>
                </w:rPr>
                <w:t>07.03.2018</w:t>
              </w:r>
            </w:sdtContent>
          </w:sdt>
        </w:sdtContent>
      </w:sdt>
    </w:p>
    <w:p w:rsidR="00A5663B" w:rsidRPr="00A5663B" w:rsidRDefault="00413984" w:rsidP="00CD7803">
      <w:pPr>
        <w:jc w:val="right"/>
      </w:pPr>
      <w:sdt>
        <w:sdtPr>
          <w:rPr>
            <w:b/>
          </w:rPr>
          <w:id w:val="-457178062"/>
          <w:lock w:val="sdtContentLocked"/>
          <w:placeholder>
            <w:docPart w:val="1F8BDCBC32B143E289665614CDA34CCB"/>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1F8BDCBC32B143E289665614CDA34CCB"/>
          </w:placeholder>
          <w:text/>
        </w:sdtPr>
        <w:sdtEndPr>
          <w:rPr>
            <w:rStyle w:val="TextChar"/>
          </w:rPr>
        </w:sdtEndPr>
        <w:sdtContent>
          <w:r w:rsidR="005E7314">
            <w:rPr>
              <w:rStyle w:val="TextChar"/>
            </w:rPr>
            <w:t>310</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1F8BDCBC32B143E289665614CDA34CCB"/>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1F8BDCBC32B143E289665614CDA34CCB"/>
        </w:placeholder>
      </w:sdtPr>
      <w:sdtEndPr>
        <w:rPr>
          <w:rStyle w:val="ab"/>
        </w:rPr>
      </w:sdtEndPr>
      <w:sdtContent>
        <w:p w:rsidR="004D62AB" w:rsidRPr="004D62AB" w:rsidRDefault="00BE7AEA" w:rsidP="00CD7803">
          <w:pPr>
            <w:pStyle w:val="MyTitle"/>
            <w:rPr>
              <w:rStyle w:val="ab"/>
              <w:b/>
            </w:rPr>
          </w:pPr>
          <w:r>
            <w:rPr>
              <w:rStyle w:val="MyTitleChar"/>
              <w:b/>
              <w:color w:val="auto"/>
            </w:rPr>
            <w:t xml:space="preserve">Ε.Σ.Α.μεΑ.: </w:t>
          </w:r>
          <w:r>
            <w:t>Ένας χρόνος από την εφαρμογή της ποσόστωσης στους διαγωνισμούς του ΑΣΕΠ για τα άτομα με αναπηρία</w:t>
          </w:r>
        </w:p>
      </w:sdtContent>
    </w:sdt>
    <w:sdt>
      <w:sdtPr>
        <w:alias w:val="Υπότιτλος"/>
        <w:tag w:val="Υπότιτλος"/>
        <w:id w:val="-734773501"/>
        <w:placeholder>
          <w:docPart w:val="1F8BDCBC32B143E289665614CDA34CCB"/>
        </w:placeholder>
      </w:sdtPr>
      <w:sdtEndPr/>
      <w:sdtContent>
        <w:p w:rsidR="00A5663B" w:rsidRPr="0017683B" w:rsidRDefault="00492ABC" w:rsidP="00CD7803">
          <w:pPr>
            <w:pStyle w:val="mySubtitle"/>
          </w:pPr>
          <w:r>
            <w:t>1.548 θέσεις σε ένα χρόνο</w:t>
          </w:r>
        </w:p>
      </w:sdtContent>
    </w:sdt>
    <w:sdt>
      <w:sdtPr>
        <w:rPr>
          <w:b/>
          <w:i/>
        </w:rPr>
        <w:id w:val="1734969363"/>
        <w:placeholder>
          <w:docPart w:val="1F8BDCBC32B143E289665614CDA34CCB"/>
        </w:placeholder>
      </w:sdtPr>
      <w:sdtEndPr>
        <w:rPr>
          <w:rStyle w:val="TextChar"/>
          <w:b w:val="0"/>
          <w:i w:val="0"/>
        </w:rPr>
      </w:sdtEndPr>
      <w:sdtContent>
        <w:sdt>
          <w:sdtPr>
            <w:rPr>
              <w:b/>
              <w:i/>
            </w:rPr>
            <w:id w:val="280538398"/>
            <w:lock w:val="contentLocked"/>
            <w:placeholder>
              <w:docPart w:val="1F8BDCBC32B143E289665614CDA34CCB"/>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1F8BDCBC32B143E289665614CDA34CCB"/>
                </w:placeholder>
              </w:sdtPr>
              <w:sdtEndPr>
                <w:rPr>
                  <w:rStyle w:val="TextChar"/>
                </w:rPr>
              </w:sdtEndPr>
              <w:sdtContent>
                <w:p w:rsidR="00492ABC" w:rsidRDefault="00BE7AEA" w:rsidP="00CD7803">
                  <w:pPr>
                    <w:pStyle w:val="Text"/>
                  </w:pPr>
                  <w:r>
                    <w:t>Στις 6 Μαρτίου 2018 συμπληρώθηκε ένας χρόνος από την ενεργοποίηση τ</w:t>
                  </w:r>
                  <w:r w:rsidRPr="00BE7AEA">
                    <w:t>η</w:t>
                  </w:r>
                  <w:r>
                    <w:t>ς</w:t>
                  </w:r>
                  <w:r w:rsidRPr="00BE7AEA">
                    <w:t xml:space="preserve"> διάταξη</w:t>
                  </w:r>
                  <w:r>
                    <w:t>ς</w:t>
                  </w:r>
                  <w:r w:rsidRPr="00BE7AEA">
                    <w:t xml:space="preserve"> του νόμου 4440/2016, με την οποία όλες οι θέσεις που προκηρύσσονται από το ΑΣΕΠ υποχρεούνται </w:t>
                  </w:r>
                  <w:r>
                    <w:t xml:space="preserve">να </w:t>
                  </w:r>
                  <w:r w:rsidR="000C5985">
                    <w:t>διαθέτουν το</w:t>
                  </w:r>
                  <w:r>
                    <w:t xml:space="preserve"> </w:t>
                  </w:r>
                  <w:r w:rsidRPr="00BE7AEA">
                    <w:t>15% των προσλήψεων αορίστου χρόνου στον δημ</w:t>
                  </w:r>
                  <w:r w:rsidR="000C5985">
                    <w:t>όσιο και ευρύτερο δημόσιο τομέα</w:t>
                  </w:r>
                  <w:r w:rsidRPr="00BE7AEA">
                    <w:t xml:space="preserve"> σε άτομα με αναπηρία και μέλη των οικογενειών τους.</w:t>
                  </w:r>
                  <w:r>
                    <w:t xml:space="preserve"> </w:t>
                  </w:r>
                </w:p>
                <w:p w:rsidR="000C5985" w:rsidRDefault="00492ABC" w:rsidP="00CD7803">
                  <w:pPr>
                    <w:pStyle w:val="Text"/>
                  </w:pPr>
                  <w:r>
                    <w:t>Η ΕΣΑμεΑ παρακολούθησε στενά τη διαδ</w:t>
                  </w:r>
                  <w:r w:rsidR="00FC5796">
                    <w:t>ικασία, δημοσίευε και ενημέρωνε</w:t>
                  </w:r>
                  <w:r>
                    <w:t xml:space="preserve"> όλη τη χρονιά που πέρασε για τους διαγωνισμούς και τις θέσεις και σήμερα είναι</w:t>
                  </w:r>
                  <w:r w:rsidR="00FC5796">
                    <w:t xml:space="preserve"> σε θέση να πληροφορήσει</w:t>
                  </w:r>
                  <w:r>
                    <w:t xml:space="preserve"> ότι ένα χρόνο μετά την έναρξη της εφαρμογής της ποσόστωσης, σ</w:t>
                  </w:r>
                  <w:r w:rsidR="000C5985">
                    <w:t>τις 6 Μαρτίου</w:t>
                  </w:r>
                  <w:r>
                    <w:t xml:space="preserve"> 2018, </w:t>
                  </w:r>
                  <w:r w:rsidR="000C5985">
                    <w:t xml:space="preserve">είχαν </w:t>
                  </w:r>
                  <w:r>
                    <w:t>προκηρυχθεί</w:t>
                  </w:r>
                  <w:r w:rsidR="000C5985">
                    <w:t xml:space="preserve"> 1.548 θέσεις για άτομα με αναπηρία και μέλη των οικογενειών τους.</w:t>
                  </w:r>
                  <w:r>
                    <w:t xml:space="preserve"> Από αυτές 1.043 είναι για άτομα με αναπηρία και 505 για συγγενικά τους πρόσωπα. </w:t>
                  </w:r>
                </w:p>
                <w:p w:rsidR="000C5985" w:rsidRDefault="000C5985" w:rsidP="00CD7803">
                  <w:pPr>
                    <w:pStyle w:val="Text"/>
                  </w:pPr>
                  <w:r w:rsidRPr="000C5985">
                    <w:t xml:space="preserve">Πρόκειται για το αποτέλεσμα αγώνα πολλών ετών και αλλά και δικαίωσης του πάγιου αιτήματος της Ε.Σ.Α.μεΑ. και των φορέων της για την εργασιακή αποκατάσταση των ατόμων με αναπηρία, στο πλαίσιο της διασφάλισης της ισότιμης συμμετοχής στο σύστημα προσλήψεων των ατόμων με αναπηρία και των μελών των οικογενειών τους. </w:t>
                  </w:r>
                  <w:r>
                    <w:t>Με τον ίδιο νόμο θεσμοθετήθηκε</w:t>
                  </w:r>
                  <w:r w:rsidRPr="000C5985">
                    <w:t xml:space="preserve"> και η αυξημένη μοριοδότηση στα άτομα με αναπηρία, γονείς/ συζύγους/ αδέρφια /τέκνα ατόμων με αναπηρία και χρόνιες παθήσεις σε θέσεις ορισμένου χρόνου του δημόσιου και ευρύτερου δημόσιου τομέα.</w:t>
                  </w:r>
                </w:p>
                <w:p w:rsidR="00E70687" w:rsidRPr="0017683B" w:rsidRDefault="000C5985" w:rsidP="00CD7803">
                  <w:pPr>
                    <w:pStyle w:val="Text"/>
                    <w:rPr>
                      <w:rStyle w:val="TextChar"/>
                    </w:rPr>
                  </w:pPr>
                  <w:r w:rsidRPr="000C5985">
                    <w:t>Η ΕΣΑμεΑ συνεχίζει τον αγώνα για περισσότερα μέτρα που προωθούν ακόμη περισσότερο το δικαίωμα στην εργασία των ατόμων με αναπηρία, χρόνιες παθήσεις και των οικογενειών τους.</w:t>
                  </w:r>
                </w:p>
              </w:sdtContent>
            </w:sdt>
          </w:sdtContent>
        </w:sdt>
      </w:sdtContent>
    </w:sdt>
    <w:p w:rsidR="00912718" w:rsidRPr="00CD7803" w:rsidRDefault="00912718" w:rsidP="00CD7803"/>
    <w:sdt>
      <w:sdtPr>
        <w:rPr>
          <w:i/>
        </w:rPr>
        <w:id w:val="1194422760"/>
        <w:lock w:val="sdtContentLocked"/>
        <w:placeholder>
          <w:docPart w:val="1F8BDCBC32B143E289665614CDA34CCB"/>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984" w:rsidRDefault="00413984" w:rsidP="00CD7803">
      <w:r>
        <w:separator/>
      </w:r>
    </w:p>
    <w:p w:rsidR="00413984" w:rsidRDefault="00413984" w:rsidP="00CD7803"/>
  </w:endnote>
  <w:endnote w:type="continuationSeparator" w:id="0">
    <w:p w:rsidR="00413984" w:rsidRDefault="00413984" w:rsidP="00CD7803">
      <w:r>
        <w:continuationSeparator/>
      </w:r>
    </w:p>
    <w:p w:rsidR="00413984" w:rsidRDefault="00413984"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1F8BDCBC32B143E289665614CDA34CCB"/>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1F8BDCBC32B143E289665614CDA34CCB"/>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984" w:rsidRDefault="00413984" w:rsidP="00CD7803">
      <w:bookmarkStart w:id="0" w:name="_Hlk484772647"/>
      <w:bookmarkEnd w:id="0"/>
      <w:r>
        <w:separator/>
      </w:r>
    </w:p>
    <w:p w:rsidR="00413984" w:rsidRDefault="00413984" w:rsidP="00CD7803"/>
  </w:footnote>
  <w:footnote w:type="continuationSeparator" w:id="0">
    <w:p w:rsidR="00413984" w:rsidRDefault="00413984" w:rsidP="00CD7803">
      <w:r>
        <w:continuationSeparator/>
      </w:r>
    </w:p>
    <w:p w:rsidR="00413984" w:rsidRDefault="00413984"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1F8BDCBC32B143E289665614CDA34CCB"/>
      </w:placeholder>
      <w:group/>
    </w:sdtPr>
    <w:sdtEndPr/>
    <w:sdtContent>
      <w:sdt>
        <w:sdtPr>
          <w:rPr>
            <w:lang w:val="en-US"/>
          </w:rPr>
          <w:id w:val="-1563548713"/>
          <w:lock w:val="sdtContentLocked"/>
          <w:placeholder>
            <w:docPart w:val="1F8BDCBC32B143E289665614CDA34CCB"/>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3E4CF5ACEBB2443390EAD4CF9079774B"/>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EA"/>
    <w:rsid w:val="000145EC"/>
    <w:rsid w:val="00025D1B"/>
    <w:rsid w:val="000864B5"/>
    <w:rsid w:val="000C598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3984"/>
    <w:rsid w:val="00415D99"/>
    <w:rsid w:val="00421FA4"/>
    <w:rsid w:val="00472CFE"/>
    <w:rsid w:val="00492ABC"/>
    <w:rsid w:val="004A2EF2"/>
    <w:rsid w:val="004D62AB"/>
    <w:rsid w:val="00502C77"/>
    <w:rsid w:val="0058273F"/>
    <w:rsid w:val="00583700"/>
    <w:rsid w:val="005914A1"/>
    <w:rsid w:val="005E7314"/>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BE7AEA"/>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 w:val="00FC57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6DEC97-1655-4195-BD73-10F425A9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8BDCBC32B143E289665614CDA34CCB"/>
        <w:category>
          <w:name w:val="Γενικά"/>
          <w:gallery w:val="placeholder"/>
        </w:category>
        <w:types>
          <w:type w:val="bbPlcHdr"/>
        </w:types>
        <w:behaviors>
          <w:behavior w:val="content"/>
        </w:behaviors>
        <w:guid w:val="{19AE95A8-FF09-4DEE-9C37-81F49DAEFB2B}"/>
      </w:docPartPr>
      <w:docPartBody>
        <w:p w:rsidR="00000000" w:rsidRDefault="00AF4CBE">
          <w:pPr>
            <w:pStyle w:val="1F8BDCBC32B143E289665614CDA34CCB"/>
          </w:pPr>
          <w:r w:rsidRPr="004E58EE">
            <w:rPr>
              <w:rStyle w:val="a3"/>
            </w:rPr>
            <w:t>Κάντε κλικ ή πατήστε εδώ για να εισαγάγετε κείμενο.</w:t>
          </w:r>
        </w:p>
      </w:docPartBody>
    </w:docPart>
    <w:docPart>
      <w:docPartPr>
        <w:name w:val="7490222CD47D40428E075B6EAFA79540"/>
        <w:category>
          <w:name w:val="Γενικά"/>
          <w:gallery w:val="placeholder"/>
        </w:category>
        <w:types>
          <w:type w:val="bbPlcHdr"/>
        </w:types>
        <w:behaviors>
          <w:behavior w:val="content"/>
        </w:behaviors>
        <w:guid w:val="{B13138DF-E941-4A60-BC2D-A0C5BFFBF9BB}"/>
      </w:docPartPr>
      <w:docPartBody>
        <w:p w:rsidR="00000000" w:rsidRDefault="00AF4CBE">
          <w:pPr>
            <w:pStyle w:val="7490222CD47D40428E075B6EAFA79540"/>
          </w:pPr>
          <w:r w:rsidRPr="004E58EE">
            <w:rPr>
              <w:rStyle w:val="a3"/>
            </w:rPr>
            <w:t>Κάντε κλικ ή πατήστε για να εισαγάγετε ημερομηνία.</w:t>
          </w:r>
        </w:p>
      </w:docPartBody>
    </w:docPart>
    <w:docPart>
      <w:docPartPr>
        <w:name w:val="3E4CF5ACEBB2443390EAD4CF9079774B"/>
        <w:category>
          <w:name w:val="Γενικά"/>
          <w:gallery w:val="placeholder"/>
        </w:category>
        <w:types>
          <w:type w:val="bbPlcHdr"/>
        </w:types>
        <w:behaviors>
          <w:behavior w:val="content"/>
        </w:behaviors>
        <w:guid w:val="{A8B97E0D-528E-48A0-9322-408D67332780}"/>
      </w:docPartPr>
      <w:docPartBody>
        <w:p w:rsidR="00000000" w:rsidRDefault="00AF4CBE">
          <w:pPr>
            <w:pStyle w:val="3E4CF5ACEBB2443390EAD4CF9079774B"/>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BE"/>
    <w:rsid w:val="00AF4C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F8BDCBC32B143E289665614CDA34CCB">
    <w:name w:val="1F8BDCBC32B143E289665614CDA34CCB"/>
  </w:style>
  <w:style w:type="paragraph" w:customStyle="1" w:styleId="7490222CD47D40428E075B6EAFA79540">
    <w:name w:val="7490222CD47D40428E075B6EAFA79540"/>
  </w:style>
  <w:style w:type="paragraph" w:customStyle="1" w:styleId="3E4CF5ACEBB2443390EAD4CF9079774B">
    <w:name w:val="3E4CF5ACEBB2443390EAD4CF90797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66DDDF9-FC89-4A7D-9C32-2CD5B61C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33</TotalTime>
  <Pages>1</Pages>
  <Words>325</Words>
  <Characters>1756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2018-03-07T11:23:00Z</dcterms:created>
  <dcterms:modified xsi:type="dcterms:W3CDTF">2018-03-07T11:56:00Z</dcterms:modified>
</cp:coreProperties>
</file>