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3535E" w:rsidP="00CD7803">
      <w:pPr>
        <w:jc w:val="right"/>
      </w:pPr>
      <w:sdt>
        <w:sdtPr>
          <w:id w:val="-1176563549"/>
          <w:lock w:val="sdtContentLocked"/>
          <w:placeholder>
            <w:docPart w:val="3D9C4CB771A148FCAD8DC166264F7DBC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3D9C4CB771A148FCAD8DC166264F7DBC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3D9C4CB771A148FCAD8DC166264F7DBC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750B23B36F474D0093C297CC28915712"/>
              </w:placeholder>
              <w:date w:fullDate="2018-03-2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A94161">
                <w:rPr>
                  <w:rStyle w:val="TextChar"/>
                </w:rPr>
                <w:t>23.03.2018</w:t>
              </w:r>
            </w:sdtContent>
          </w:sdt>
        </w:sdtContent>
      </w:sdt>
    </w:p>
    <w:p w:rsidR="00A5663B" w:rsidRPr="00A5663B" w:rsidRDefault="00B3535E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3D9C4CB771A148FCAD8DC166264F7DBC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3D9C4CB771A148FCAD8DC166264F7DBC"/>
          </w:placeholder>
          <w:text/>
        </w:sdtPr>
        <w:sdtEndPr>
          <w:rPr>
            <w:rStyle w:val="TextChar"/>
          </w:rPr>
        </w:sdtEndPr>
        <w:sdtContent>
          <w:r w:rsidR="00E11841">
            <w:rPr>
              <w:rStyle w:val="TextChar"/>
            </w:rPr>
            <w:t>400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3D9C4CB771A148FCAD8DC166264F7DBC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3D9C4CB771A148FCAD8DC166264F7DBC"/>
        </w:placeholder>
      </w:sdtPr>
      <w:sdtEndPr>
        <w:rPr>
          <w:rStyle w:val="ab"/>
        </w:rPr>
      </w:sdtEndPr>
      <w:sdtContent>
        <w:p w:rsidR="004D62AB" w:rsidRPr="004D62AB" w:rsidRDefault="00166C46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Στην Πορτογαλ</w:t>
          </w:r>
          <w:r>
            <w:t>ία για τα δικαιώματα των ατόμων με αναπηρία</w:t>
          </w:r>
        </w:p>
      </w:sdtContent>
    </w:sdt>
    <w:sdt>
      <w:sdtPr>
        <w:alias w:val="Υπότιτλος"/>
        <w:tag w:val="Υπότιτλος"/>
        <w:id w:val="-734773501"/>
        <w:placeholder>
          <w:docPart w:val="3D9C4CB771A148FCAD8DC166264F7DBC"/>
        </w:placeholder>
      </w:sdtPr>
      <w:sdtEndPr/>
      <w:sdtContent>
        <w:p w:rsidR="00A5663B" w:rsidRPr="0017683B" w:rsidRDefault="00166C46" w:rsidP="00CD7803">
          <w:pPr>
            <w:pStyle w:val="mySubtitle"/>
          </w:pPr>
          <w:r>
            <w:t>Αποστολή της ΕΟΚΕ για τις επιπτώσεις της οικονομικής κρίσης</w:t>
          </w:r>
        </w:p>
      </w:sdtContent>
    </w:sdt>
    <w:sdt>
      <w:sdtPr>
        <w:rPr>
          <w:b/>
          <w:i/>
        </w:rPr>
        <w:id w:val="1734969363"/>
        <w:placeholder>
          <w:docPart w:val="3D9C4CB771A148FCAD8DC166264F7DBC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3D9C4CB771A148FCAD8DC166264F7DBC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3D9C4CB771A148FCAD8DC166264F7DBC"/>
                </w:placeholder>
              </w:sdtPr>
              <w:sdtEndPr>
                <w:rPr>
                  <w:rStyle w:val="TextChar"/>
                </w:rPr>
              </w:sdtEndPr>
              <w:sdtContent>
                <w:p w:rsidR="00E537F8" w:rsidRDefault="00742F15" w:rsidP="00CD7803">
                  <w:pPr>
                    <w:pStyle w:val="Text"/>
                  </w:pPr>
                  <w:r>
                    <w:t>Τριήμερη</w:t>
                  </w:r>
                  <w:r w:rsidR="00A94161">
                    <w:t xml:space="preserve"> επίσκεψη στην Πορτογαλία πραγματοποίησε </w:t>
                  </w:r>
                  <w:r w:rsidR="000C5CF9">
                    <w:t>από τη Δευτέρα 19 Μαρτίου</w:t>
                  </w:r>
                  <w:r>
                    <w:t xml:space="preserve"> έως την Τετάρτη 21 Μαρτίου</w:t>
                  </w:r>
                  <w:r w:rsidR="000C5CF9">
                    <w:t xml:space="preserve"> ο πρόεδρος της ΕΣΑμεΑ Ιωάννης Βαρδακαστάνης, με την ιδιότητά του ως αντιπρόεδρος της Ομάδας 3 της ΕΟΚΕ</w:t>
                  </w:r>
                  <w:r w:rsidR="00B90C0E">
                    <w:t xml:space="preserve"> και </w:t>
                  </w:r>
                  <w:r>
                    <w:t xml:space="preserve">μέλος </w:t>
                  </w:r>
                  <w:r w:rsidR="00B90C0E">
                    <w:t>της Μόνιμης Ομάδας για τα δικαιώματα των ατόμων με αναπηρία</w:t>
                  </w:r>
                  <w:r>
                    <w:t>, ως μέλος αποστολής.</w:t>
                  </w:r>
                  <w:r w:rsidR="000C5CF9">
                    <w:t xml:space="preserve"> Η επίσκεψη πραγματοποιήθηκε στο πλαίσιο της μελέτης των επιπτώσεων της οικονομικής κρίσης στα άτομα με αναπηρία, σε μια χώρα του Νότου, μετά και την αλλαγή κυβέρνησης στην Πορτογαλία. </w:t>
                  </w:r>
                  <w:r>
                    <w:t xml:space="preserve">Εκτός του κ. Βαρδακαστάνη την αποστολή αποτελούσαν η </w:t>
                  </w:r>
                  <w:r w:rsidRPr="00E537F8">
                    <w:t xml:space="preserve">κ. </w:t>
                  </w:r>
                  <w:proofErr w:type="spellStart"/>
                  <w:r w:rsidRPr="00E537F8">
                    <w:t>Irene</w:t>
                  </w:r>
                  <w:proofErr w:type="spellEnd"/>
                  <w:r w:rsidRPr="00E537F8">
                    <w:t xml:space="preserve"> </w:t>
                  </w:r>
                  <w:proofErr w:type="spellStart"/>
                  <w:r w:rsidRPr="00E537F8">
                    <w:t>Petraitiene</w:t>
                  </w:r>
                  <w:proofErr w:type="spellEnd"/>
                  <w:r w:rsidRPr="00E537F8">
                    <w:t xml:space="preserve"> από τη Λιθουανία, πρόεδρος του PSG DIS και εκ</w:t>
                  </w:r>
                  <w:r>
                    <w:t>πρόσωπος της ομάδας εργαζομένων</w:t>
                  </w:r>
                  <w:r w:rsidRPr="00E537F8">
                    <w:t xml:space="preserve"> και η κ. </w:t>
                  </w:r>
                  <w:proofErr w:type="spellStart"/>
                  <w:r w:rsidRPr="00E537F8">
                    <w:t>Madi</w:t>
                  </w:r>
                  <w:proofErr w:type="spellEnd"/>
                  <w:r w:rsidRPr="00E537F8">
                    <w:t xml:space="preserve"> </w:t>
                  </w:r>
                  <w:proofErr w:type="spellStart"/>
                  <w:r w:rsidRPr="00E537F8">
                    <w:t>Sharma</w:t>
                  </w:r>
                  <w:proofErr w:type="spellEnd"/>
                  <w:r w:rsidRPr="00E537F8">
                    <w:t xml:space="preserve"> από το Ηνωμένο Βασίλειο, που εκπ</w:t>
                  </w:r>
                  <w:r>
                    <w:t>ροσωπεί την ομάδα εργοδοτών.</w:t>
                  </w:r>
                </w:p>
                <w:p w:rsidR="00B31777" w:rsidRDefault="00E537F8" w:rsidP="00E537F8">
                  <w:pPr>
                    <w:pStyle w:val="Text"/>
                  </w:pPr>
                  <w:r w:rsidRPr="00E537F8">
                    <w:t>Η διακριτική μεταχείριση των ατόμων με αναπηρία στην Ευρώπη είναι κατά μέσο όρο</w:t>
                  </w:r>
                  <w:r w:rsidR="00742F15">
                    <w:t xml:space="preserve"> στο</w:t>
                  </w:r>
                  <w:r w:rsidRPr="00E537F8">
                    <w:t xml:space="preserve"> 15%, αλλά στην Πορτογαλία ο αριθμός αυτός αυξάνεται στο 65%. Παραδόξως, η πορτογαλική κυβέρνηση δεν διαθέτει εθνική στρατηγική για τα άτομα με αναπηρία. Η ανάλυση δεδομένων και η έρευνα από το Παρατηρητήριο για την Αναπηρία και τα Ανθρώπινα Δικαιώματα, που εδρεύει</w:t>
                  </w:r>
                  <w:r w:rsidR="00A94161">
                    <w:t xml:space="preserve"> στο Πανεπιστήμιο της Λισαβόνας, </w:t>
                  </w:r>
                  <w:r w:rsidRPr="00E537F8">
                    <w:t>π</w:t>
                  </w:r>
                  <w:r w:rsidR="002C509A">
                    <w:t xml:space="preserve">αρουσιάζει στρεβλώσεις κ διαρθρωτικές αδυναμίες </w:t>
                  </w:r>
                  <w:r w:rsidR="00A94161">
                    <w:t xml:space="preserve">. </w:t>
                  </w:r>
                </w:p>
                <w:p w:rsidR="00E537F8" w:rsidRDefault="00E537F8" w:rsidP="00E537F8">
                  <w:pPr>
                    <w:pStyle w:val="Text"/>
                  </w:pPr>
                  <w:r w:rsidRPr="00E537F8">
                    <w:t xml:space="preserve">Από </w:t>
                  </w:r>
                  <w:r w:rsidR="00742F15">
                    <w:t xml:space="preserve">το 2016, η νέα </w:t>
                  </w:r>
                  <w:r w:rsidRPr="00E537F8">
                    <w:t>πορτογαλική κυβέρνηση εισήγαγε δύο σημαντικά μέτρα για τη βελτίωση της κατάστασης των ατόμων με αναπηρία. Τα μέτρα αυτά επικεντρώθηκαν σε στοχευμένα κοινωνικά οφέλη κ</w:t>
                  </w:r>
                  <w:r w:rsidR="00B31777">
                    <w:t>αι στην ανεξάρτητη διαβίωση. Σ</w:t>
                  </w:r>
                  <w:r w:rsidRPr="00E537F8">
                    <w:t>τόχος η απομάκρυνση από τα ιδρ</w:t>
                  </w:r>
                  <w:r w:rsidR="00B31777">
                    <w:t xml:space="preserve">ύματα αλλά και η </w:t>
                  </w:r>
                  <w:r w:rsidRPr="00E537F8">
                    <w:t xml:space="preserve"> ενδυνάμωση των ατόμων </w:t>
                  </w:r>
                  <w:r w:rsidR="00B31777">
                    <w:t xml:space="preserve"> με αναπηρία </w:t>
                  </w:r>
                  <w:r w:rsidRPr="00E537F8">
                    <w:t>μέσω των νέων μέτρων. Για τα θέματα αυτά πραγματοποιήθηκαν δημόσιες συζητήσεις και διαβουλεύσεις με την κοινωνία των πολιτών με στόχο την υλοποίηση συγκεκριμένων δράσεων.</w:t>
                  </w:r>
                </w:p>
                <w:p w:rsidR="00E537F8" w:rsidRPr="00E537F8" w:rsidRDefault="00E537F8" w:rsidP="00E537F8">
                  <w:pPr>
                    <w:pStyle w:val="Text"/>
                  </w:pPr>
                  <w:r w:rsidRPr="00E537F8">
                    <w:t xml:space="preserve">Ωστόσο, πολλοί από τους οργανισμούς στους οποίους μίλησαν τα μέλη της ΕΟΚΕ δήλωσαν ότι, ενώ είχαν συμπεριληφθεί στις αρχικές διαβουλεύσεις της κυβέρνησης, θεώρησαν ότι η έλλειψη εθνικής στρατηγικής αποτελούσε σημαντικό εμπόδιο στην καταπολέμηση των διακρίσεων και </w:t>
                  </w:r>
                  <w:r>
                    <w:t>της αύξησης</w:t>
                  </w:r>
                  <w:r w:rsidRPr="00E537F8">
                    <w:t xml:space="preserve"> του κινδύνου φτώχειας </w:t>
                  </w:r>
                  <w:r>
                    <w:t xml:space="preserve">των ατόμων με αναπηρία </w:t>
                  </w:r>
                  <w:r w:rsidRPr="00E537F8">
                    <w:t xml:space="preserve"> στην Πορτογαλία.</w:t>
                  </w:r>
                </w:p>
                <w:p w:rsidR="00E537F8" w:rsidRDefault="00E537F8" w:rsidP="00E537F8">
                  <w:pPr>
                    <w:pStyle w:val="Text"/>
                  </w:pPr>
                  <w:r>
                    <w:t>Ο Ιωάννης Βαρδακαστάνης τόνισε ότι «</w:t>
                  </w:r>
                  <w:r w:rsidRPr="00E537F8">
                    <w:t xml:space="preserve">απαιτούνται </w:t>
                  </w:r>
                  <w:r>
                    <w:t xml:space="preserve">μεταρρυθμίσεις </w:t>
                  </w:r>
                  <w:r w:rsidRPr="00E537F8">
                    <w:t>για το πώς οι άνθρωποι λα</w:t>
                  </w:r>
                  <w:r w:rsidR="00742F15">
                    <w:t xml:space="preserve">μβάνουν κοινωνικές παροχές </w:t>
                  </w:r>
                  <w:r w:rsidRPr="00E537F8">
                    <w:t xml:space="preserve">και για τον τρόπο που το σύστημα αξιολόγησης της αναπηρίας λειτουργεί, ειδικά </w:t>
                  </w:r>
                  <w:r w:rsidR="00BD5BF2">
                    <w:t xml:space="preserve">αναφορικά με </w:t>
                  </w:r>
                  <w:r w:rsidR="002C509A">
                    <w:t>την αξιολ</w:t>
                  </w:r>
                  <w:r w:rsidR="00742F15">
                    <w:t xml:space="preserve">όγηση </w:t>
                  </w:r>
                  <w:r w:rsidR="002C509A">
                    <w:t xml:space="preserve">και </w:t>
                  </w:r>
                  <w:r w:rsidR="00742F15">
                    <w:t>την πιστοποίηση</w:t>
                  </w:r>
                  <w:r w:rsidRPr="00E537F8">
                    <w:t xml:space="preserve"> </w:t>
                  </w:r>
                  <w:r w:rsidR="00742F15">
                    <w:t xml:space="preserve">της αναπηρίας. </w:t>
                  </w:r>
                  <w:r w:rsidRPr="00E537F8">
                    <w:t>Η αξιολόγηση</w:t>
                  </w:r>
                  <w:r w:rsidR="002C509A">
                    <w:t xml:space="preserve"> </w:t>
                  </w:r>
                  <w:r w:rsidR="00742F15">
                    <w:t>πρέπει</w:t>
                  </w:r>
                  <w:r w:rsidR="002C509A">
                    <w:t xml:space="preserve"> να λαμβάνει </w:t>
                  </w:r>
                  <w:r w:rsidR="00742F15">
                    <w:t>υπόψη</w:t>
                  </w:r>
                  <w:r w:rsidR="002C509A">
                    <w:t xml:space="preserve"> τη συνιστώσα των αναγκών του ατ</w:t>
                  </w:r>
                  <w:r w:rsidR="00742F15">
                    <w:t xml:space="preserve">όμου, </w:t>
                  </w:r>
                  <w:r w:rsidR="002C509A">
                    <w:t xml:space="preserve">τα </w:t>
                  </w:r>
                  <w:r w:rsidR="00742F15">
                    <w:t>εμπόδια</w:t>
                  </w:r>
                  <w:r w:rsidR="002C509A">
                    <w:t xml:space="preserve"> που αντιμετωπίζει στη ζωή του</w:t>
                  </w:r>
                  <w:r w:rsidR="00742F15">
                    <w:t xml:space="preserve"> (περιβαλλοντικά, κοινωνικά, συμπεριφορικά κλπ.) </w:t>
                  </w:r>
                  <w:r w:rsidR="002C509A">
                    <w:t xml:space="preserve">και τη </w:t>
                  </w:r>
                  <w:r w:rsidR="00742F15">
                    <w:t>βαρύτητα</w:t>
                  </w:r>
                  <w:r w:rsidR="002C509A">
                    <w:t xml:space="preserve"> της αναπηρ</w:t>
                  </w:r>
                  <w:r w:rsidR="00742F15">
                    <w:t xml:space="preserve">ίας: αυτή είναι </w:t>
                  </w:r>
                  <w:r w:rsidRPr="00E537F8">
                    <w:t>η προσέγγιση των ανθρωπίνων δικαιωμάτων».</w:t>
                  </w:r>
                </w:p>
                <w:p w:rsidR="00BD5BF2" w:rsidRPr="00BD5BF2" w:rsidRDefault="00BD5BF2" w:rsidP="00BD5BF2">
                  <w:pPr>
                    <w:pStyle w:val="Text"/>
                  </w:pPr>
                  <w:r w:rsidRPr="00BD5BF2">
                    <w:t xml:space="preserve">Η καταπολέμηση των διακρίσεων πρέπει να ξεκινήσει με ένα σύστημα εκπαίδευσης χωρίς αποκλεισμούς και οι στατιστικές για την Πορτογαλία είναι καλές. Η ένταξη των μαθητών με αναπηρία στο εκπαιδευτικό </w:t>
                  </w:r>
                  <w:r w:rsidRPr="00BD5BF2">
                    <w:lastRenderedPageBreak/>
                    <w:t>σύστημα φτάνει στο 99%, με το 86% να λαμβάνει τη γενική εκπαίδευση. Ωστόσο, δεν είναι ολοκληρωμένα ένα σύστημα που δεν παρέχει στους μαθητές με αναπηρία τις υπηρεσίες υποστήριξης που χρειά</w:t>
                  </w:r>
                  <w:r w:rsidR="00B31777">
                    <w:t>ζονται, είναι μεταξύ άλλων</w:t>
                  </w:r>
                  <w:r w:rsidRPr="00BD5BF2">
                    <w:t xml:space="preserve"> η θεραπευτική υποστήριξη, η οποία δυστυχώς μειώθηκε κατά το ήμισυ </w:t>
                  </w:r>
                  <w:r w:rsidR="00B31777">
                    <w:t>από το 2015-2016 και συνεχίζει σ</w:t>
                  </w:r>
                  <w:r w:rsidRPr="00BD5BF2">
                    <w:t>ε αυτόν τον ρυθμό. Θα πρέπει επίσης να ληφθούν μέτρα για την αντιμετώπισ</w:t>
                  </w:r>
                  <w:r w:rsidR="00B31777">
                    <w:t xml:space="preserve">η του χάσματος μεταξύ των φύλων: </w:t>
                  </w:r>
                  <w:r w:rsidRPr="00BD5BF2">
                    <w:t>τα κορίτσια λαμβάνουν λιγότερη υποστήριξη από τα αγόρια και τα κορίτσια με αναπηρία είναι λιγότερο παρόντα στα σχολεία.</w:t>
                  </w:r>
                </w:p>
                <w:p w:rsidR="00E537F8" w:rsidRDefault="00BD5BF2" w:rsidP="00BD5BF2">
                  <w:pPr>
                    <w:pStyle w:val="Text"/>
                  </w:pPr>
                  <w:r w:rsidRPr="00BD5BF2">
                    <w:t>Το αποκορύφωμα της κακής εκπαίδευσης προκύπτει από τα ευρήματα του Παρατηρητηρίου για την Αναπηρία</w:t>
                  </w:r>
                  <w:r w:rsidR="00B31777">
                    <w:t xml:space="preserve"> και τα Ανθρώπινα Δικαιώματα:</w:t>
                  </w:r>
                  <w:r w:rsidRPr="00BD5BF2">
                    <w:t xml:space="preserve"> το 18% του πορτογαλικού πληθυσμού ηλικίας 5 ετών και άνω δήλωσε σοβαρή δυσκολία στην επίτευξη 6 προκαθορισμένων ημερήσιων καθηκόντων, αλλά αυτό αυξάνεται στο 50% για τους άνω των 65 ετών. Επιπλέον, τα στοιχεία για την περίοδο 2011-2016 υπογραμμίζουν ότι η εγγεγραμμένη ανεργία μειώθηκε κατά 18,8% μεταξύ του γενικού πληθυσμού στην Πορτογαλία, αλλά αυξήθηκε σε 26,7% μεταξύ των ατόμων με αναπηρία. Οι γυναίκες με αναπηρία αντιμετωπίζουν διπλή διάκριση, μιας και 20% των ανδρών με αναπηρία είναι άνεργοι και</w:t>
                  </w:r>
                  <w:r w:rsidR="00B31777">
                    <w:t xml:space="preserve"> 37,2% γυναίκες. Πολλά από τα παραπάνω </w:t>
                  </w:r>
                  <w:r w:rsidRPr="00BD5BF2">
                    <w:t>μπορούν να αποδοθούν στην έλλειψη υποστήριξης που λαμβάνουν στα σχολεία οι νέοι με αναπηρία και ιδιαίτερα τα κορίτσια.</w:t>
                  </w:r>
                </w:p>
                <w:p w:rsidR="00A94161" w:rsidRPr="00A94161" w:rsidRDefault="00A94161" w:rsidP="00A94161">
                  <w:pPr>
                    <w:pStyle w:val="Text"/>
                  </w:pPr>
                  <w:r w:rsidRPr="00A94161">
                    <w:t xml:space="preserve">Τα </w:t>
                  </w:r>
                  <w:r w:rsidR="00392EF1">
                    <w:t>μέτρα προώθησης της απασχόλησης απευθύνονται περισσότερο σ</w:t>
                  </w:r>
                  <w:r w:rsidR="00B31777">
                    <w:t xml:space="preserve">τον γενικό πληθυσμό ενώ </w:t>
                  </w:r>
                  <w:r w:rsidRPr="00A94161">
                    <w:t>τα ά</w:t>
                  </w:r>
                  <w:r w:rsidR="00B31777">
                    <w:t xml:space="preserve">τομα με αναπηρία απασχολούνται σε βραχυπρόθεσμα προγράμματα, </w:t>
                  </w:r>
                  <w:r w:rsidRPr="00A94161">
                    <w:t>όπως πρακτική άσκηση και μαθητ</w:t>
                  </w:r>
                  <w:r w:rsidR="00B31777">
                    <w:t>εία, ενώ</w:t>
                  </w:r>
                  <w:r w:rsidRPr="00A94161">
                    <w:t xml:space="preserve"> για τις μακροπρόθεσμες ευκαιρίες απασχόλησης υπάρχει σοβαρή αρνητική τάση. Ο ιδιωτικός τομέας απασχολεί μόνο 0,51% άτομα με αναπηρία και ο δημόσιος τομέας μόνο 2,3%, παρά τους στόχους για 2% και 5% αντίστοιχα. Η χαμηλή ένταση εργασίας οδηγεί σε χαμηλό εισόδημα (24,8%), </w:t>
                  </w:r>
                  <w:r w:rsidR="00B31777">
                    <w:t>του οποίου</w:t>
                  </w:r>
                  <w:r w:rsidRPr="00A94161">
                    <w:t xml:space="preserve"> οι συνέπειες είναι υψηλός κίνδυνος φτώχειας και </w:t>
                  </w:r>
                  <w:r w:rsidR="00B31777">
                    <w:t xml:space="preserve">κοινωνικού αποκλεισμού,  </w:t>
                  </w:r>
                  <w:r w:rsidRPr="00A94161">
                    <w:t>μεγαλύτερος</w:t>
                  </w:r>
                  <w:r w:rsidR="00B31777">
                    <w:t xml:space="preserve"> κατά 36,5% </w:t>
                  </w:r>
                  <w:r w:rsidRPr="00A94161">
                    <w:t>για</w:t>
                  </w:r>
                  <w:r w:rsidR="00B31777">
                    <w:t xml:space="preserve"> τα άτομα με σοβαρές αναπηρίες. </w:t>
                  </w:r>
                </w:p>
                <w:p w:rsidR="00A94161" w:rsidRDefault="00A94161" w:rsidP="00A94161">
                  <w:pPr>
                    <w:pStyle w:val="Text"/>
                  </w:pPr>
                  <w:r w:rsidRPr="00A94161">
                    <w:t>Η πορτογαλική κυβέρνηση έχει υψηλές προσδοκίες για το επίδομα κοινωνικής ένταξης ως λύση σε ορισμένες από τις προκλήσεις που αντιμετωπίζουν τα άτομα με αναπηρία, αλλά τελικά η αποτελεσμ</w:t>
                  </w:r>
                  <w:r w:rsidR="00392EF1">
                    <w:t xml:space="preserve">ατική ένταξη θα είναι το κλειδί, </w:t>
                  </w:r>
                  <w:r w:rsidRPr="00A94161">
                    <w:t>την</w:t>
                  </w:r>
                  <w:r w:rsidR="00392EF1">
                    <w:t xml:space="preserve"> ίδια</w:t>
                  </w:r>
                  <w:r w:rsidRPr="00A94161">
                    <w:t xml:space="preserve"> ώρα που πολλές οργανώσεις της κοινωνίας των πολιτ</w:t>
                  </w:r>
                  <w:r w:rsidR="00392EF1">
                    <w:t>ών</w:t>
                  </w:r>
                  <w:r w:rsidRPr="00A94161">
                    <w:t xml:space="preserve"> εγείρουν</w:t>
                  </w:r>
                  <w:r w:rsidR="00392EF1">
                    <w:t xml:space="preserve"> ανησυχίες. Η πρόσβαση στα επιδόματα </w:t>
                  </w:r>
                  <w:r w:rsidRPr="00A94161">
                    <w:t>απαιτεί τουλάχιστον 60% αναπηρία, βάσει ιατρικής εκτίμησης - αυτή διατυπώνεται σε ένα αμφισβητούμενο πίνακα σωματικών αναπηριών, που κάνει διάκριση ως προς τις διανοητικές αναπηρίες. Το επίδομα δίνεται με κυμαινόμενη κλίμακα του ποσοστού αναπηρίας μετά το 60%. Υπάρχουν και άλλα εμπόδια, καθώς η κατανομή των κεφαλαίων είναι προβληματική για πολλά άτομα λόγω του τραπεζικού συστήματος στην Πορτογαλία.</w:t>
                  </w:r>
                </w:p>
                <w:p w:rsidR="00A94161" w:rsidRDefault="00A94161" w:rsidP="00A94161">
                  <w:pPr>
                    <w:pStyle w:val="Text"/>
                  </w:pPr>
                  <w:r w:rsidRPr="00A94161">
                    <w:t>Παρόλες τις προκλήσεις, υπάρχουν αρκετές ΜΚΟ</w:t>
                  </w:r>
                  <w:r w:rsidR="00742F15">
                    <w:t xml:space="preserve"> και οργανώσεις</w:t>
                  </w:r>
                  <w:r w:rsidRPr="00A94161">
                    <w:t xml:space="preserve">, όπως η </w:t>
                  </w:r>
                  <w:proofErr w:type="spellStart"/>
                  <w:r w:rsidRPr="00A94161">
                    <w:t>Nova</w:t>
                  </w:r>
                  <w:r w:rsidR="00742F15">
                    <w:t>mente</w:t>
                  </w:r>
                  <w:proofErr w:type="spellEnd"/>
                  <w:r w:rsidR="00742F15">
                    <w:t xml:space="preserve">, η APD (Πορτογαλική Ένωση Ατόμων με Αναπηρία) </w:t>
                  </w:r>
                  <w:r w:rsidRPr="00A94161">
                    <w:t>, η CNOD (Πορτογαλικ</w:t>
                  </w:r>
                  <w:r w:rsidR="00F22539">
                    <w:t>ή Συνομοσπονδία Ατόμων με Αναπη</w:t>
                  </w:r>
                  <w:r w:rsidRPr="00A94161">
                    <w:t>ρία), τ</w:t>
                  </w:r>
                  <w:r w:rsidR="00742F15">
                    <w:t xml:space="preserve">ο ECDC </w:t>
                  </w:r>
                  <w:proofErr w:type="spellStart"/>
                  <w:r w:rsidR="00742F15">
                    <w:t>Sintra</w:t>
                  </w:r>
                  <w:proofErr w:type="spellEnd"/>
                  <w:r w:rsidR="00742F15">
                    <w:t xml:space="preserve">, το Ινστιτούτο </w:t>
                  </w:r>
                  <w:r w:rsidRPr="00A94161">
                    <w:t>Liga και ο Σύνδεσμος Μελέτης και Ψυχοκοινωνικής Ενσωμάτωσης) . Μεγάλ</w:t>
                  </w:r>
                  <w:r w:rsidR="00B31777">
                    <w:t>ο μέρος της δουλειάς που πραγμα</w:t>
                  </w:r>
                  <w:r w:rsidRPr="00A94161">
                    <w:t>τοποιείται εκτελείται σε εθελοντική βάση ή με πολύ περιορισμένα κονδύλια και υπάρχει πολύ μεγάλη ανάγκη για πρόσθετη χρηματοδότηση για οργανισμούς που δρουν στην κοινότητα.</w:t>
                  </w:r>
                </w:p>
                <w:p w:rsidR="006F7254" w:rsidRDefault="000C5CF9" w:rsidP="00CD7803">
                  <w:pPr>
                    <w:pStyle w:val="Text"/>
                  </w:pPr>
                  <w:r>
                    <w:t xml:space="preserve">Μαζί με άλλα μέλη της ΕΟΚΕ, ο κ. Βαρδακαστάνης πραγματοποίησε πλήθος συναντήσεων. Ενδεικτικά: </w:t>
                  </w:r>
                </w:p>
                <w:p w:rsidR="004927A0" w:rsidRDefault="00B90C0E" w:rsidP="005A2F1A">
                  <w:pPr>
                    <w:pStyle w:val="Text"/>
                  </w:pPr>
                  <w:r>
                    <w:t xml:space="preserve">Την Δευτέρα </w:t>
                  </w:r>
                  <w:r w:rsidR="006F7254">
                    <w:t>19 Μαρτίου</w:t>
                  </w:r>
                  <w:r>
                    <w:t xml:space="preserve"> πραγματοποιήθηκαν συναντήσεις με τους κ.κ. </w:t>
                  </w:r>
                  <w:proofErr w:type="spellStart"/>
                  <w:r w:rsidR="005A2F1A" w:rsidRPr="005A2F1A">
                    <w:t>Lina</w:t>
                  </w:r>
                  <w:proofErr w:type="spellEnd"/>
                  <w:r w:rsidR="005A2F1A" w:rsidRPr="005A2F1A">
                    <w:t xml:space="preserve"> </w:t>
                  </w:r>
                  <w:proofErr w:type="spellStart"/>
                  <w:r w:rsidR="005A2F1A" w:rsidRPr="005A2F1A">
                    <w:t>Lopes</w:t>
                  </w:r>
                  <w:proofErr w:type="spellEnd"/>
                  <w:r w:rsidR="005A2F1A" w:rsidRPr="005A2F1A">
                    <w:t xml:space="preserve">, Γενική </w:t>
                  </w:r>
                  <w:r w:rsidR="002C509A">
                    <w:t>Συνομοσπονδία</w:t>
                  </w:r>
                  <w:r w:rsidR="005A2F1A" w:rsidRPr="005A2F1A">
                    <w:t xml:space="preserve"> Εργαζομένων </w:t>
                  </w:r>
                  <w:r w:rsidR="005A2F1A">
                    <w:t xml:space="preserve">Πορτογαλίας </w:t>
                  </w:r>
                  <w:r w:rsidR="005A2F1A" w:rsidRPr="005A2F1A">
                    <w:t>(UGTP)</w:t>
                  </w:r>
                  <w:r>
                    <w:t xml:space="preserve">, </w:t>
                  </w:r>
                  <w:proofErr w:type="spellStart"/>
                  <w:r w:rsidR="005A2F1A" w:rsidRPr="005A2F1A">
                    <w:t>Humberto</w:t>
                  </w:r>
                  <w:proofErr w:type="spellEnd"/>
                  <w:r w:rsidR="005A2F1A" w:rsidRPr="005A2F1A">
                    <w:t xml:space="preserve"> </w:t>
                  </w:r>
                  <w:proofErr w:type="spellStart"/>
                  <w:r w:rsidR="005A2F1A" w:rsidRPr="005A2F1A">
                    <w:t>Santos</w:t>
                  </w:r>
                  <w:proofErr w:type="spellEnd"/>
                  <w:r w:rsidR="005A2F1A" w:rsidRPr="005A2F1A">
                    <w:t>, Εθνικό Ινστιτούτο Αποκατάστασης (INR)</w:t>
                  </w:r>
                  <w:r>
                    <w:t>,</w:t>
                  </w:r>
                  <w:proofErr w:type="spellStart"/>
                  <w:r>
                    <w:t>Vera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Bonvalot</w:t>
                  </w:r>
                  <w:proofErr w:type="spellEnd"/>
                  <w:r>
                    <w:t xml:space="preserve">, </w:t>
                  </w:r>
                  <w:r w:rsidRPr="005A2F1A">
                    <w:t xml:space="preserve">Εθνική Ομοσπονδία </w:t>
                  </w:r>
                  <w:r>
                    <w:t>ατόμων με εγκεφαλικά τραύματα (</w:t>
                  </w:r>
                  <w:proofErr w:type="spellStart"/>
                  <w:r>
                    <w:t>Novamente</w:t>
                  </w:r>
                  <w:proofErr w:type="spellEnd"/>
                  <w:r>
                    <w:t xml:space="preserve">), </w:t>
                  </w:r>
                  <w:proofErr w:type="spellStart"/>
                  <w:r w:rsidR="005A2F1A" w:rsidRPr="005A2F1A">
                    <w:t>Joaquim</w:t>
                  </w:r>
                  <w:proofErr w:type="spellEnd"/>
                  <w:r w:rsidR="005A2F1A" w:rsidRPr="005A2F1A">
                    <w:t xml:space="preserve"> </w:t>
                  </w:r>
                  <w:proofErr w:type="spellStart"/>
                  <w:r w:rsidR="005A2F1A" w:rsidRPr="005A2F1A">
                    <w:t>Pequicho</w:t>
                  </w:r>
                  <w:proofErr w:type="spellEnd"/>
                  <w:r w:rsidR="005A2F1A" w:rsidRPr="005A2F1A">
                    <w:t xml:space="preserve">, </w:t>
                  </w:r>
                  <w:proofErr w:type="spellStart"/>
                  <w:r w:rsidR="005A2F1A" w:rsidRPr="005A2F1A">
                    <w:t>Fenacerci</w:t>
                  </w:r>
                  <w:proofErr w:type="spellEnd"/>
                  <w:r w:rsidR="00E9393B">
                    <w:t xml:space="preserve"> (οργάνωση ομπρέλα για τα άτομα με νοητική αναπηρία)</w:t>
                  </w:r>
                  <w:r>
                    <w:t xml:space="preserve">, </w:t>
                  </w:r>
                  <w:proofErr w:type="spellStart"/>
                  <w:r>
                    <w:t>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Sofian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Antunes</w:t>
                  </w:r>
                  <w:proofErr w:type="spellEnd"/>
                  <w:r>
                    <w:t>,</w:t>
                  </w:r>
                  <w:r w:rsidR="002D5AF7">
                    <w:t xml:space="preserve"> γενική γραμματέας Κοινωνικής Ένταξης, </w:t>
                  </w:r>
                  <w:proofErr w:type="spellStart"/>
                  <w:r>
                    <w:t>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Sezudo</w:t>
                  </w:r>
                  <w:proofErr w:type="spellEnd"/>
                  <w:r>
                    <w:t>, Π</w:t>
                  </w:r>
                  <w:r w:rsidR="004927A0" w:rsidRPr="004927A0">
                    <w:t>ορτογαλική ένωση για τα άτομα με αναπηρία (APD)</w:t>
                  </w:r>
                  <w:r>
                    <w:t xml:space="preserve">. </w:t>
                  </w:r>
                </w:p>
                <w:p w:rsidR="004927A0" w:rsidRDefault="00B90C0E" w:rsidP="004927A0">
                  <w:pPr>
                    <w:pStyle w:val="Text"/>
                  </w:pPr>
                  <w:r>
                    <w:t xml:space="preserve">Την </w:t>
                  </w:r>
                  <w:r w:rsidR="004927A0">
                    <w:t>Τρίτη 20 Μαρτίου</w:t>
                  </w:r>
                  <w:r>
                    <w:t xml:space="preserve"> οι κύριες συναντήσεις ήταν με τους κ.κ. </w:t>
                  </w:r>
                  <w:proofErr w:type="spellStart"/>
                  <w:r>
                    <w:t>José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Augusto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Oliveira</w:t>
                  </w:r>
                  <w:proofErr w:type="spellEnd"/>
                  <w:r>
                    <w:t xml:space="preserve">, </w:t>
                  </w:r>
                  <w:r w:rsidR="004927A0" w:rsidRPr="004927A0">
                    <w:t>μέλος της Γραμματείας και του Εκτελεστικού Γραφείου</w:t>
                  </w:r>
                  <w:r w:rsidR="00166C46">
                    <w:t xml:space="preserve"> της Συνομοσπονδίας </w:t>
                  </w:r>
                  <w:proofErr w:type="spellStart"/>
                  <w:r w:rsidR="00166C46">
                    <w:t>Εργαζομέων</w:t>
                  </w:r>
                  <w:proofErr w:type="spellEnd"/>
                  <w:r w:rsidR="004927A0" w:rsidRPr="004927A0">
                    <w:t xml:space="preserve">, υπεύθυνος για τις </w:t>
                  </w:r>
                  <w:r w:rsidR="004927A0" w:rsidRPr="004927A0">
                    <w:lastRenderedPageBreak/>
                    <w:t>κοινωνικές πολιτικές</w:t>
                  </w:r>
                  <w:r w:rsidR="001000DD">
                    <w:t xml:space="preserve">, </w:t>
                  </w:r>
                  <w:proofErr w:type="spellStart"/>
                  <w:r w:rsidR="001000DD">
                    <w:t>Fernando</w:t>
                  </w:r>
                  <w:proofErr w:type="spellEnd"/>
                  <w:r w:rsidR="001000DD">
                    <w:t xml:space="preserve"> </w:t>
                  </w:r>
                  <w:proofErr w:type="spellStart"/>
                  <w:r w:rsidR="001000DD">
                    <w:t>Maurício</w:t>
                  </w:r>
                  <w:proofErr w:type="spellEnd"/>
                  <w:r w:rsidR="001000DD">
                    <w:t xml:space="preserve">, </w:t>
                  </w:r>
                  <w:r w:rsidR="004927A0" w:rsidRPr="004927A0">
                    <w:t xml:space="preserve"> Επικεφαλής του Διεθνούς Τμήματος</w:t>
                  </w:r>
                  <w:r w:rsidR="001000DD">
                    <w:t xml:space="preserve"> </w:t>
                  </w:r>
                  <w:r w:rsidR="001000DD" w:rsidRPr="001000DD">
                    <w:t>UGTP</w:t>
                  </w:r>
                  <w:r w:rsidR="001000DD">
                    <w:t xml:space="preserve">, </w:t>
                  </w:r>
                  <w:proofErr w:type="spellStart"/>
                  <w:r w:rsidR="001000DD">
                    <w:t>Fernando</w:t>
                  </w:r>
                  <w:proofErr w:type="spellEnd"/>
                  <w:r w:rsidR="001000DD">
                    <w:t xml:space="preserve"> </w:t>
                  </w:r>
                  <w:proofErr w:type="spellStart"/>
                  <w:r w:rsidR="001000DD">
                    <w:t>Gomes</w:t>
                  </w:r>
                  <w:proofErr w:type="spellEnd"/>
                  <w:r w:rsidR="001000DD">
                    <w:t xml:space="preserve">, </w:t>
                  </w:r>
                  <w:r w:rsidR="004927A0" w:rsidRPr="004927A0">
                    <w:t>μέλος της Γραμματείας και το</w:t>
                  </w:r>
                  <w:r w:rsidR="001000DD">
                    <w:t>υ Εκτελεστικού Γραφείου, αρμόδιος</w:t>
                  </w:r>
                  <w:r w:rsidR="004927A0" w:rsidRPr="004927A0">
                    <w:t xml:space="preserve"> για την ισότητα και την καταπολέμηση των διακρίσεων </w:t>
                  </w:r>
                  <w:r w:rsidR="001000DD">
                    <w:t xml:space="preserve">της CGTP, </w:t>
                  </w:r>
                  <w:proofErr w:type="spellStart"/>
                  <w:r w:rsidR="004927A0" w:rsidRPr="004927A0">
                    <w:t>Ana</w:t>
                  </w:r>
                  <w:proofErr w:type="spellEnd"/>
                  <w:r w:rsidR="004927A0" w:rsidRPr="004927A0">
                    <w:t xml:space="preserve"> </w:t>
                  </w:r>
                  <w:proofErr w:type="spellStart"/>
                  <w:r w:rsidR="004927A0" w:rsidRPr="004927A0">
                    <w:t>Vieira</w:t>
                  </w:r>
                  <w:proofErr w:type="spellEnd"/>
                  <w:r w:rsidR="004927A0" w:rsidRPr="004927A0">
                    <w:t xml:space="preserve">, </w:t>
                  </w:r>
                  <w:r w:rsidR="001000DD">
                    <w:t xml:space="preserve">από την </w:t>
                  </w:r>
                  <w:r w:rsidR="004927A0" w:rsidRPr="004927A0">
                    <w:t>CCP (Πορτογαλική Συνομοσπονδία Εμπορίου και Υπηρεσιών)</w:t>
                  </w:r>
                  <w:r w:rsidR="001000DD">
                    <w:t xml:space="preserve">, </w:t>
                  </w:r>
                  <w:proofErr w:type="spellStart"/>
                  <w:r w:rsidR="004927A0" w:rsidRPr="004927A0">
                    <w:t>Jos</w:t>
                  </w:r>
                  <w:r w:rsidR="001000DD">
                    <w:t>é</w:t>
                  </w:r>
                  <w:proofErr w:type="spellEnd"/>
                  <w:r w:rsidR="001000DD">
                    <w:t xml:space="preserve"> </w:t>
                  </w:r>
                  <w:proofErr w:type="spellStart"/>
                  <w:r w:rsidR="001000DD">
                    <w:t>Reis</w:t>
                  </w:r>
                  <w:proofErr w:type="spellEnd"/>
                  <w:r w:rsidR="001000DD">
                    <w:t xml:space="preserve">, από την </w:t>
                  </w:r>
                  <w:r w:rsidR="004927A0" w:rsidRPr="004927A0">
                    <w:t xml:space="preserve">CNOD </w:t>
                  </w:r>
                  <w:r w:rsidR="001000DD">
                    <w:t>(</w:t>
                  </w:r>
                  <w:r w:rsidR="004927A0" w:rsidRPr="004927A0">
                    <w:t>Πορτογαλική Συνομοσπονδία Ατόμων με Αναπηρία</w:t>
                  </w:r>
                  <w:r w:rsidR="001000DD">
                    <w:t xml:space="preserve">) κλπ. </w:t>
                  </w:r>
                </w:p>
                <w:p w:rsidR="004927A0" w:rsidRPr="004927A0" w:rsidRDefault="001000DD" w:rsidP="004927A0">
                  <w:pPr>
                    <w:pStyle w:val="Text"/>
                  </w:pPr>
                  <w:r>
                    <w:t>Η αντιπροσωπεία επισκέφτηκε επίσης τ</w:t>
                  </w:r>
                  <w:r w:rsidRPr="004927A0">
                    <w:t xml:space="preserve">ο ECDC </w:t>
                  </w:r>
                  <w:proofErr w:type="spellStart"/>
                  <w:r w:rsidRPr="004927A0">
                    <w:t>Mira</w:t>
                  </w:r>
                  <w:proofErr w:type="spellEnd"/>
                  <w:r w:rsidRPr="004927A0">
                    <w:t xml:space="preserve"> </w:t>
                  </w:r>
                  <w:proofErr w:type="spellStart"/>
                  <w:r w:rsidRPr="004927A0">
                    <w:t>Sintra</w:t>
                  </w:r>
                  <w:proofErr w:type="spellEnd"/>
                  <w:r w:rsidRPr="004927A0">
                    <w:t xml:space="preserve"> - Κέντρο Εκπαίδευ</w:t>
                  </w:r>
                  <w:r>
                    <w:t xml:space="preserve">σης για Πολίτες με Αναπηρία του </w:t>
                  </w:r>
                  <w:r w:rsidRPr="004927A0">
                    <w:t xml:space="preserve">CRL </w:t>
                  </w:r>
                  <w:r>
                    <w:t>(</w:t>
                  </w:r>
                  <w:r w:rsidRPr="004927A0">
                    <w:t>Συνεταιρισμός Κοινωνικής Αλληλεγγύης, μη κερδοσκοπικός και αναγνωρισμένος ως θεσμός κοινής ωφέλειας</w:t>
                  </w:r>
                  <w:r>
                    <w:t xml:space="preserve">) και συναντήθηκε με την </w:t>
                  </w:r>
                  <w:proofErr w:type="spellStart"/>
                  <w:r>
                    <w:t>Carina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Conduto</w:t>
                  </w:r>
                  <w:proofErr w:type="spellEnd"/>
                  <w:r>
                    <w:t xml:space="preserve">, Εκτελεστική Διευθύντρια </w:t>
                  </w:r>
                  <w:r w:rsidR="004927A0" w:rsidRPr="004927A0">
                    <w:t>της CECD</w:t>
                  </w:r>
                  <w:r>
                    <w:t>.</w:t>
                  </w:r>
                </w:p>
                <w:p w:rsidR="001000DD" w:rsidRDefault="001000DD" w:rsidP="004927A0">
                  <w:pPr>
                    <w:pStyle w:val="Text"/>
                  </w:pPr>
                  <w:r>
                    <w:t xml:space="preserve">Την </w:t>
                  </w:r>
                  <w:r w:rsidR="004927A0">
                    <w:t>Τετάρτη</w:t>
                  </w:r>
                  <w:r w:rsidR="004927A0" w:rsidRPr="001000DD">
                    <w:t xml:space="preserve"> 21 </w:t>
                  </w:r>
                  <w:r w:rsidR="004927A0">
                    <w:t>Μαρτίου</w:t>
                  </w:r>
                  <w:r w:rsidR="00166C46">
                    <w:t xml:space="preserve"> η αποστολή</w:t>
                  </w:r>
                  <w:r>
                    <w:t xml:space="preserve"> συναντήθηκε με την </w:t>
                  </w:r>
                  <w:r w:rsidR="004927A0" w:rsidRPr="004927A0">
                    <w:rPr>
                      <w:lang w:val="en-US"/>
                    </w:rPr>
                    <w:t>Paula</w:t>
                  </w:r>
                  <w:r w:rsidR="004927A0" w:rsidRPr="001000DD">
                    <w:t xml:space="preserve"> </w:t>
                  </w:r>
                  <w:r w:rsidR="004927A0" w:rsidRPr="004927A0">
                    <w:rPr>
                      <w:lang w:val="en-US"/>
                    </w:rPr>
                    <w:t>Pinto</w:t>
                  </w:r>
                  <w:r w:rsidR="004927A0" w:rsidRPr="001000DD">
                    <w:t xml:space="preserve">, </w:t>
                  </w:r>
                  <w:r w:rsidR="004927A0" w:rsidRPr="004927A0">
                    <w:rPr>
                      <w:lang w:val="en-US"/>
                    </w:rPr>
                    <w:t>Disability</w:t>
                  </w:r>
                  <w:r w:rsidR="004927A0" w:rsidRPr="001000DD">
                    <w:t xml:space="preserve"> </w:t>
                  </w:r>
                  <w:r w:rsidR="004927A0" w:rsidRPr="004927A0">
                    <w:rPr>
                      <w:lang w:val="en-US"/>
                    </w:rPr>
                    <w:t>and</w:t>
                  </w:r>
                  <w:r w:rsidR="004927A0" w:rsidRPr="001000DD">
                    <w:t xml:space="preserve"> </w:t>
                  </w:r>
                  <w:r w:rsidR="004927A0" w:rsidRPr="004927A0">
                    <w:rPr>
                      <w:lang w:val="en-US"/>
                    </w:rPr>
                    <w:t>Human</w:t>
                  </w:r>
                  <w:r w:rsidR="004927A0" w:rsidRPr="001000DD">
                    <w:t xml:space="preserve"> </w:t>
                  </w:r>
                  <w:r w:rsidR="004927A0" w:rsidRPr="004927A0">
                    <w:rPr>
                      <w:lang w:val="en-US"/>
                    </w:rPr>
                    <w:t>Rights</w:t>
                  </w:r>
                  <w:r w:rsidR="004927A0" w:rsidRPr="001000DD">
                    <w:t xml:space="preserve"> </w:t>
                  </w:r>
                  <w:r w:rsidR="004927A0" w:rsidRPr="004927A0">
                    <w:rPr>
                      <w:lang w:val="en-US"/>
                    </w:rPr>
                    <w:t>Observatory</w:t>
                  </w:r>
                  <w:r w:rsidR="00F31BC4">
                    <w:t xml:space="preserve"> </w:t>
                  </w:r>
                  <w:r>
                    <w:t xml:space="preserve"> (Παρατηρητήριο για την αναπηρία και τα ανθρώπινα δικαιώματα</w:t>
                  </w:r>
                  <w:r w:rsidR="00F31BC4">
                    <w:t xml:space="preserve"> της Σχολής </w:t>
                  </w:r>
                  <w:r w:rsidR="002D5AF7">
                    <w:t>Κοινωνικών</w:t>
                  </w:r>
                  <w:r w:rsidR="00F31BC4">
                    <w:t xml:space="preserve"> </w:t>
                  </w:r>
                  <w:r w:rsidR="002D5AF7">
                    <w:t>επιστημών</w:t>
                  </w:r>
                  <w:r w:rsidR="00F31BC4">
                    <w:t xml:space="preserve"> της </w:t>
                  </w:r>
                  <w:r w:rsidR="002D5AF7">
                    <w:t xml:space="preserve">Λισαβόνας, ενώ αργότερα είχε συνάντηση με την </w:t>
                  </w:r>
                  <w:proofErr w:type="spellStart"/>
                  <w:r w:rsidR="002D5AF7" w:rsidRPr="002D5AF7">
                    <w:t>Cristina</w:t>
                  </w:r>
                  <w:proofErr w:type="spellEnd"/>
                  <w:r w:rsidR="002D5AF7" w:rsidRPr="002D5AF7">
                    <w:t xml:space="preserve"> </w:t>
                  </w:r>
                  <w:proofErr w:type="spellStart"/>
                  <w:r w:rsidR="002D5AF7" w:rsidRPr="002D5AF7">
                    <w:t>Passos</w:t>
                  </w:r>
                  <w:proofErr w:type="spellEnd"/>
                  <w:r w:rsidR="002D5AF7">
                    <w:t xml:space="preserve"> από</w:t>
                  </w:r>
                  <w:r w:rsidR="002D5AF7" w:rsidRPr="002D5AF7">
                    <w:t xml:space="preserve"> </w:t>
                  </w:r>
                  <w:r>
                    <w:t xml:space="preserve">το Ινστιτούτο </w:t>
                  </w:r>
                  <w:r w:rsidR="004927A0" w:rsidRPr="001000DD">
                    <w:t xml:space="preserve"> </w:t>
                  </w:r>
                  <w:r w:rsidR="004927A0" w:rsidRPr="004927A0">
                    <w:rPr>
                      <w:lang w:val="en-US"/>
                    </w:rPr>
                    <w:t>Liga</w:t>
                  </w:r>
                  <w:r>
                    <w:t xml:space="preserve">:  Το </w:t>
                  </w:r>
                  <w:r w:rsidR="004927A0" w:rsidRPr="004927A0">
                    <w:rPr>
                      <w:lang w:val="en-US"/>
                    </w:rPr>
                    <w:t>LIGA</w:t>
                  </w:r>
                  <w:r w:rsidR="004927A0" w:rsidRPr="004927A0">
                    <w:t xml:space="preserve"> αποτελεί θεμέλιο </w:t>
                  </w:r>
                  <w:r>
                    <w:t xml:space="preserve">λίθο </w:t>
                  </w:r>
                  <w:r w:rsidR="004927A0" w:rsidRPr="004927A0">
                    <w:t>της κοινωνικής αλληλεγγύης</w:t>
                  </w:r>
                  <w:r>
                    <w:t xml:space="preserve"> στην Πορτογαλία</w:t>
                  </w:r>
                  <w:r w:rsidR="004927A0" w:rsidRPr="004927A0">
                    <w:t>, με περισσότερα από 60 χρόνια</w:t>
                  </w:r>
                  <w:r>
                    <w:t xml:space="preserve"> λειτουργίας</w:t>
                  </w:r>
                  <w:r w:rsidR="004927A0" w:rsidRPr="004927A0">
                    <w:t xml:space="preserve">, η αποστολή του οποίου είναι να συμβάλλει στη σωματική και ψυχική ευημερία των </w:t>
                  </w:r>
                  <w:r>
                    <w:t xml:space="preserve">ατόμων με αναπηρία. </w:t>
                  </w:r>
                </w:p>
                <w:p w:rsidR="002D5AF7" w:rsidRDefault="002D5AF7" w:rsidP="004927A0">
                  <w:pPr>
                    <w:pStyle w:val="Text"/>
                  </w:pPr>
                  <w:r>
                    <w:t xml:space="preserve">Στη συνέχεια υπήρξε συνάντηση με την κ. </w:t>
                  </w:r>
                  <w:proofErr w:type="spellStart"/>
                  <w:r>
                    <w:t>Teresa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Duarte</w:t>
                  </w:r>
                  <w:proofErr w:type="spellEnd"/>
                  <w:r>
                    <w:t xml:space="preserve"> από την </w:t>
                  </w:r>
                  <w:r w:rsidR="004927A0" w:rsidRPr="004927A0">
                    <w:t>Ένωση Μελέτης και Ψυχοκοινωνικής Ενσωμάτωσης</w:t>
                  </w:r>
                  <w:r>
                    <w:t>, έναν ιδιωτικό μη κερδοσκοπικό οργανισμό</w:t>
                  </w:r>
                  <w:r w:rsidR="004927A0" w:rsidRPr="004927A0">
                    <w:t>, που ιδρύθηκε το 1987, από μια ομάδα επαγγελματιών</w:t>
                  </w:r>
                  <w:r>
                    <w:t xml:space="preserve"> για την ψυχική υγεία</w:t>
                  </w:r>
                  <w:r w:rsidR="004927A0" w:rsidRPr="004927A0">
                    <w:t xml:space="preserve">, από άτομα με </w:t>
                  </w:r>
                  <w:r>
                    <w:t xml:space="preserve">ψυχική αναπηρία και από μέλη των οικογενειών τους. </w:t>
                  </w:r>
                </w:p>
                <w:p w:rsidR="00E70687" w:rsidRPr="004927A0" w:rsidRDefault="00B3535E" w:rsidP="004927A0">
                  <w:pPr>
                    <w:pStyle w:val="Text"/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912718" w:rsidRPr="004927A0" w:rsidRDefault="00912718" w:rsidP="00CD7803"/>
    <w:sdt>
      <w:sdtPr>
        <w:rPr>
          <w:i/>
        </w:rPr>
        <w:id w:val="1194422760"/>
        <w:lock w:val="sdtContentLocked"/>
        <w:placeholder>
          <w:docPart w:val="3D9C4CB771A148FCAD8DC166264F7DBC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5E" w:rsidRDefault="00B3535E" w:rsidP="00CD7803">
      <w:r>
        <w:separator/>
      </w:r>
    </w:p>
    <w:p w:rsidR="00B3535E" w:rsidRDefault="00B3535E" w:rsidP="00CD7803"/>
  </w:endnote>
  <w:endnote w:type="continuationSeparator" w:id="0">
    <w:p w:rsidR="00B3535E" w:rsidRDefault="00B3535E" w:rsidP="00CD7803">
      <w:r>
        <w:continuationSeparator/>
      </w:r>
    </w:p>
    <w:p w:rsidR="00B3535E" w:rsidRDefault="00B3535E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3D9C4CB771A148FCAD8DC166264F7DBC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3D9C4CB771A148FCAD8DC166264F7DBC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5E" w:rsidRDefault="00B3535E" w:rsidP="00CD7803">
      <w:bookmarkStart w:id="0" w:name="_Hlk484772647"/>
      <w:bookmarkEnd w:id="0"/>
      <w:r>
        <w:separator/>
      </w:r>
    </w:p>
    <w:p w:rsidR="00B3535E" w:rsidRDefault="00B3535E" w:rsidP="00CD7803"/>
  </w:footnote>
  <w:footnote w:type="continuationSeparator" w:id="0">
    <w:p w:rsidR="00B3535E" w:rsidRDefault="00B3535E" w:rsidP="00CD7803">
      <w:r>
        <w:continuationSeparator/>
      </w:r>
    </w:p>
    <w:p w:rsidR="00B3535E" w:rsidRDefault="00B3535E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3D9C4CB771A148FCAD8DC166264F7DBC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3D9C4CB771A148FCAD8DC166264F7DBC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7E3E06213D7F4584A8B4D0F2336718D8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E1184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54"/>
    <w:rsid w:val="000145EC"/>
    <w:rsid w:val="00025D1B"/>
    <w:rsid w:val="000864B5"/>
    <w:rsid w:val="000C5CF9"/>
    <w:rsid w:val="000C602B"/>
    <w:rsid w:val="000E2BB8"/>
    <w:rsid w:val="000F4280"/>
    <w:rsid w:val="001000DD"/>
    <w:rsid w:val="00104FD0"/>
    <w:rsid w:val="00123B10"/>
    <w:rsid w:val="00162CAE"/>
    <w:rsid w:val="00166C46"/>
    <w:rsid w:val="0017683B"/>
    <w:rsid w:val="001B3428"/>
    <w:rsid w:val="0026597B"/>
    <w:rsid w:val="0027672E"/>
    <w:rsid w:val="002C40BC"/>
    <w:rsid w:val="002C509A"/>
    <w:rsid w:val="002D1046"/>
    <w:rsid w:val="002D5AF7"/>
    <w:rsid w:val="002F37C8"/>
    <w:rsid w:val="003023D5"/>
    <w:rsid w:val="00337205"/>
    <w:rsid w:val="0034662F"/>
    <w:rsid w:val="00392EF1"/>
    <w:rsid w:val="003956F9"/>
    <w:rsid w:val="003B6AC5"/>
    <w:rsid w:val="00412BB7"/>
    <w:rsid w:val="00413626"/>
    <w:rsid w:val="00415D99"/>
    <w:rsid w:val="00421FA4"/>
    <w:rsid w:val="00472CFE"/>
    <w:rsid w:val="004927A0"/>
    <w:rsid w:val="004A2EF2"/>
    <w:rsid w:val="004D62AB"/>
    <w:rsid w:val="00502C77"/>
    <w:rsid w:val="0058273F"/>
    <w:rsid w:val="00583700"/>
    <w:rsid w:val="005914A1"/>
    <w:rsid w:val="005A2F1A"/>
    <w:rsid w:val="00651CD5"/>
    <w:rsid w:val="006C414F"/>
    <w:rsid w:val="006D0554"/>
    <w:rsid w:val="006E6B93"/>
    <w:rsid w:val="006F050F"/>
    <w:rsid w:val="006F7254"/>
    <w:rsid w:val="00742F15"/>
    <w:rsid w:val="0077016C"/>
    <w:rsid w:val="008104A7"/>
    <w:rsid w:val="00811A9B"/>
    <w:rsid w:val="008321C9"/>
    <w:rsid w:val="00880266"/>
    <w:rsid w:val="008926F3"/>
    <w:rsid w:val="008A421B"/>
    <w:rsid w:val="008B5B34"/>
    <w:rsid w:val="008D0292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94161"/>
    <w:rsid w:val="00AF7DE7"/>
    <w:rsid w:val="00B01AB1"/>
    <w:rsid w:val="00B25CDE"/>
    <w:rsid w:val="00B30846"/>
    <w:rsid w:val="00B31777"/>
    <w:rsid w:val="00B343FA"/>
    <w:rsid w:val="00B3535E"/>
    <w:rsid w:val="00B90C0E"/>
    <w:rsid w:val="00BD5BF2"/>
    <w:rsid w:val="00BE04D8"/>
    <w:rsid w:val="00C0166C"/>
    <w:rsid w:val="00C13744"/>
    <w:rsid w:val="00C46534"/>
    <w:rsid w:val="00C72768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11841"/>
    <w:rsid w:val="00E537F8"/>
    <w:rsid w:val="00E6567B"/>
    <w:rsid w:val="00E70687"/>
    <w:rsid w:val="00E776F1"/>
    <w:rsid w:val="00E9393B"/>
    <w:rsid w:val="00EE6171"/>
    <w:rsid w:val="00F0275B"/>
    <w:rsid w:val="00F21A91"/>
    <w:rsid w:val="00F21B29"/>
    <w:rsid w:val="00F22539"/>
    <w:rsid w:val="00F31BC4"/>
    <w:rsid w:val="00F46DDF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613CB9-8197-4FDE-9250-426F89FC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9C4CB771A148FCAD8DC166264F7D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E01A1A-143B-4AA3-914F-602893CDE59F}"/>
      </w:docPartPr>
      <w:docPartBody>
        <w:p w:rsidR="00A62227" w:rsidRDefault="003C591E">
          <w:pPr>
            <w:pStyle w:val="3D9C4CB771A148FCAD8DC166264F7DB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50B23B36F474D0093C297CC289157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733E11-1818-4DDF-8F5F-0F6952E61D4F}"/>
      </w:docPartPr>
      <w:docPartBody>
        <w:p w:rsidR="00A62227" w:rsidRDefault="003C591E">
          <w:pPr>
            <w:pStyle w:val="750B23B36F474D0093C297CC28915712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7E3E06213D7F4584A8B4D0F2336718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2DC969-A273-4558-89E1-840360CFDC9B}"/>
      </w:docPartPr>
      <w:docPartBody>
        <w:p w:rsidR="00A62227" w:rsidRDefault="003C591E">
          <w:pPr>
            <w:pStyle w:val="7E3E06213D7F4584A8B4D0F2336718D8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1E"/>
    <w:rsid w:val="003C591E"/>
    <w:rsid w:val="009D7DAF"/>
    <w:rsid w:val="00A60306"/>
    <w:rsid w:val="00A62227"/>
    <w:rsid w:val="00E2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D9C4CB771A148FCAD8DC166264F7DBC">
    <w:name w:val="3D9C4CB771A148FCAD8DC166264F7DBC"/>
  </w:style>
  <w:style w:type="paragraph" w:customStyle="1" w:styleId="750B23B36F474D0093C297CC28915712">
    <w:name w:val="750B23B36F474D0093C297CC28915712"/>
  </w:style>
  <w:style w:type="paragraph" w:customStyle="1" w:styleId="7E3E06213D7F4584A8B4D0F2336718D8">
    <w:name w:val="7E3E06213D7F4584A8B4D0F233671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EAEAA8-24FE-4AF0-9099-C9749583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304</TotalTime>
  <Pages>3</Pages>
  <Words>1346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tkatsani</dc:creator>
  <cp:lastModifiedBy>tkatsani</cp:lastModifiedBy>
  <cp:revision>8</cp:revision>
  <cp:lastPrinted>2017-05-26T15:11:00Z</cp:lastPrinted>
  <dcterms:created xsi:type="dcterms:W3CDTF">2018-03-21T09:22:00Z</dcterms:created>
  <dcterms:modified xsi:type="dcterms:W3CDTF">2018-03-23T09:55:00Z</dcterms:modified>
</cp:coreProperties>
</file>