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C4766" w:rsidP="00CD7803">
      <w:pPr>
        <w:jc w:val="right"/>
      </w:pPr>
      <w:sdt>
        <w:sdtPr>
          <w:id w:val="-1176563549"/>
          <w:lock w:val="sdtContentLocked"/>
          <w:placeholder>
            <w:docPart w:val="10CF156E23374EFB957BFA16408450E8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10CF156E23374EFB957BFA16408450E8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10CF156E23374EFB957BFA16408450E8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93D1B131764F40BB8C5C56C343434DDE"/>
              </w:placeholder>
              <w:date w:fullDate="2018-11-0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201D7">
                <w:rPr>
                  <w:rStyle w:val="TextChar"/>
                </w:rPr>
                <w:t>02.11.2018</w:t>
              </w:r>
            </w:sdtContent>
          </w:sdt>
        </w:sdtContent>
      </w:sdt>
    </w:p>
    <w:p w:rsidR="00A5663B" w:rsidRPr="00A5663B" w:rsidRDefault="002C4766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10CF156E23374EFB957BFA16408450E8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10CF156E23374EFB957BFA16408450E8"/>
          </w:placeholder>
          <w:text/>
        </w:sdtPr>
        <w:sdtEndPr>
          <w:rPr>
            <w:rStyle w:val="TextChar"/>
          </w:rPr>
        </w:sdtEndPr>
        <w:sdtContent>
          <w:r w:rsidR="00615C58">
            <w:t>1287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10CF156E23374EFB957BFA16408450E8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10CF156E23374EFB957BFA16408450E8"/>
        </w:placeholder>
      </w:sdtPr>
      <w:sdtEndPr>
        <w:rPr>
          <w:rStyle w:val="ab"/>
        </w:rPr>
      </w:sdtEndPr>
      <w:sdtContent>
        <w:p w:rsidR="004D62AB" w:rsidRPr="004D62AB" w:rsidRDefault="002201D7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Η Διεθνής Συμμαχία για την Αναπηρία στην Αθήνα</w:t>
          </w:r>
        </w:p>
      </w:sdtContent>
    </w:sdt>
    <w:sdt>
      <w:sdtPr>
        <w:rPr>
          <w:b/>
          <w:i/>
        </w:rPr>
        <w:id w:val="1734969363"/>
        <w:placeholder>
          <w:docPart w:val="10CF156E23374EFB957BFA16408450E8"/>
        </w:placeholder>
      </w:sdtPr>
      <w:sdtEndPr>
        <w:rPr>
          <w:rStyle w:val="ab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10CF156E23374EFB957BFA16408450E8"/>
            </w:placeholder>
            <w:group/>
          </w:sdtPr>
          <w:sdtEndPr>
            <w:rPr>
              <w:rStyle w:val="ab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10CF156E23374EFB957BFA16408450E8"/>
                </w:placeholder>
              </w:sdtPr>
              <w:sdtEndPr>
                <w:rPr>
                  <w:rStyle w:val="ab"/>
                  <w:b/>
                </w:rPr>
              </w:sdtEndPr>
              <w:sdtContent>
                <w:p w:rsidR="002201D7" w:rsidRDefault="002201D7" w:rsidP="00CD7803">
                  <w:pPr>
                    <w:pStyle w:val="Text"/>
                  </w:pPr>
                  <w:r>
                    <w:rPr>
                      <w:rStyle w:val="TextChar"/>
                    </w:rPr>
                    <w:t>Στην Αθ</w:t>
                  </w:r>
                  <w:r>
                    <w:t>ήνα συνεδριάζει αυτές τις ημέρες η Διεθνής Συμμαχία για την Αναπηρία (International Disability Alliance - IDA), σε κεντρικό ξενοδοχείο των Αθηνών. Στις συνεδριάσεις συμμετέχει και η ΕΣΑμεΑ δια του προέδρου της Ιωάννη Βαρδακαστάνη, προέδρου επίσης του Ευρωπαϊκού Φόρουμ Ατόμων με Αναπηρία (European Disability Forum- EDF), που είναι εκ των ιδρυτικών μελών της IDA. Ο κ. Βαρδακαστάνης είναι ταμίας της Συμμαχίας ενώ έχει διατελέσει και πρόεδρ</w:t>
                  </w:r>
                  <w:r w:rsidR="00025F24">
                    <w:t>ος για δύο συνεχόμενες θητείες, μέχρι το 2014.</w:t>
                  </w:r>
                </w:p>
                <w:p w:rsidR="002201D7" w:rsidRDefault="002201D7" w:rsidP="00CD7803">
                  <w:pPr>
                    <w:pStyle w:val="Text"/>
                  </w:pPr>
                  <w:r>
                    <w:t>Στις συσκέψεις συμμετέχουν άτομα με αναπηρία που εκπροσωπούν οργανώσεις ατόμων με αναπηρία από κάθε γωνιά του πλανήτη. Οι συζητήσεις αφορούν στα φλέγοντα ζητήματα της Αναπηρίας, όπως είναι η Σύμβαση του ΟΗΕ για τα δικαιώματα των ατόμων με αναπηρία και η υλοποίησή της, οι πρόσφυγες με αναπηρία, οι γυναίκες και τα παιδιά με αναπηρία, θέματα φτώχειας και κοινωνικού αποκλεισμού στις αναπτυσσ</w:t>
                  </w:r>
                  <w:bookmarkStart w:id="1" w:name="_GoBack"/>
                  <w:bookmarkEnd w:id="1"/>
                  <w:r>
                    <w:t xml:space="preserve">όμενες χώρες κλπ. </w:t>
                  </w:r>
                </w:p>
                <w:p w:rsidR="00025F24" w:rsidRDefault="00025F24" w:rsidP="00CD7803">
                  <w:pPr>
                    <w:pStyle w:val="Text"/>
                  </w:pPr>
                  <w:r>
                    <w:t>H</w:t>
                  </w:r>
                  <w:r w:rsidRPr="00025F24">
                    <w:t xml:space="preserve"> IDA εκπροσωπεί ένα δισεκ</w:t>
                  </w:r>
                  <w:r>
                    <w:t>ατομμύριο άτομα με αναπηρία σε όλο τον κόσμο.</w:t>
                  </w:r>
                  <w:r w:rsidRPr="00025F24">
                    <w:t xml:space="preserve"> Χάρη στη μοναδική σύνθεσή της ως δίκτυο των σημαντικότερων διεθνών και περιφερειακών οργαν</w:t>
                  </w:r>
                  <w:r>
                    <w:t xml:space="preserve">ώσεων για τα δικαιώματα των ατόμων με αναπηρία και </w:t>
                  </w:r>
                  <w:r w:rsidRPr="00025F24">
                    <w:t xml:space="preserve">των οικογενειών τους, η IDA είναι η πλέον αδιαμφισβήτητη φωνή των ατόμων με αναπηρία στον ΟΗΕ και σε άλλους διεθνείς οργανισμούς. Η IDA αποτελεί τη φωνή όλων εκείνων που δεν έχουν φωνή, όλων όσων αποκλείονται από τη λήψη αποφάσεων, από την πολιτική συμμετοχή. </w:t>
                  </w:r>
                </w:p>
                <w:p w:rsidR="00E70687" w:rsidRPr="00025F24" w:rsidRDefault="00025F24" w:rsidP="00CD7803">
                  <w:pPr>
                    <w:pStyle w:val="Text"/>
                    <w:rPr>
                      <w:rStyle w:val="ab"/>
                    </w:rPr>
                  </w:pPr>
                  <w:r w:rsidRPr="00025F24">
                    <w:rPr>
                      <w:rStyle w:val="ab"/>
                    </w:rPr>
                    <w:t xml:space="preserve">Φωτογραφίες στη σελίδα της ΕΣΑμεΑ στο facebook.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10CF156E23374EFB957BFA16408450E8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66" w:rsidRDefault="002C4766" w:rsidP="00CD7803">
      <w:r>
        <w:separator/>
      </w:r>
    </w:p>
    <w:p w:rsidR="002C4766" w:rsidRDefault="002C4766" w:rsidP="00CD7803"/>
  </w:endnote>
  <w:endnote w:type="continuationSeparator" w:id="0">
    <w:p w:rsidR="002C4766" w:rsidRDefault="002C4766" w:rsidP="00CD7803">
      <w:r>
        <w:continuationSeparator/>
      </w:r>
    </w:p>
    <w:p w:rsidR="002C4766" w:rsidRDefault="002C4766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10CF156E23374EFB957BFA16408450E8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10CF156E23374EFB957BFA16408450E8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66" w:rsidRDefault="002C4766" w:rsidP="00CD7803">
      <w:bookmarkStart w:id="0" w:name="_Hlk484772647"/>
      <w:bookmarkEnd w:id="0"/>
      <w:r>
        <w:separator/>
      </w:r>
    </w:p>
    <w:p w:rsidR="002C4766" w:rsidRDefault="002C4766" w:rsidP="00CD7803"/>
  </w:footnote>
  <w:footnote w:type="continuationSeparator" w:id="0">
    <w:p w:rsidR="002C4766" w:rsidRDefault="002C4766" w:rsidP="00CD7803">
      <w:r>
        <w:continuationSeparator/>
      </w:r>
    </w:p>
    <w:p w:rsidR="002C4766" w:rsidRDefault="002C4766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10CF156E23374EFB957BFA16408450E8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10CF156E23374EFB957BFA16408450E8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7FBF8A1E8884F6EA3F8C33D5CD9834B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7"/>
    <w:rsid w:val="000145EC"/>
    <w:rsid w:val="00025D1B"/>
    <w:rsid w:val="00025F24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201D7"/>
    <w:rsid w:val="0026597B"/>
    <w:rsid w:val="0027672E"/>
    <w:rsid w:val="002C40BC"/>
    <w:rsid w:val="002C4766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15C58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3DB16-7A80-4312-9F94-8DA7C77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CF156E23374EFB957BFA16408450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03C1D-D284-4DBE-A6C7-61354BE4717A}"/>
      </w:docPartPr>
      <w:docPartBody>
        <w:p w:rsidR="00000000" w:rsidRDefault="00E21B57">
          <w:pPr>
            <w:pStyle w:val="10CF156E23374EFB957BFA16408450E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3D1B131764F40BB8C5C56C343434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4DFB7B-94DF-435E-8E02-DCC57B584DAD}"/>
      </w:docPartPr>
      <w:docPartBody>
        <w:p w:rsidR="00000000" w:rsidRDefault="00E21B57">
          <w:pPr>
            <w:pStyle w:val="93D1B131764F40BB8C5C56C343434DDE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7FBF8A1E8884F6EA3F8C33D5CD983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E3A325-2F09-4BCD-89C0-4C2A34C00948}"/>
      </w:docPartPr>
      <w:docPartBody>
        <w:p w:rsidR="00000000" w:rsidRDefault="00E21B57">
          <w:pPr>
            <w:pStyle w:val="07FBF8A1E8884F6EA3F8C33D5CD9834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57"/>
    <w:rsid w:val="00E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0CF156E23374EFB957BFA16408450E8">
    <w:name w:val="10CF156E23374EFB957BFA16408450E8"/>
  </w:style>
  <w:style w:type="paragraph" w:customStyle="1" w:styleId="93D1B131764F40BB8C5C56C343434DDE">
    <w:name w:val="93D1B131764F40BB8C5C56C343434DDE"/>
  </w:style>
  <w:style w:type="paragraph" w:customStyle="1" w:styleId="07FBF8A1E8884F6EA3F8C33D5CD9834B">
    <w:name w:val="07FBF8A1E8884F6EA3F8C33D5CD98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49E65E-8185-4781-80AC-2B9AE375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2018-11-02T13:41:00Z</dcterms:created>
  <dcterms:modified xsi:type="dcterms:W3CDTF">2018-11-02T13:56:00Z</dcterms:modified>
</cp:coreProperties>
</file>