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37BF6" w:rsidP="00CD7803">
      <w:pPr>
        <w:jc w:val="right"/>
      </w:pPr>
      <w:sdt>
        <w:sdtPr>
          <w:id w:val="-1176563549"/>
          <w:lock w:val="sdtContentLocked"/>
          <w:placeholder>
            <w:docPart w:val="3636A6C38C644289AC96764254E3FD12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3636A6C38C644289AC96764254E3FD12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3636A6C38C644289AC96764254E3FD12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6DB8AF6D331F424092ACB544F4389C04"/>
              </w:placeholder>
              <w:date w:fullDate="2018-11-20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D73CE8">
                <w:rPr>
                  <w:rStyle w:val="TextChar"/>
                </w:rPr>
                <w:t>20.11.2018</w:t>
              </w:r>
            </w:sdtContent>
          </w:sdt>
        </w:sdtContent>
      </w:sdt>
    </w:p>
    <w:p w:rsidR="00A5663B" w:rsidRPr="00A5663B" w:rsidRDefault="00F37BF6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3636A6C38C644289AC96764254E3FD12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3636A6C38C644289AC96764254E3FD12"/>
          </w:placeholder>
          <w:text/>
        </w:sdtPr>
        <w:sdtEndPr>
          <w:rPr>
            <w:rStyle w:val="TextChar"/>
          </w:rPr>
        </w:sdtEndPr>
        <w:sdtContent>
          <w:r w:rsidR="00C97993">
            <w:rPr>
              <w:rStyle w:val="TextChar"/>
            </w:rPr>
            <w:t>1392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3636A6C38C644289AC96764254E3FD12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3636A6C38C644289AC96764254E3FD12"/>
        </w:placeholder>
      </w:sdtPr>
      <w:sdtEndPr>
        <w:rPr>
          <w:rStyle w:val="ab"/>
        </w:rPr>
      </w:sdtEndPr>
      <w:sdtContent>
        <w:p w:rsidR="004D62AB" w:rsidRPr="004D62AB" w:rsidRDefault="004D62AB" w:rsidP="0060507D">
          <w:pPr>
            <w:pStyle w:val="MyTitle"/>
            <w:rPr>
              <w:rStyle w:val="ab"/>
              <w:b/>
            </w:rPr>
          </w:pPr>
          <w:r w:rsidRPr="004D62AB">
            <w:rPr>
              <w:rStyle w:val="MyTitleChar"/>
              <w:b/>
              <w:color w:val="auto"/>
            </w:rPr>
            <w:t xml:space="preserve">Ε.Σ.Α.μεΑ.: </w:t>
          </w:r>
          <w:r w:rsidR="0060507D" w:rsidRPr="0060507D">
            <w:t xml:space="preserve">Το ευρωπαϊκό αναπηρικό κίνημα απαιτεί </w:t>
          </w:r>
          <w:r w:rsidR="00D73CE8">
            <w:t xml:space="preserve">τα άτομα με αναπηρία να έχουν </w:t>
          </w:r>
          <w:r w:rsidR="0060507D" w:rsidRPr="0060507D">
            <w:t>δικαίωμα ψήφου το 2019</w:t>
          </w:r>
        </w:p>
      </w:sdtContent>
    </w:sdt>
    <w:p w:rsidR="00A5663B" w:rsidRPr="0017683B" w:rsidRDefault="0060507D" w:rsidP="00CD7803">
      <w:pPr>
        <w:pStyle w:val="mySubtitle"/>
      </w:pPr>
      <w:r>
        <w:t xml:space="preserve">  </w:t>
      </w:r>
      <w:sdt>
        <w:sdtPr>
          <w:alias w:val="Υπότιτλος"/>
          <w:tag w:val="Υπότιτλος"/>
          <w:id w:val="-734773501"/>
          <w:placeholder>
            <w:docPart w:val="3636A6C38C644289AC96764254E3FD12"/>
          </w:placeholder>
        </w:sdtPr>
        <w:sdtEndPr/>
        <w:sdtContent>
          <w:r>
            <w:t>Το EDF ξεκίνησε συλλογή υπογραφών στο διαδίκτυο ζητώντας μέτρα από όλα τα κράτη της ΕΕ</w:t>
          </w:r>
        </w:sdtContent>
      </w:sdt>
    </w:p>
    <w:sdt>
      <w:sdtPr>
        <w:rPr>
          <w:b/>
          <w:i/>
        </w:rPr>
        <w:id w:val="1734969363"/>
        <w:placeholder>
          <w:docPart w:val="3636A6C38C644289AC96764254E3FD12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3636A6C38C644289AC96764254E3FD12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3636A6C38C644289AC96764254E3FD12"/>
                </w:placeholder>
              </w:sdtPr>
              <w:sdtEndPr>
                <w:rPr>
                  <w:rStyle w:val="TextChar"/>
                </w:rPr>
              </w:sdtEndPr>
              <w:sdtContent>
                <w:p w:rsidR="0060507D" w:rsidRPr="0060507D" w:rsidRDefault="0060507D" w:rsidP="0060507D">
                  <w:pPr>
                    <w:pStyle w:val="Text"/>
                  </w:pPr>
                  <w:r w:rsidRPr="0060507D">
                    <w:t>Σκάλες στα εκλογικά κέντρα. Πολλές, π</w:t>
                  </w:r>
                  <w:r>
                    <w:t>ολύπλοκες οδηγίες. Δυσανάγνωστα ψηφοδέλτια</w:t>
                  </w:r>
                  <w:r w:rsidRPr="0060507D">
                    <w:t>. Οι υποψήφιοι που ψηφίζουν εκ μέρους τυφλών. Στέρηση του νομικού δικαιώματος</w:t>
                  </w:r>
                  <w:r>
                    <w:t xml:space="preserve"> της</w:t>
                  </w:r>
                  <w:r w:rsidRPr="0060507D">
                    <w:t xml:space="preserve"> ψήφου</w:t>
                  </w:r>
                  <w:r>
                    <w:t xml:space="preserve"> στα άτομα με νοητική αναπηρία. Αυτά τα συνηθισμένα </w:t>
                  </w:r>
                  <w:r w:rsidRPr="0060507D">
                    <w:t>ζητήματα</w:t>
                  </w:r>
                  <w:r>
                    <w:t xml:space="preserve"> θα</w:t>
                  </w:r>
                  <w:r w:rsidRPr="0060507D">
                    <w:t xml:space="preserve"> εξακολουθούν να ε</w:t>
                  </w:r>
                  <w:r>
                    <w:t xml:space="preserve">μποδίζουν τα άτομα με αναπηρία </w:t>
                  </w:r>
                  <w:r w:rsidRPr="0060507D">
                    <w:t>να ψηφίζουν το 2019.</w:t>
                  </w:r>
                  <w:bookmarkStart w:id="1" w:name="_GoBack"/>
                  <w:bookmarkEnd w:id="1"/>
                </w:p>
                <w:p w:rsidR="0060507D" w:rsidRDefault="0060507D" w:rsidP="0060507D">
                  <w:pPr>
                    <w:pStyle w:val="Text"/>
                  </w:pPr>
                  <w:r w:rsidRPr="0060507D">
                    <w:t xml:space="preserve"> Πάνω από 80 εκατομμύρια άτομα με αναπηρία αντιμετωπίζουν συνήθως προβλήματα </w:t>
                  </w:r>
                  <w:r>
                    <w:t>που λύνονται εύκολα στις εκλογές</w:t>
                  </w:r>
                  <w:r w:rsidRPr="0060507D">
                    <w:t>. Σε μια εποχή όπου η αποχή, ο σκεπτικισμός και η πολιτική απάθεια είναι υψηλότερες από ποτέ, εί</w:t>
                  </w:r>
                  <w:r>
                    <w:t>ναι απαραίτητη η παροχή προσβάσιμων</w:t>
                  </w:r>
                  <w:r w:rsidRPr="0060507D">
                    <w:t xml:space="preserve"> εκλογών. Θα δείξει ότι οι ευρωπαϊκές κυβερνήσεις εξακολουθούν να ενδιαφέρονται για τους πολίτες τους. </w:t>
                  </w:r>
                </w:p>
                <w:p w:rsidR="00D73CE8" w:rsidRPr="00D73CE8" w:rsidRDefault="0060507D" w:rsidP="00D73CE8">
                  <w:pPr>
                    <w:pStyle w:val="Text"/>
                  </w:pPr>
                  <w:r w:rsidRPr="0060507D">
                    <w:t xml:space="preserve">Αυτός είναι ο λόγος για τον οποίο </w:t>
                  </w:r>
                  <w:r w:rsidR="00D73CE8">
                    <w:t xml:space="preserve">το Ευρωπαϊκό Φόρουμ Ατόμων με Αναπηρία, και μαζί και η ΕΣΑμεΑ, ξεκίνησε συλλογή υπογραφών για τις "Ευρωεκλογές για όλους". Λέμε </w:t>
                  </w:r>
                  <w:r w:rsidR="00D73CE8" w:rsidRPr="00D73CE8">
                    <w:t>στους ηγέτες ότ</w:t>
                  </w:r>
                  <w:r w:rsidR="00D73CE8">
                    <w:t xml:space="preserve">ι θέλουμε μια Ευρώπη ίσων. Λέμε </w:t>
                  </w:r>
                  <w:r w:rsidR="00D73CE8" w:rsidRPr="00D73CE8">
                    <w:t xml:space="preserve">στους ηγέτες ότι πρέπει να κάνουν </w:t>
                  </w:r>
                  <w:r w:rsidR="00D73CE8">
                    <w:t xml:space="preserve">την Ευρώπη πιο δημοκρατική. Λέμε </w:t>
                  </w:r>
                  <w:r w:rsidR="00D73CE8" w:rsidRPr="00D73CE8">
                    <w:t xml:space="preserve"> στους ηγέτες </w:t>
                  </w:r>
                  <w:r w:rsidR="00D73CE8">
                    <w:t xml:space="preserve">ότι 80 εκατομμύρια ευρωπαϊκές φωνές είναι σημαντικές. </w:t>
                  </w:r>
                  <w:r w:rsidR="00D73CE8" w:rsidRPr="00D73CE8">
                    <w:t xml:space="preserve"> </w:t>
                  </w:r>
                </w:p>
                <w:p w:rsidR="00D73CE8" w:rsidRPr="00D73CE8" w:rsidRDefault="00D73CE8" w:rsidP="00D73CE8">
                  <w:pPr>
                    <w:pStyle w:val="Text"/>
                  </w:pPr>
                  <w:r>
                    <w:t>Ο Ιωάννης Βαρδακαστάνης, π</w:t>
                  </w:r>
                  <w:r w:rsidRPr="00D73CE8">
                    <w:t xml:space="preserve">ρόεδρος </w:t>
                  </w:r>
                  <w:r>
                    <w:t>ΕΣΑμεΑ και EDF, δήλωσε ότι "το δικαίωμα του εκλέγειν και του εκλέγεσαι είναι</w:t>
                  </w:r>
                  <w:r w:rsidRPr="00D73CE8">
                    <w:t xml:space="preserve"> από τα σημαντικότερα δικαιώματα που έχουμε. Αυτή η συνεχιζόμενη διάκριση πρέπει να τελειώσει. "</w:t>
                  </w:r>
                </w:p>
                <w:p w:rsidR="00E70687" w:rsidRPr="0017683B" w:rsidRDefault="00D73CE8" w:rsidP="0060507D">
                  <w:pPr>
                    <w:pStyle w:val="Text"/>
                    <w:rPr>
                      <w:rStyle w:val="TextChar"/>
                    </w:rPr>
                  </w:pPr>
                  <w:r w:rsidRPr="00D73CE8">
                    <w:t>Ενώστε τη φωνή σας με τη δική μας.</w:t>
                  </w:r>
                  <w:r w:rsidR="0060507D" w:rsidRPr="0060507D">
                    <w:t xml:space="preserve"> </w:t>
                  </w:r>
                  <w:hyperlink r:id="rId14" w:tooltip="συλλογή υπογραφών" w:history="1">
                    <w:r w:rsidRPr="00D73CE8">
                      <w:rPr>
                        <w:rStyle w:val="-"/>
                      </w:rPr>
                      <w:t>Υπογράψτε εδώ.</w:t>
                    </w:r>
                  </w:hyperlink>
                  <w:r>
                    <w:t xml:space="preserve">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3636A6C38C644289AC96764254E3FD12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8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F6" w:rsidRDefault="00F37BF6" w:rsidP="00CD7803">
      <w:r>
        <w:separator/>
      </w:r>
    </w:p>
    <w:p w:rsidR="00F37BF6" w:rsidRDefault="00F37BF6" w:rsidP="00CD7803"/>
  </w:endnote>
  <w:endnote w:type="continuationSeparator" w:id="0">
    <w:p w:rsidR="00F37BF6" w:rsidRDefault="00F37BF6" w:rsidP="00CD7803">
      <w:r>
        <w:continuationSeparator/>
      </w:r>
    </w:p>
    <w:p w:rsidR="00F37BF6" w:rsidRDefault="00F37BF6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3636A6C38C644289AC96764254E3FD12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3636A6C38C644289AC96764254E3FD12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F6" w:rsidRDefault="00F37BF6" w:rsidP="00CD7803">
      <w:bookmarkStart w:id="0" w:name="_Hlk484772647"/>
      <w:bookmarkEnd w:id="0"/>
      <w:r>
        <w:separator/>
      </w:r>
    </w:p>
    <w:p w:rsidR="00F37BF6" w:rsidRDefault="00F37BF6" w:rsidP="00CD7803"/>
  </w:footnote>
  <w:footnote w:type="continuationSeparator" w:id="0">
    <w:p w:rsidR="00F37BF6" w:rsidRDefault="00F37BF6" w:rsidP="00CD7803">
      <w:r>
        <w:continuationSeparator/>
      </w:r>
    </w:p>
    <w:p w:rsidR="00F37BF6" w:rsidRDefault="00F37BF6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3636A6C38C644289AC96764254E3FD12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3636A6C38C644289AC96764254E3FD12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D539F6EE4B4843BB96C7F89C3F3EC6AE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D73CE8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7D"/>
    <w:rsid w:val="000145EC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0507D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20C07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97993"/>
    <w:rsid w:val="00CA3674"/>
    <w:rsid w:val="00CC59F5"/>
    <w:rsid w:val="00CC62E9"/>
    <w:rsid w:val="00CD7803"/>
    <w:rsid w:val="00CE0328"/>
    <w:rsid w:val="00D11B9D"/>
    <w:rsid w:val="00D4303F"/>
    <w:rsid w:val="00D4455A"/>
    <w:rsid w:val="00D73CE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7BF6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B6A19-9963-4879-8799-D53C9AD3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.wemove.eu/campaigns/european-elections-for-al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6A6C38C644289AC96764254E3FD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50B268-F62A-42A6-B37A-ACA048700EAE}"/>
      </w:docPartPr>
      <w:docPartBody>
        <w:p w:rsidR="00000000" w:rsidRDefault="00C0039E">
          <w:pPr>
            <w:pStyle w:val="3636A6C38C644289AC96764254E3FD1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DB8AF6D331F424092ACB544F4389C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688B50-F599-4963-BA6D-FAEAD30F02E6}"/>
      </w:docPartPr>
      <w:docPartBody>
        <w:p w:rsidR="00000000" w:rsidRDefault="00C0039E">
          <w:pPr>
            <w:pStyle w:val="6DB8AF6D331F424092ACB544F4389C0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539F6EE4B4843BB96C7F89C3F3EC6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A72FA6-2CF9-4FCF-B13B-66D08D07D9F6}"/>
      </w:docPartPr>
      <w:docPartBody>
        <w:p w:rsidR="00000000" w:rsidRDefault="00C0039E">
          <w:pPr>
            <w:pStyle w:val="D539F6EE4B4843BB96C7F89C3F3EC6A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9E"/>
    <w:rsid w:val="00C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636A6C38C644289AC96764254E3FD12">
    <w:name w:val="3636A6C38C644289AC96764254E3FD12"/>
  </w:style>
  <w:style w:type="paragraph" w:customStyle="1" w:styleId="6DB8AF6D331F424092ACB544F4389C04">
    <w:name w:val="6DB8AF6D331F424092ACB544F4389C04"/>
  </w:style>
  <w:style w:type="paragraph" w:customStyle="1" w:styleId="D539F6EE4B4843BB96C7F89C3F3EC6AE">
    <w:name w:val="D539F6EE4B4843BB96C7F89C3F3EC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6CBC26-4B13-48A9-A0FF-C923F6A6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18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2018-11-20T08:37:00Z</dcterms:created>
  <dcterms:modified xsi:type="dcterms:W3CDTF">2018-11-20T08:55:00Z</dcterms:modified>
</cp:coreProperties>
</file>