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C7BB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3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D583F">
                    <w:t>20</w:t>
                  </w:r>
                  <w:r w:rsidR="00BC5C95">
                    <w:t>.0</w:t>
                  </w:r>
                  <w:r w:rsidR="00FD583F">
                    <w:t>3</w:t>
                  </w:r>
                  <w:r w:rsidR="00BC5C95">
                    <w:t>.2019</w:t>
                  </w:r>
                </w:sdtContent>
              </w:sdt>
            </w:sdtContent>
          </w:sdt>
        </w:sdtContent>
      </w:sdt>
    </w:p>
    <w:p w:rsidR="00A5663B" w:rsidRPr="00A5663B" w:rsidRDefault="009C7BB2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D583F">
            <w:t>540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9C7BB2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FD583F" w:rsidRPr="00BC343C">
                <w:rPr>
                  <w:rStyle w:val="Char2"/>
                  <w:b/>
                </w:rPr>
                <w:t>Τον Πειραιά επισκέπτεται ο Ι.</w:t>
              </w:r>
              <w:r w:rsidR="00BC343C" w:rsidRPr="00BC343C">
                <w:rPr>
                  <w:rStyle w:val="Char2"/>
                  <w:b/>
                </w:rPr>
                <w:t xml:space="preserve"> </w:t>
              </w:r>
              <w:r w:rsidR="00FD583F" w:rsidRPr="00BC343C">
                <w:rPr>
                  <w:rStyle w:val="Char2"/>
                  <w:b/>
                </w:rPr>
                <w:t>Βαρδακαστάνης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sdt>
              <w:sdtPr>
                <w:alias w:val="Σώμα της επιστολής"/>
                <w:tag w:val="Σώμα της επιστολής"/>
                <w:id w:val="1338123182"/>
                <w:placeholder>
                  <w:docPart w:val="60291F68B66244C784E281202B0811AC"/>
                </w:placeholder>
              </w:sdtPr>
              <w:sdtEndPr>
                <w:rPr>
                  <w:b/>
                </w:rPr>
              </w:sdtEndPr>
              <w:sdtContent>
                <w:p w:rsidR="00FD583F" w:rsidRDefault="00FD583F" w:rsidP="00FD583F">
                  <w:pPr>
                    <w:divId w:val="1410229711"/>
                  </w:pPr>
                  <w:r>
                    <w:t xml:space="preserve">Τον Πειραιά θα επισκεφθεί ο πρόεδρος της Ε.Σ.Α.μεΑ και του </w:t>
                  </w:r>
                  <w:r>
                    <w:rPr>
                      <w:lang w:val="en-US"/>
                    </w:rPr>
                    <w:t>EDF</w:t>
                  </w:r>
                  <w:bookmarkStart w:id="1" w:name="_GoBack"/>
                  <w:bookmarkEnd w:id="1"/>
                  <w:r>
                    <w:t xml:space="preserve"> Ι. Βαρδακαστάνης την Τρίτη 26 Μαρτίου 2019 και ώρα 18.30 και θα βρίσκεται στην αίθουσα εκδηλώσεων της Δημοτικής Πινακοθήκης Πειραιά (Φίλωνος 29, τηλ. 210-410 1402) για να παρουσιάσει το βιβλίο «Τα δικαιώματά σου στην Ευρωπαϊκή Ένωση».</w:t>
                  </w:r>
                </w:p>
                <w:p w:rsidR="00FD583F" w:rsidRDefault="00FD583F" w:rsidP="00FD583F">
                  <w:pPr>
                    <w:divId w:val="1410229711"/>
                  </w:pPr>
                  <w:r>
                    <w:t xml:space="preserve">Η εκδήλωση διοργανώνεται από την Ε.Σ.Α.μεΑ. Το βιβλίο αφορά στα δικαιώματα των ατόμων με αναπηρία στην Ε.Ε. την τελευταία 20ετία, συγγραφέας  είναι το </w:t>
                  </w:r>
                  <w:r>
                    <w:rPr>
                      <w:lang w:val="en-US"/>
                    </w:rPr>
                    <w:t>EDF</w:t>
                  </w:r>
                  <w:r w:rsidRPr="00FD583F">
                    <w:t xml:space="preserve"> </w:t>
                  </w:r>
                  <w:r>
                    <w:t xml:space="preserve">και η μετάφραση έχει γίνει από την Ε.Σ.Α.μεΑ. </w:t>
                  </w:r>
                </w:p>
                <w:p w:rsidR="001C160F" w:rsidRPr="00541B4A" w:rsidRDefault="00FD583F" w:rsidP="00FD583F">
                  <w:pPr>
                    <w:divId w:val="1410229711"/>
                    <w:rPr>
                      <w:b/>
                    </w:rPr>
                  </w:pPr>
                  <w:r w:rsidRPr="00541B4A">
                    <w:rPr>
                      <w:b/>
                    </w:rPr>
                    <w:t>Παρακαλούμε για την κάλυψη.</w:t>
                  </w:r>
                </w:p>
              </w:sdtContent>
            </w:sdt>
            <w:p w:rsidR="0076008A" w:rsidRDefault="009C7BB2" w:rsidP="00351671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B2" w:rsidRDefault="009C7BB2" w:rsidP="00A5663B">
      <w:pPr>
        <w:spacing w:after="0" w:line="240" w:lineRule="auto"/>
      </w:pPr>
      <w:r>
        <w:separator/>
      </w:r>
    </w:p>
    <w:p w:rsidR="009C7BB2" w:rsidRDefault="009C7BB2"/>
  </w:endnote>
  <w:endnote w:type="continuationSeparator" w:id="0">
    <w:p w:rsidR="009C7BB2" w:rsidRDefault="009C7BB2" w:rsidP="00A5663B">
      <w:pPr>
        <w:spacing w:after="0" w:line="240" w:lineRule="auto"/>
      </w:pPr>
      <w:r>
        <w:continuationSeparator/>
      </w:r>
    </w:p>
    <w:p w:rsidR="009C7BB2" w:rsidRDefault="009C7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9C7BB2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B2" w:rsidRDefault="009C7BB2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9C7BB2" w:rsidRDefault="009C7BB2"/>
  </w:footnote>
  <w:footnote w:type="continuationSeparator" w:id="0">
    <w:p w:rsidR="009C7BB2" w:rsidRDefault="009C7BB2" w:rsidP="00A5663B">
      <w:pPr>
        <w:spacing w:after="0" w:line="240" w:lineRule="auto"/>
      </w:pPr>
      <w:r>
        <w:continuationSeparator/>
      </w:r>
    </w:p>
    <w:p w:rsidR="009C7BB2" w:rsidRDefault="009C7B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1B4A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C7BB2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343C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22AA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0724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0291F68B66244C784E281202B08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CB9C-269B-438D-BDAB-608BD22556D2}"/>
      </w:docPartPr>
      <w:docPartBody>
        <w:p w:rsidR="005C5E9C" w:rsidRDefault="000D2D55" w:rsidP="000D2D55">
          <w:pPr>
            <w:pStyle w:val="60291F68B66244C784E281202B0811AC"/>
          </w:pPr>
          <w:r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D2D55"/>
    <w:rsid w:val="0022414B"/>
    <w:rsid w:val="002A7333"/>
    <w:rsid w:val="005332D1"/>
    <w:rsid w:val="00575ECE"/>
    <w:rsid w:val="005C5E9C"/>
    <w:rsid w:val="00687F84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D55"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60291F68B66244C784E281202B0811AC">
    <w:name w:val="60291F68B66244C784E281202B0811AC"/>
    <w:rsid w:val="000D2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E38C01-0E8B-4A62-97EA-3568F70F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2019-03-20T13:23:00Z</dcterms:created>
  <dcterms:modified xsi:type="dcterms:W3CDTF">2019-03-20T13:24:00Z</dcterms:modified>
  <cp:contentStatus/>
  <dc:language>Ελληνικά</dc:language>
  <cp:version>am-20180624</cp:version>
</cp:coreProperties>
</file>