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57" w:rsidRPr="00E634EA" w:rsidRDefault="00372957" w:rsidP="00372957">
      <w:pPr>
        <w:autoSpaceDE w:val="0"/>
        <w:autoSpaceDN w:val="0"/>
        <w:adjustRightInd w:val="0"/>
        <w:jc w:val="center"/>
        <w:rPr>
          <w:rFonts w:ascii="Verdana" w:hAnsi="Verdana" w:cs="Arial"/>
          <w:sz w:val="24"/>
          <w:szCs w:val="24"/>
          <w:lang w:val="en-GB"/>
        </w:rPr>
      </w:pPr>
      <w:bookmarkStart w:id="1" w:name="_GoBack"/>
      <w:bookmarkEnd w:id="1"/>
    </w:p>
    <w:p w:rsidR="00372957" w:rsidRPr="00E634EA" w:rsidRDefault="00372957" w:rsidP="00372957">
      <w:pPr>
        <w:autoSpaceDE w:val="0"/>
        <w:autoSpaceDN w:val="0"/>
        <w:adjustRightInd w:val="0"/>
        <w:jc w:val="center"/>
        <w:rPr>
          <w:rFonts w:ascii="Verdana" w:hAnsi="Verdana" w:cs="Arial"/>
          <w:sz w:val="24"/>
          <w:szCs w:val="24"/>
          <w:lang w:val="en-GB"/>
        </w:rPr>
      </w:pPr>
    </w:p>
    <w:p w:rsidR="00372957" w:rsidRPr="00E634EA" w:rsidRDefault="00372957" w:rsidP="00372957">
      <w:pPr>
        <w:autoSpaceDE w:val="0"/>
        <w:autoSpaceDN w:val="0"/>
        <w:adjustRightInd w:val="0"/>
        <w:jc w:val="center"/>
        <w:rPr>
          <w:rFonts w:ascii="Georgia" w:hAnsi="Georgia" w:cs="Arial"/>
          <w:b/>
          <w:color w:val="339933"/>
          <w:sz w:val="32"/>
          <w:szCs w:val="24"/>
          <w:lang w:val="en-GB"/>
        </w:rPr>
      </w:pPr>
      <w:r w:rsidRPr="00E634EA">
        <w:rPr>
          <w:rFonts w:ascii="Georgia" w:hAnsi="Georgia" w:cs="Arial"/>
          <w:b/>
          <w:color w:val="339933"/>
          <w:sz w:val="32"/>
          <w:szCs w:val="24"/>
          <w:lang w:val="en-GB"/>
        </w:rPr>
        <w:t>Human Rights and Persons with Disabilities</w:t>
      </w:r>
    </w:p>
    <w:p w:rsidR="00372957" w:rsidRPr="00E634EA" w:rsidRDefault="00372957" w:rsidP="00372957">
      <w:pPr>
        <w:autoSpaceDE w:val="0"/>
        <w:autoSpaceDN w:val="0"/>
        <w:adjustRightInd w:val="0"/>
        <w:jc w:val="center"/>
        <w:rPr>
          <w:rFonts w:ascii="Georgia" w:hAnsi="Georgia" w:cs="Arial"/>
          <w:b/>
          <w:color w:val="339933"/>
          <w:sz w:val="32"/>
          <w:szCs w:val="24"/>
          <w:lang w:val="en-GB"/>
        </w:rPr>
      </w:pPr>
    </w:p>
    <w:p w:rsidR="00372957" w:rsidRDefault="00E634EA" w:rsidP="00372957">
      <w:pPr>
        <w:autoSpaceDE w:val="0"/>
        <w:autoSpaceDN w:val="0"/>
        <w:adjustRightInd w:val="0"/>
        <w:jc w:val="center"/>
        <w:rPr>
          <w:rFonts w:ascii="Georgia" w:hAnsi="Georgia" w:cs="Arial"/>
          <w:b/>
          <w:color w:val="339933"/>
          <w:sz w:val="32"/>
          <w:szCs w:val="24"/>
          <w:lang w:val="en-GB"/>
        </w:rPr>
      </w:pPr>
      <w:r>
        <w:rPr>
          <w:rFonts w:ascii="Georgia" w:hAnsi="Georgia" w:cs="Arial"/>
          <w:b/>
          <w:color w:val="339933"/>
          <w:sz w:val="32"/>
          <w:szCs w:val="24"/>
          <w:lang w:val="en-GB"/>
        </w:rPr>
        <w:t>Alternative r</w:t>
      </w:r>
      <w:r w:rsidR="00372957" w:rsidRPr="00E634EA">
        <w:rPr>
          <w:rFonts w:ascii="Georgia" w:hAnsi="Georgia" w:cs="Arial"/>
          <w:b/>
          <w:color w:val="339933"/>
          <w:sz w:val="32"/>
          <w:szCs w:val="24"/>
          <w:lang w:val="en-GB"/>
        </w:rPr>
        <w:t>eport</w:t>
      </w:r>
      <w:r>
        <w:rPr>
          <w:rFonts w:ascii="Georgia" w:hAnsi="Georgia" w:cs="Arial"/>
          <w:b/>
          <w:color w:val="339933"/>
          <w:sz w:val="32"/>
          <w:szCs w:val="24"/>
          <w:lang w:val="en-GB"/>
        </w:rPr>
        <w:t xml:space="preserve"> </w:t>
      </w:r>
      <w:r w:rsidR="00372957" w:rsidRPr="00E634EA">
        <w:rPr>
          <w:rFonts w:ascii="Georgia" w:hAnsi="Georgia" w:cs="Arial"/>
          <w:b/>
          <w:color w:val="339933"/>
          <w:sz w:val="32"/>
          <w:szCs w:val="24"/>
          <w:lang w:val="en-GB"/>
        </w:rPr>
        <w:t>Greece 2019</w:t>
      </w:r>
    </w:p>
    <w:p w:rsidR="00E634EA" w:rsidRDefault="00E634EA" w:rsidP="00372957">
      <w:pPr>
        <w:autoSpaceDE w:val="0"/>
        <w:autoSpaceDN w:val="0"/>
        <w:adjustRightInd w:val="0"/>
        <w:jc w:val="center"/>
        <w:rPr>
          <w:rFonts w:ascii="Georgia" w:hAnsi="Georgia" w:cs="Arial"/>
          <w:b/>
          <w:color w:val="339933"/>
          <w:sz w:val="32"/>
          <w:szCs w:val="24"/>
          <w:lang w:val="en-GB"/>
        </w:rPr>
      </w:pPr>
    </w:p>
    <w:p w:rsidR="00E634EA" w:rsidRPr="00E634EA" w:rsidRDefault="00E634EA" w:rsidP="00372957">
      <w:pPr>
        <w:autoSpaceDE w:val="0"/>
        <w:autoSpaceDN w:val="0"/>
        <w:adjustRightInd w:val="0"/>
        <w:jc w:val="center"/>
        <w:rPr>
          <w:rFonts w:ascii="Georgia" w:hAnsi="Georgia" w:cs="Arial"/>
          <w:b/>
          <w:color w:val="339933"/>
          <w:sz w:val="28"/>
          <w:szCs w:val="24"/>
          <w:lang w:val="en-GB"/>
        </w:rPr>
      </w:pPr>
      <w:proofErr w:type="gramStart"/>
      <w:r>
        <w:rPr>
          <w:rFonts w:ascii="Georgia" w:hAnsi="Georgia" w:cs="Arial"/>
          <w:b/>
          <w:color w:val="339933"/>
          <w:sz w:val="28"/>
          <w:szCs w:val="24"/>
          <w:lang w:val="en-GB"/>
        </w:rPr>
        <w:t>b</w:t>
      </w:r>
      <w:r w:rsidRPr="00E634EA">
        <w:rPr>
          <w:rFonts w:ascii="Georgia" w:hAnsi="Georgia" w:cs="Arial"/>
          <w:b/>
          <w:color w:val="339933"/>
          <w:sz w:val="28"/>
          <w:szCs w:val="24"/>
          <w:lang w:val="en-GB"/>
        </w:rPr>
        <w:t>y</w:t>
      </w:r>
      <w:proofErr w:type="gramEnd"/>
      <w:r w:rsidRPr="00E634EA">
        <w:rPr>
          <w:rFonts w:ascii="Georgia" w:hAnsi="Georgia" w:cs="Arial"/>
          <w:b/>
          <w:color w:val="339933"/>
          <w:sz w:val="28"/>
          <w:szCs w:val="24"/>
          <w:lang w:val="en-GB"/>
        </w:rPr>
        <w:t xml:space="preserve"> the </w:t>
      </w:r>
    </w:p>
    <w:p w:rsidR="00E634EA" w:rsidRPr="00E634EA" w:rsidRDefault="00E634EA" w:rsidP="00372957">
      <w:pPr>
        <w:autoSpaceDE w:val="0"/>
        <w:autoSpaceDN w:val="0"/>
        <w:adjustRightInd w:val="0"/>
        <w:jc w:val="center"/>
        <w:rPr>
          <w:rFonts w:ascii="Georgia" w:hAnsi="Georgia" w:cs="Arial"/>
          <w:b/>
          <w:color w:val="339933"/>
          <w:sz w:val="28"/>
          <w:szCs w:val="24"/>
          <w:lang w:val="en-GB"/>
        </w:rPr>
      </w:pPr>
      <w:r w:rsidRPr="00E634EA">
        <w:rPr>
          <w:rFonts w:ascii="Georgia" w:hAnsi="Georgia" w:cs="Arial"/>
          <w:b/>
          <w:color w:val="339933"/>
          <w:sz w:val="28"/>
          <w:szCs w:val="24"/>
          <w:lang w:val="en-GB"/>
        </w:rPr>
        <w:t>National Confederation of Disabled People (NCDP)</w:t>
      </w:r>
    </w:p>
    <w:p w:rsidR="00372957" w:rsidRPr="00E634EA" w:rsidRDefault="00372957" w:rsidP="00372957">
      <w:pPr>
        <w:autoSpaceDE w:val="0"/>
        <w:autoSpaceDN w:val="0"/>
        <w:adjustRightInd w:val="0"/>
        <w:jc w:val="center"/>
        <w:rPr>
          <w:rFonts w:ascii="Georgia" w:hAnsi="Georgia" w:cs="Arial"/>
          <w:sz w:val="32"/>
          <w:szCs w:val="24"/>
          <w:lang w:val="en-GB"/>
        </w:rPr>
      </w:pPr>
    </w:p>
    <w:p w:rsidR="00372957" w:rsidRPr="00E634EA" w:rsidRDefault="00372957" w:rsidP="00372957">
      <w:pPr>
        <w:autoSpaceDE w:val="0"/>
        <w:autoSpaceDN w:val="0"/>
        <w:adjustRightInd w:val="0"/>
        <w:jc w:val="center"/>
        <w:rPr>
          <w:rFonts w:ascii="Georgia" w:hAnsi="Georgia" w:cs="Arial"/>
          <w:sz w:val="32"/>
          <w:szCs w:val="24"/>
          <w:lang w:val="en-GB"/>
        </w:rPr>
      </w:pPr>
    </w:p>
    <w:p w:rsidR="00372957" w:rsidRPr="00E634EA" w:rsidRDefault="00372957" w:rsidP="00372957">
      <w:pPr>
        <w:autoSpaceDE w:val="0"/>
        <w:autoSpaceDN w:val="0"/>
        <w:adjustRightInd w:val="0"/>
        <w:rPr>
          <w:rFonts w:ascii="Georgia" w:hAnsi="Georgia" w:cs="Arial"/>
          <w:sz w:val="32"/>
          <w:szCs w:val="24"/>
          <w:lang w:val="en-GB"/>
        </w:rPr>
      </w:pPr>
    </w:p>
    <w:p w:rsidR="00372957" w:rsidRPr="00E634EA" w:rsidRDefault="00372957" w:rsidP="00E634EA">
      <w:pPr>
        <w:autoSpaceDE w:val="0"/>
        <w:autoSpaceDN w:val="0"/>
        <w:adjustRightInd w:val="0"/>
        <w:jc w:val="center"/>
        <w:rPr>
          <w:rFonts w:ascii="Georgia" w:hAnsi="Georgia" w:cs="Arial"/>
          <w:sz w:val="28"/>
          <w:szCs w:val="24"/>
          <w:lang w:val="en-GB"/>
        </w:rPr>
      </w:pPr>
      <w:r w:rsidRPr="00E634EA">
        <w:rPr>
          <w:rFonts w:ascii="Georgia" w:hAnsi="Georgia" w:cs="Arial"/>
          <w:sz w:val="28"/>
          <w:szCs w:val="24"/>
          <w:lang w:val="en-GB"/>
        </w:rPr>
        <w:t>For the attention of the UN-Committee on the Rights of Persons with Disabilities</w:t>
      </w:r>
    </w:p>
    <w:p w:rsidR="00372957" w:rsidRPr="00E634EA" w:rsidRDefault="00372957" w:rsidP="00372957">
      <w:pPr>
        <w:autoSpaceDE w:val="0"/>
        <w:autoSpaceDN w:val="0"/>
        <w:adjustRightInd w:val="0"/>
        <w:rPr>
          <w:rFonts w:ascii="Verdana" w:hAnsi="Verdana" w:cs="Arial"/>
          <w:sz w:val="24"/>
          <w:szCs w:val="24"/>
          <w:lang w:val="en-GB"/>
        </w:rPr>
      </w:pPr>
    </w:p>
    <w:p w:rsidR="00372957" w:rsidRPr="00E634EA" w:rsidRDefault="00372957" w:rsidP="00372957">
      <w:pPr>
        <w:autoSpaceDE w:val="0"/>
        <w:autoSpaceDN w:val="0"/>
        <w:adjustRightInd w:val="0"/>
        <w:rPr>
          <w:rFonts w:ascii="Verdana" w:hAnsi="Verdana" w:cs="Arial"/>
          <w:sz w:val="24"/>
          <w:szCs w:val="24"/>
          <w:lang w:val="en-GB"/>
        </w:rPr>
      </w:pPr>
    </w:p>
    <w:p w:rsidR="00372957" w:rsidRPr="00E634EA" w:rsidRDefault="00372957" w:rsidP="00372957">
      <w:pPr>
        <w:spacing w:after="0" w:line="240" w:lineRule="auto"/>
        <w:jc w:val="center"/>
        <w:rPr>
          <w:rFonts w:ascii="Arial" w:hAnsi="Arial" w:cs="Arial"/>
          <w:sz w:val="28"/>
          <w:szCs w:val="28"/>
          <w:lang w:val="en-US"/>
        </w:rPr>
      </w:pPr>
    </w:p>
    <w:p w:rsidR="00372957" w:rsidRPr="00E634EA" w:rsidRDefault="00372957" w:rsidP="00372957">
      <w:pPr>
        <w:spacing w:after="0" w:line="240" w:lineRule="auto"/>
        <w:jc w:val="center"/>
        <w:rPr>
          <w:rFonts w:ascii="Arial" w:hAnsi="Arial" w:cs="Arial"/>
          <w:sz w:val="28"/>
          <w:szCs w:val="28"/>
          <w:lang w:val="en-US"/>
        </w:rPr>
      </w:pPr>
    </w:p>
    <w:p w:rsidR="00372957" w:rsidRPr="00E634EA" w:rsidRDefault="00372957" w:rsidP="00372957">
      <w:pPr>
        <w:spacing w:after="0" w:line="240" w:lineRule="auto"/>
        <w:jc w:val="center"/>
        <w:rPr>
          <w:rFonts w:ascii="Arial" w:hAnsi="Arial" w:cs="Arial"/>
          <w:sz w:val="28"/>
          <w:szCs w:val="28"/>
          <w:lang w:val="en-US"/>
        </w:rPr>
      </w:pPr>
    </w:p>
    <w:p w:rsidR="00372957" w:rsidRPr="00E634EA" w:rsidRDefault="00372957" w:rsidP="00372957">
      <w:pPr>
        <w:spacing w:after="0" w:line="240" w:lineRule="auto"/>
        <w:jc w:val="center"/>
        <w:rPr>
          <w:rFonts w:ascii="Arial" w:hAnsi="Arial" w:cs="Arial"/>
          <w:sz w:val="28"/>
          <w:szCs w:val="28"/>
          <w:lang w:val="en-US"/>
        </w:rPr>
      </w:pPr>
    </w:p>
    <w:p w:rsidR="00372957" w:rsidRPr="00E634EA" w:rsidRDefault="00372957" w:rsidP="00372957">
      <w:pPr>
        <w:spacing w:after="0" w:line="240" w:lineRule="auto"/>
        <w:jc w:val="center"/>
        <w:rPr>
          <w:rFonts w:ascii="Arial" w:hAnsi="Arial" w:cs="Arial"/>
          <w:sz w:val="28"/>
          <w:szCs w:val="28"/>
          <w:lang w:val="en-US"/>
        </w:rPr>
      </w:pPr>
    </w:p>
    <w:p w:rsidR="00372957" w:rsidRPr="00E634EA" w:rsidRDefault="00372957" w:rsidP="00372957">
      <w:pPr>
        <w:spacing w:after="0" w:line="240" w:lineRule="auto"/>
        <w:jc w:val="center"/>
        <w:rPr>
          <w:rFonts w:ascii="Arial" w:hAnsi="Arial" w:cs="Arial"/>
          <w:sz w:val="28"/>
          <w:szCs w:val="28"/>
          <w:lang w:val="en-US"/>
        </w:rPr>
      </w:pPr>
    </w:p>
    <w:p w:rsidR="00372957" w:rsidRPr="00E634EA" w:rsidRDefault="00372957" w:rsidP="00372957">
      <w:pPr>
        <w:spacing w:after="0" w:line="240" w:lineRule="auto"/>
        <w:jc w:val="center"/>
        <w:rPr>
          <w:rFonts w:ascii="Arial" w:hAnsi="Arial" w:cs="Arial"/>
          <w:sz w:val="28"/>
          <w:szCs w:val="28"/>
          <w:lang w:val="en-US"/>
        </w:rPr>
      </w:pPr>
    </w:p>
    <w:p w:rsidR="009B6E98" w:rsidRPr="00E634EA" w:rsidRDefault="009B6E98" w:rsidP="00E634EA">
      <w:pPr>
        <w:spacing w:after="0" w:line="240" w:lineRule="auto"/>
        <w:rPr>
          <w:rFonts w:ascii="Arial" w:hAnsi="Arial" w:cs="Arial"/>
          <w:sz w:val="28"/>
          <w:szCs w:val="28"/>
          <w:lang w:val="en-US"/>
        </w:rPr>
        <w:sectPr w:rsidR="009B6E98" w:rsidRPr="00E634EA" w:rsidSect="001F61C5">
          <w:headerReference w:type="default" r:id="rId11"/>
          <w:footerReference w:type="default" r:id="rId12"/>
          <w:headerReference w:type="first" r:id="rId13"/>
          <w:footerReference w:type="first" r:id="rId14"/>
          <w:type w:val="continuous"/>
          <w:pgSz w:w="11906" w:h="16838"/>
          <w:pgMar w:top="1440" w:right="1800" w:bottom="1440" w:left="1800" w:header="0" w:footer="0" w:gutter="0"/>
          <w:cols w:space="708"/>
          <w:titlePg/>
          <w:docGrid w:linePitch="360"/>
        </w:sectPr>
      </w:pPr>
    </w:p>
    <w:p w:rsidR="00C633C7" w:rsidRDefault="00C633C7" w:rsidP="00C633C7">
      <w:pPr>
        <w:tabs>
          <w:tab w:val="left" w:pos="2523"/>
        </w:tabs>
        <w:rPr>
          <w:rFonts w:ascii="Arial" w:hAnsi="Arial" w:cs="Arial"/>
          <w:sz w:val="28"/>
          <w:szCs w:val="28"/>
          <w:lang w:val="en-US"/>
        </w:rPr>
      </w:pPr>
    </w:p>
    <w:p w:rsidR="009B6E98" w:rsidRPr="00C633C7" w:rsidRDefault="00C633C7" w:rsidP="00C633C7">
      <w:pPr>
        <w:tabs>
          <w:tab w:val="left" w:pos="2523"/>
        </w:tabs>
        <w:rPr>
          <w:rFonts w:ascii="Arial" w:hAnsi="Arial" w:cs="Arial"/>
          <w:sz w:val="28"/>
          <w:szCs w:val="28"/>
          <w:lang w:val="en-US"/>
        </w:rPr>
        <w:sectPr w:rsidR="009B6E98" w:rsidRPr="00C633C7" w:rsidSect="00C633C7">
          <w:pgSz w:w="11906" w:h="16838"/>
          <w:pgMar w:top="1440" w:right="1800" w:bottom="1440" w:left="1800" w:header="0" w:footer="0" w:gutter="0"/>
          <w:cols w:space="708"/>
          <w:titlePg/>
          <w:docGrid w:linePitch="360"/>
        </w:sectPr>
      </w:pPr>
      <w:r>
        <w:rPr>
          <w:rFonts w:ascii="Arial" w:hAnsi="Arial" w:cs="Arial"/>
          <w:sz w:val="28"/>
          <w:szCs w:val="28"/>
          <w:lang w:val="en-US"/>
        </w:rPr>
        <w:tab/>
      </w:r>
    </w:p>
    <w:sdt>
      <w:sdtPr>
        <w:rPr>
          <w:rFonts w:ascii="Sabon LT Std" w:eastAsia="Times New Roman" w:hAnsi="Sabon LT Std" w:cs="Times New Roman"/>
          <w:color w:val="000000"/>
          <w:sz w:val="22"/>
          <w:szCs w:val="22"/>
          <w:lang w:val="el-GR"/>
        </w:rPr>
        <w:id w:val="-1982066421"/>
        <w:docPartObj>
          <w:docPartGallery w:val="Table of Contents"/>
          <w:docPartUnique/>
        </w:docPartObj>
      </w:sdtPr>
      <w:sdtEndPr>
        <w:rPr>
          <w:rFonts w:ascii="Arial Narrow" w:hAnsi="Arial Narrow"/>
          <w:bCs/>
        </w:rPr>
      </w:sdtEndPr>
      <w:sdtContent>
        <w:p w:rsidR="00527577" w:rsidRDefault="00527577">
          <w:pPr>
            <w:pStyle w:val="af7"/>
            <w:rPr>
              <w:rFonts w:asciiTheme="minorHAnsi" w:hAnsiTheme="minorHAnsi"/>
              <w:b/>
              <w:color w:val="339966"/>
              <w:lang w:val="el-GR"/>
            </w:rPr>
          </w:pPr>
          <w:proofErr w:type="spellStart"/>
          <w:r w:rsidRPr="00E634EA">
            <w:rPr>
              <w:rFonts w:ascii="Sabon LT Std" w:hAnsi="Sabon LT Std"/>
              <w:b/>
              <w:color w:val="339966"/>
              <w:lang w:val="el-GR"/>
            </w:rPr>
            <w:t>Contents</w:t>
          </w:r>
          <w:proofErr w:type="spellEnd"/>
        </w:p>
        <w:p w:rsidR="00C633C7" w:rsidRPr="00C633C7" w:rsidRDefault="00C633C7" w:rsidP="00C633C7"/>
        <w:p w:rsidR="00E634EA" w:rsidRPr="00E634EA" w:rsidRDefault="00527577">
          <w:pPr>
            <w:pStyle w:val="11"/>
            <w:tabs>
              <w:tab w:val="right" w:leader="dot" w:pos="8296"/>
            </w:tabs>
            <w:rPr>
              <w:rFonts w:ascii="Georgia" w:eastAsiaTheme="minorEastAsia" w:hAnsi="Georgia" w:cstheme="minorBidi"/>
              <w:noProof/>
              <w:color w:val="auto"/>
              <w:lang w:val="en-US"/>
            </w:rPr>
          </w:pPr>
          <w:r w:rsidRPr="00E634EA">
            <w:rPr>
              <w:rFonts w:ascii="Sabon LT Std" w:hAnsi="Sabon LT Std"/>
              <w:sz w:val="24"/>
              <w:szCs w:val="24"/>
            </w:rPr>
            <w:fldChar w:fldCharType="begin"/>
          </w:r>
          <w:r w:rsidRPr="00E634EA">
            <w:rPr>
              <w:rFonts w:ascii="Sabon LT Std" w:hAnsi="Sabon LT Std"/>
              <w:sz w:val="24"/>
              <w:szCs w:val="24"/>
            </w:rPr>
            <w:instrText xml:space="preserve"> TOC \o "1-3" \h \z \u </w:instrText>
          </w:r>
          <w:r w:rsidRPr="00E634EA">
            <w:rPr>
              <w:rFonts w:ascii="Sabon LT Std" w:hAnsi="Sabon LT Std"/>
              <w:sz w:val="24"/>
              <w:szCs w:val="24"/>
            </w:rPr>
            <w:fldChar w:fldCharType="separate"/>
          </w:r>
          <w:hyperlink w:anchor="_Toc785484" w:history="1">
            <w:r w:rsidR="00E634EA" w:rsidRPr="00E634EA">
              <w:rPr>
                <w:rStyle w:val="-"/>
                <w:rFonts w:ascii="Georgia" w:hAnsi="Georgia"/>
                <w:noProof/>
                <w:lang w:val="en-US"/>
              </w:rPr>
              <w:t>Abbreviations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_Toc785484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4</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485" w:history="1">
            <w:r w:rsidR="00E634EA" w:rsidRPr="00E634EA">
              <w:rPr>
                <w:rStyle w:val="-"/>
                <w:rFonts w:ascii="Georgia" w:hAnsi="Georgia"/>
                <w:noProof/>
                <w:lang w:val="en-US"/>
              </w:rPr>
              <w:t>Background Information about NCDP</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_Toc785485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5</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486" w:history="1">
            <w:r w:rsidR="00E634EA" w:rsidRPr="00E634EA">
              <w:rPr>
                <w:rStyle w:val="-"/>
                <w:rFonts w:ascii="Georgia" w:eastAsia="Arial Unicode MS" w:hAnsi="Georgia"/>
                <w:noProof/>
                <w:lang w:val="en-US"/>
              </w:rPr>
              <w:t>Executive Summary</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_Toc785486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6</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487" w:history="1">
            <w:r w:rsidR="00E634EA" w:rsidRPr="00E634EA">
              <w:rPr>
                <w:rStyle w:val="-"/>
                <w:rFonts w:ascii="Georgia" w:hAnsi="Georgia"/>
                <w:noProof/>
                <w:lang w:val="en-US"/>
              </w:rPr>
              <w:t>Articles 1-4: Purpose, Definitions, General Principles, General Obligations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_Toc785487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6</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488"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_Toc785488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7</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489" w:history="1">
            <w:r w:rsidR="00E634EA" w:rsidRPr="00E634EA">
              <w:rPr>
                <w:rStyle w:val="-"/>
                <w:rFonts w:ascii="Georgia" w:hAnsi="Georgia"/>
                <w:noProof/>
                <w:lang w:val="en-US"/>
              </w:rPr>
              <w:t>Article 5 - Equality and Non-Discrimination</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_Toc785489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7</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490"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_Toc785490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8</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491" w:history="1">
            <w:r w:rsidR="00E634EA" w:rsidRPr="00E634EA">
              <w:rPr>
                <w:rStyle w:val="-"/>
                <w:rFonts w:ascii="Georgia" w:hAnsi="Georgia"/>
                <w:noProof/>
                <w:lang w:val="en-US"/>
              </w:rPr>
              <w:t>Article 6 – Women with Disabilities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_Toc785491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9</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492"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_Toc785492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10</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493" w:history="1">
            <w:r w:rsidR="00E634EA" w:rsidRPr="00E634EA">
              <w:rPr>
                <w:rStyle w:val="-"/>
                <w:rFonts w:ascii="Georgia" w:hAnsi="Georgia"/>
                <w:noProof/>
                <w:lang w:val="en-US"/>
              </w:rPr>
              <w:t>Article 7 – Children with Disabilities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_Toc785493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10</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494"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_Toc785494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12</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495" w:history="1">
            <w:r w:rsidR="00E634EA" w:rsidRPr="00E634EA">
              <w:rPr>
                <w:rStyle w:val="-"/>
                <w:rFonts w:ascii="Georgia" w:hAnsi="Georgia"/>
                <w:noProof/>
                <w:lang w:val="en-US"/>
              </w:rPr>
              <w:t>Article 9 – Accessibility</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_Toc785495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12</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496"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_Toc785496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14</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497" w:history="1">
            <w:r w:rsidR="00E634EA" w:rsidRPr="00E634EA">
              <w:rPr>
                <w:rStyle w:val="-"/>
                <w:rFonts w:ascii="Georgia" w:hAnsi="Georgia"/>
                <w:noProof/>
                <w:lang w:val="en-US"/>
              </w:rPr>
              <w:t>Article 11 – Situations of Humanitarian Risk and Emergency</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_Toc785497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14</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498"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_Toc785498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16</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499" w:history="1">
            <w:r w:rsidR="00E634EA" w:rsidRPr="00E634EA">
              <w:rPr>
                <w:rStyle w:val="-"/>
                <w:rFonts w:ascii="Georgia" w:hAnsi="Georgia"/>
                <w:noProof/>
                <w:lang w:val="en-US"/>
              </w:rPr>
              <w:t>Article 12 – Equal Recognition Before the Law</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_Toc785499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16</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500"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_Toc785500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17</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501" w:history="1">
            <w:r w:rsidR="00E634EA" w:rsidRPr="00E634EA">
              <w:rPr>
                <w:rStyle w:val="-"/>
                <w:rFonts w:ascii="Georgia" w:hAnsi="Georgia"/>
                <w:noProof/>
                <w:lang w:val="en-US"/>
              </w:rPr>
              <w:t>Article 19 – Living Independently and Being Included in the Community</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_Toc785501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17</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502"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_Toc785502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17</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503" w:history="1">
            <w:r w:rsidR="00E634EA" w:rsidRPr="00E634EA">
              <w:rPr>
                <w:rStyle w:val="-"/>
                <w:rFonts w:ascii="Georgia" w:hAnsi="Georgia"/>
                <w:noProof/>
                <w:lang w:val="en-US"/>
              </w:rPr>
              <w:t>Article 24 – Inclusive Education</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_Toc785503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18</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504"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_Toc785504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21</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505" w:history="1">
            <w:r w:rsidR="00E634EA" w:rsidRPr="00E634EA">
              <w:rPr>
                <w:rStyle w:val="-"/>
                <w:rFonts w:ascii="Georgia" w:hAnsi="Georgia"/>
                <w:noProof/>
                <w:lang w:val="en-US"/>
              </w:rPr>
              <w:t>Article 27 – Work and Employment</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_Toc785505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22</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506"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_Toc785506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24</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509" w:history="1">
            <w:r w:rsidR="00E634EA" w:rsidRPr="00E634EA">
              <w:rPr>
                <w:rStyle w:val="-"/>
                <w:rFonts w:ascii="Georgia" w:hAnsi="Georgia"/>
                <w:noProof/>
                <w:lang w:val="en-US"/>
              </w:rPr>
              <w:t>Article 29 – Participation in Political and Public Life</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_Toc785509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25</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510"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_Toc785510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26</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Georgia" w:eastAsiaTheme="minorEastAsia" w:hAnsi="Georgia" w:cstheme="minorBidi"/>
              <w:noProof/>
              <w:color w:val="auto"/>
              <w:lang w:val="en-US"/>
            </w:rPr>
          </w:pPr>
          <w:hyperlink w:anchor="_Toc785511" w:history="1">
            <w:r w:rsidR="00E634EA" w:rsidRPr="00E634EA">
              <w:rPr>
                <w:rStyle w:val="-"/>
                <w:rFonts w:ascii="Georgia" w:hAnsi="Georgia"/>
                <w:noProof/>
                <w:lang w:val="en-US"/>
              </w:rPr>
              <w:t>Article 31 – Statistics and Data Collection</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_Toc785511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26</w:t>
            </w:r>
            <w:r w:rsidR="00E634EA" w:rsidRPr="00E634EA">
              <w:rPr>
                <w:rFonts w:ascii="Georgia" w:hAnsi="Georgia"/>
                <w:noProof/>
                <w:webHidden/>
              </w:rPr>
              <w:fldChar w:fldCharType="end"/>
            </w:r>
          </w:hyperlink>
        </w:p>
        <w:p w:rsidR="00E634EA" w:rsidRPr="00E634EA" w:rsidRDefault="001A5304">
          <w:pPr>
            <w:pStyle w:val="20"/>
            <w:tabs>
              <w:tab w:val="right" w:leader="dot" w:pos="8296"/>
            </w:tabs>
            <w:rPr>
              <w:rFonts w:ascii="Georgia" w:eastAsiaTheme="minorEastAsia" w:hAnsi="Georgia" w:cstheme="minorBidi"/>
              <w:noProof/>
              <w:color w:val="auto"/>
              <w:lang w:val="en-US"/>
            </w:rPr>
          </w:pPr>
          <w:hyperlink w:anchor="_Toc785512" w:history="1">
            <w:r w:rsidR="00E634EA" w:rsidRPr="00E634EA">
              <w:rPr>
                <w:rStyle w:val="-"/>
                <w:rFonts w:ascii="Georgia" w:hAnsi="Georgia"/>
                <w:noProof/>
                <w:color w:val="339966"/>
                <w:lang w:val="en-US"/>
              </w:rPr>
              <w:t>Suggested question(s)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_Toc785512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27</w:t>
            </w:r>
            <w:r w:rsidR="00E634EA" w:rsidRPr="00E634EA">
              <w:rPr>
                <w:rFonts w:ascii="Georgia" w:hAnsi="Georgia"/>
                <w:noProof/>
                <w:webHidden/>
              </w:rPr>
              <w:fldChar w:fldCharType="end"/>
            </w:r>
          </w:hyperlink>
        </w:p>
        <w:p w:rsidR="00E634EA" w:rsidRPr="00E634EA" w:rsidRDefault="001A5304">
          <w:pPr>
            <w:pStyle w:val="11"/>
            <w:tabs>
              <w:tab w:val="right" w:leader="dot" w:pos="8296"/>
            </w:tabs>
            <w:rPr>
              <w:rFonts w:asciiTheme="minorHAnsi" w:eastAsiaTheme="minorEastAsia" w:hAnsiTheme="minorHAnsi" w:cstheme="minorBidi"/>
              <w:noProof/>
              <w:color w:val="auto"/>
              <w:lang w:val="en-US"/>
            </w:rPr>
          </w:pPr>
          <w:hyperlink w:anchor="_Toc785513" w:history="1">
            <w:r w:rsidR="00E634EA" w:rsidRPr="00E634EA">
              <w:rPr>
                <w:rStyle w:val="-"/>
                <w:rFonts w:ascii="Georgia" w:hAnsi="Georgia"/>
                <w:noProof/>
                <w:lang w:val="en-US"/>
              </w:rPr>
              <w:t>References</w:t>
            </w:r>
            <w:r w:rsidR="00E634EA" w:rsidRPr="00E634EA">
              <w:rPr>
                <w:rFonts w:ascii="Georgia" w:hAnsi="Georgia"/>
                <w:noProof/>
                <w:webHidden/>
              </w:rPr>
              <w:tab/>
            </w:r>
            <w:r w:rsidR="00E634EA" w:rsidRPr="00E634EA">
              <w:rPr>
                <w:rFonts w:ascii="Georgia" w:hAnsi="Georgia"/>
                <w:noProof/>
                <w:webHidden/>
              </w:rPr>
              <w:fldChar w:fldCharType="begin"/>
            </w:r>
            <w:r w:rsidR="00E634EA" w:rsidRPr="00E634EA">
              <w:rPr>
                <w:rFonts w:ascii="Georgia" w:hAnsi="Georgia"/>
                <w:noProof/>
                <w:webHidden/>
              </w:rPr>
              <w:instrText xml:space="preserve"> PAGEREF _Toc785513 \h </w:instrText>
            </w:r>
            <w:r w:rsidR="00E634EA" w:rsidRPr="00E634EA">
              <w:rPr>
                <w:rFonts w:ascii="Georgia" w:hAnsi="Georgia"/>
                <w:noProof/>
                <w:webHidden/>
              </w:rPr>
            </w:r>
            <w:r w:rsidR="00E634EA" w:rsidRPr="00E634EA">
              <w:rPr>
                <w:rFonts w:ascii="Georgia" w:hAnsi="Georgia"/>
                <w:noProof/>
                <w:webHidden/>
              </w:rPr>
              <w:fldChar w:fldCharType="separate"/>
            </w:r>
            <w:r w:rsidR="004312A2">
              <w:rPr>
                <w:rFonts w:ascii="Georgia" w:hAnsi="Georgia"/>
                <w:noProof/>
                <w:webHidden/>
              </w:rPr>
              <w:t>29</w:t>
            </w:r>
            <w:r w:rsidR="00E634EA" w:rsidRPr="00E634EA">
              <w:rPr>
                <w:rFonts w:ascii="Georgia" w:hAnsi="Georgia"/>
                <w:noProof/>
                <w:webHidden/>
              </w:rPr>
              <w:fldChar w:fldCharType="end"/>
            </w:r>
          </w:hyperlink>
        </w:p>
        <w:p w:rsidR="00372957" w:rsidRPr="00E634EA" w:rsidRDefault="00527577" w:rsidP="00E634EA">
          <w:pPr>
            <w:sectPr w:rsidR="00372957" w:rsidRPr="00E634EA" w:rsidSect="00C633C7">
              <w:pgSz w:w="11906" w:h="16838"/>
              <w:pgMar w:top="1440" w:right="1800" w:bottom="1440" w:left="1800" w:header="0" w:footer="0" w:gutter="0"/>
              <w:cols w:space="708"/>
              <w:docGrid w:linePitch="360"/>
            </w:sectPr>
          </w:pPr>
          <w:r w:rsidRPr="00E634EA">
            <w:rPr>
              <w:rFonts w:ascii="Sabon LT Std" w:hAnsi="Sabon LT Std"/>
              <w:bCs/>
              <w:sz w:val="24"/>
              <w:szCs w:val="24"/>
            </w:rPr>
            <w:fldChar w:fldCharType="end"/>
          </w:r>
        </w:p>
      </w:sdtContent>
    </w:sdt>
    <w:p w:rsidR="00F607E3" w:rsidRPr="00E634EA" w:rsidRDefault="00F607E3" w:rsidP="00F607E3">
      <w:pPr>
        <w:pStyle w:val="1"/>
        <w:numPr>
          <w:ilvl w:val="0"/>
          <w:numId w:val="0"/>
        </w:numPr>
        <w:ind w:left="431" w:hanging="431"/>
        <w:rPr>
          <w:rFonts w:ascii="Arial" w:hAnsi="Arial"/>
          <w:color w:val="339966"/>
          <w:lang w:val="en-US"/>
        </w:rPr>
      </w:pPr>
      <w:bookmarkStart w:id="2" w:name="_Toc785484"/>
      <w:r w:rsidRPr="00E634EA">
        <w:rPr>
          <w:rFonts w:ascii="Arial" w:hAnsi="Arial"/>
          <w:color w:val="339966"/>
          <w:lang w:val="en-US"/>
        </w:rPr>
        <w:lastRenderedPageBreak/>
        <w:t>Abbreviations</w:t>
      </w:r>
      <w:bookmarkEnd w:id="2"/>
    </w:p>
    <w:p w:rsidR="00F607E3" w:rsidRPr="00F607E3" w:rsidRDefault="00F607E3" w:rsidP="00F607E3">
      <w:pPr>
        <w:spacing w:after="0" w:line="240" w:lineRule="auto"/>
        <w:jc w:val="left"/>
        <w:rPr>
          <w:rFonts w:ascii="Times New Roman" w:hAnsi="Times New Roman"/>
          <w:color w:val="auto"/>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01"/>
        <w:gridCol w:w="6605"/>
      </w:tblGrid>
      <w:tr w:rsidR="00F607E3" w:rsidRPr="00F162F7" w:rsidTr="00E634EA">
        <w:tc>
          <w:tcPr>
            <w:tcW w:w="1701" w:type="dxa"/>
            <w:tcMar>
              <w:top w:w="100" w:type="dxa"/>
              <w:left w:w="100" w:type="dxa"/>
              <w:bottom w:w="100" w:type="dxa"/>
              <w:right w:w="100" w:type="dxa"/>
            </w:tcMar>
            <w:hideMark/>
          </w:tcPr>
          <w:p w:rsidR="00F607E3" w:rsidRPr="00F607E3" w:rsidRDefault="00F607E3" w:rsidP="00F607E3">
            <w:pPr>
              <w:spacing w:after="0" w:line="240" w:lineRule="auto"/>
              <w:jc w:val="left"/>
              <w:rPr>
                <w:rFonts w:ascii="Times New Roman" w:hAnsi="Times New Roman"/>
                <w:color w:val="auto"/>
                <w:sz w:val="24"/>
                <w:szCs w:val="24"/>
                <w:lang w:val="en-US"/>
              </w:rPr>
            </w:pPr>
            <w:r w:rsidRPr="00F607E3">
              <w:rPr>
                <w:rFonts w:ascii="Georgia" w:hAnsi="Georgia"/>
                <w:color w:val="auto"/>
                <w:sz w:val="24"/>
                <w:szCs w:val="24"/>
                <w:lang w:val="en-US"/>
              </w:rPr>
              <w:t>CRPD</w:t>
            </w:r>
          </w:p>
        </w:tc>
        <w:tc>
          <w:tcPr>
            <w:tcW w:w="6605" w:type="dxa"/>
            <w:tcMar>
              <w:top w:w="100" w:type="dxa"/>
              <w:left w:w="100" w:type="dxa"/>
              <w:bottom w:w="100" w:type="dxa"/>
              <w:right w:w="100" w:type="dxa"/>
            </w:tcMar>
            <w:hideMark/>
          </w:tcPr>
          <w:p w:rsidR="00F607E3" w:rsidRPr="00F607E3" w:rsidRDefault="00C633C7" w:rsidP="00F607E3">
            <w:pPr>
              <w:spacing w:after="0" w:line="240" w:lineRule="auto"/>
              <w:jc w:val="left"/>
              <w:rPr>
                <w:rFonts w:ascii="Times New Roman" w:hAnsi="Times New Roman"/>
                <w:color w:val="auto"/>
                <w:sz w:val="24"/>
                <w:szCs w:val="24"/>
                <w:lang w:val="en-US"/>
              </w:rPr>
            </w:pPr>
            <w:r>
              <w:rPr>
                <w:rFonts w:ascii="Georgia" w:hAnsi="Georgia"/>
                <w:color w:val="auto"/>
                <w:sz w:val="24"/>
                <w:szCs w:val="24"/>
                <w:lang w:val="en-US"/>
              </w:rPr>
              <w:t>Convention on</w:t>
            </w:r>
            <w:r w:rsidR="00F607E3" w:rsidRPr="00F607E3">
              <w:rPr>
                <w:rFonts w:ascii="Georgia" w:hAnsi="Georgia"/>
                <w:color w:val="auto"/>
                <w:sz w:val="24"/>
                <w:szCs w:val="24"/>
                <w:lang w:val="en-US"/>
              </w:rPr>
              <w:t xml:space="preserve"> the Rights of Persons with Disabilities</w:t>
            </w:r>
          </w:p>
        </w:tc>
      </w:tr>
      <w:tr w:rsidR="00F607E3" w:rsidRPr="00F607E3" w:rsidTr="00E634EA">
        <w:tc>
          <w:tcPr>
            <w:tcW w:w="1701" w:type="dxa"/>
            <w:tcMar>
              <w:top w:w="100" w:type="dxa"/>
              <w:left w:w="100" w:type="dxa"/>
              <w:bottom w:w="100" w:type="dxa"/>
              <w:right w:w="100" w:type="dxa"/>
            </w:tcMar>
            <w:hideMark/>
          </w:tcPr>
          <w:p w:rsidR="00F607E3" w:rsidRPr="00F607E3" w:rsidRDefault="00F607E3" w:rsidP="00F607E3">
            <w:pPr>
              <w:spacing w:after="0" w:line="240" w:lineRule="auto"/>
              <w:jc w:val="left"/>
              <w:rPr>
                <w:rFonts w:ascii="Times New Roman" w:hAnsi="Times New Roman"/>
                <w:color w:val="auto"/>
                <w:sz w:val="24"/>
                <w:szCs w:val="24"/>
                <w:lang w:val="en-US"/>
              </w:rPr>
            </w:pPr>
            <w:r w:rsidRPr="00F607E3">
              <w:rPr>
                <w:rFonts w:ascii="Georgia" w:hAnsi="Georgia"/>
                <w:color w:val="auto"/>
                <w:sz w:val="24"/>
                <w:szCs w:val="24"/>
                <w:lang w:val="en-US"/>
              </w:rPr>
              <w:t>EDF</w:t>
            </w:r>
          </w:p>
        </w:tc>
        <w:tc>
          <w:tcPr>
            <w:tcW w:w="6605" w:type="dxa"/>
            <w:tcMar>
              <w:top w:w="100" w:type="dxa"/>
              <w:left w:w="100" w:type="dxa"/>
              <w:bottom w:w="100" w:type="dxa"/>
              <w:right w:w="100" w:type="dxa"/>
            </w:tcMar>
            <w:hideMark/>
          </w:tcPr>
          <w:p w:rsidR="00F607E3" w:rsidRPr="00F607E3" w:rsidRDefault="00F607E3" w:rsidP="00F607E3">
            <w:pPr>
              <w:spacing w:after="0" w:line="240" w:lineRule="auto"/>
              <w:jc w:val="left"/>
              <w:rPr>
                <w:rFonts w:ascii="Times New Roman" w:hAnsi="Times New Roman"/>
                <w:color w:val="auto"/>
                <w:sz w:val="24"/>
                <w:szCs w:val="24"/>
                <w:lang w:val="en-US"/>
              </w:rPr>
            </w:pPr>
            <w:r w:rsidRPr="00F607E3">
              <w:rPr>
                <w:rFonts w:ascii="Georgia" w:hAnsi="Georgia"/>
                <w:color w:val="auto"/>
                <w:sz w:val="24"/>
                <w:szCs w:val="24"/>
                <w:lang w:val="en-US"/>
              </w:rPr>
              <w:t>European Disability Forum</w:t>
            </w:r>
          </w:p>
        </w:tc>
      </w:tr>
      <w:tr w:rsidR="00F607E3" w:rsidRPr="00F162F7" w:rsidTr="00E634EA">
        <w:tc>
          <w:tcPr>
            <w:tcW w:w="1701" w:type="dxa"/>
            <w:tcMar>
              <w:top w:w="100" w:type="dxa"/>
              <w:left w:w="100" w:type="dxa"/>
              <w:bottom w:w="100" w:type="dxa"/>
              <w:right w:w="100" w:type="dxa"/>
            </w:tcMar>
            <w:hideMark/>
          </w:tcPr>
          <w:p w:rsidR="00F607E3" w:rsidRPr="00F607E3" w:rsidRDefault="00F607E3" w:rsidP="00F607E3">
            <w:pPr>
              <w:spacing w:after="0" w:line="240" w:lineRule="auto"/>
              <w:jc w:val="left"/>
              <w:rPr>
                <w:rFonts w:ascii="Times New Roman" w:hAnsi="Times New Roman"/>
                <w:color w:val="auto"/>
                <w:sz w:val="24"/>
                <w:szCs w:val="24"/>
                <w:lang w:val="en-US"/>
              </w:rPr>
            </w:pPr>
            <w:r w:rsidRPr="00B677B7">
              <w:rPr>
                <w:rFonts w:ascii="Georgia" w:hAnsi="Georgia"/>
                <w:noProof/>
                <w:color w:val="auto"/>
                <w:sz w:val="24"/>
                <w:szCs w:val="24"/>
                <w:lang w:val="en-US"/>
              </w:rPr>
              <w:t>GSTHR</w:t>
            </w:r>
          </w:p>
        </w:tc>
        <w:tc>
          <w:tcPr>
            <w:tcW w:w="6605" w:type="dxa"/>
            <w:tcMar>
              <w:top w:w="100" w:type="dxa"/>
              <w:left w:w="100" w:type="dxa"/>
              <w:bottom w:w="100" w:type="dxa"/>
              <w:right w:w="100" w:type="dxa"/>
            </w:tcMar>
            <w:hideMark/>
          </w:tcPr>
          <w:p w:rsidR="00F607E3" w:rsidRPr="00F607E3" w:rsidRDefault="00F607E3" w:rsidP="00F607E3">
            <w:pPr>
              <w:spacing w:after="0" w:line="240" w:lineRule="auto"/>
              <w:jc w:val="left"/>
              <w:rPr>
                <w:rFonts w:ascii="Times New Roman" w:hAnsi="Times New Roman"/>
                <w:color w:val="auto"/>
                <w:sz w:val="24"/>
                <w:szCs w:val="24"/>
                <w:lang w:val="en-US"/>
              </w:rPr>
            </w:pPr>
            <w:r w:rsidRPr="00F607E3">
              <w:rPr>
                <w:rFonts w:ascii="Georgia" w:hAnsi="Georgia"/>
                <w:color w:val="auto"/>
                <w:sz w:val="24"/>
                <w:szCs w:val="24"/>
                <w:lang w:val="en-US"/>
              </w:rPr>
              <w:t xml:space="preserve">General Secretariat for Transparency and Human Rights </w:t>
            </w:r>
          </w:p>
        </w:tc>
      </w:tr>
      <w:tr w:rsidR="00F607E3" w:rsidRPr="00F162F7" w:rsidTr="00E634EA">
        <w:tc>
          <w:tcPr>
            <w:tcW w:w="1701" w:type="dxa"/>
            <w:tcMar>
              <w:top w:w="100" w:type="dxa"/>
              <w:left w:w="100" w:type="dxa"/>
              <w:bottom w:w="100" w:type="dxa"/>
              <w:right w:w="100" w:type="dxa"/>
            </w:tcMar>
            <w:hideMark/>
          </w:tcPr>
          <w:p w:rsidR="00F607E3" w:rsidRPr="00F607E3" w:rsidRDefault="00F607E3" w:rsidP="00F607E3">
            <w:pPr>
              <w:spacing w:after="0" w:line="240" w:lineRule="auto"/>
              <w:jc w:val="left"/>
              <w:rPr>
                <w:rFonts w:ascii="Times New Roman" w:hAnsi="Times New Roman"/>
                <w:color w:val="auto"/>
                <w:sz w:val="24"/>
                <w:szCs w:val="24"/>
                <w:lang w:val="en-US"/>
              </w:rPr>
            </w:pPr>
            <w:r w:rsidRPr="00F607E3">
              <w:rPr>
                <w:rFonts w:ascii="Georgia" w:hAnsi="Georgia"/>
                <w:color w:val="auto"/>
                <w:sz w:val="24"/>
                <w:szCs w:val="24"/>
                <w:lang w:val="en-US"/>
              </w:rPr>
              <w:t>GNCHR</w:t>
            </w:r>
          </w:p>
        </w:tc>
        <w:tc>
          <w:tcPr>
            <w:tcW w:w="6605" w:type="dxa"/>
            <w:tcMar>
              <w:top w:w="100" w:type="dxa"/>
              <w:left w:w="100" w:type="dxa"/>
              <w:bottom w:w="100" w:type="dxa"/>
              <w:right w:w="100" w:type="dxa"/>
            </w:tcMar>
            <w:hideMark/>
          </w:tcPr>
          <w:p w:rsidR="00F607E3" w:rsidRPr="00F607E3" w:rsidRDefault="00F607E3" w:rsidP="00F607E3">
            <w:pPr>
              <w:spacing w:after="0" w:line="240" w:lineRule="auto"/>
              <w:rPr>
                <w:rFonts w:ascii="Times New Roman" w:hAnsi="Times New Roman"/>
                <w:color w:val="auto"/>
                <w:sz w:val="24"/>
                <w:szCs w:val="24"/>
                <w:lang w:val="en-US"/>
              </w:rPr>
            </w:pPr>
            <w:r w:rsidRPr="00F607E3">
              <w:rPr>
                <w:rFonts w:ascii="Georgia" w:hAnsi="Georgia"/>
                <w:sz w:val="24"/>
                <w:szCs w:val="24"/>
                <w:shd w:val="clear" w:color="auto" w:fill="FFFFFF"/>
                <w:lang w:val="en-US"/>
              </w:rPr>
              <w:t xml:space="preserve">Greek National Commission for Human Rights </w:t>
            </w:r>
          </w:p>
        </w:tc>
      </w:tr>
      <w:tr w:rsidR="00F607E3" w:rsidRPr="00F607E3" w:rsidTr="00E634EA">
        <w:tc>
          <w:tcPr>
            <w:tcW w:w="1701" w:type="dxa"/>
            <w:tcMar>
              <w:top w:w="100" w:type="dxa"/>
              <w:left w:w="100" w:type="dxa"/>
              <w:bottom w:w="100" w:type="dxa"/>
              <w:right w:w="100" w:type="dxa"/>
            </w:tcMar>
            <w:hideMark/>
          </w:tcPr>
          <w:p w:rsidR="00F607E3" w:rsidRPr="00F607E3" w:rsidRDefault="00F607E3" w:rsidP="00F607E3">
            <w:pPr>
              <w:spacing w:after="0" w:line="240" w:lineRule="auto"/>
              <w:jc w:val="left"/>
              <w:rPr>
                <w:rFonts w:ascii="Times New Roman" w:hAnsi="Times New Roman"/>
                <w:color w:val="auto"/>
                <w:sz w:val="24"/>
                <w:szCs w:val="24"/>
                <w:lang w:val="en-US"/>
              </w:rPr>
            </w:pPr>
            <w:r w:rsidRPr="00F607E3">
              <w:rPr>
                <w:rFonts w:ascii="Georgia" w:hAnsi="Georgia"/>
                <w:color w:val="auto"/>
                <w:sz w:val="24"/>
                <w:szCs w:val="24"/>
                <w:lang w:val="en-US"/>
              </w:rPr>
              <w:t>SEPE</w:t>
            </w:r>
          </w:p>
        </w:tc>
        <w:tc>
          <w:tcPr>
            <w:tcW w:w="6605" w:type="dxa"/>
            <w:tcMar>
              <w:top w:w="100" w:type="dxa"/>
              <w:left w:w="100" w:type="dxa"/>
              <w:bottom w:w="100" w:type="dxa"/>
              <w:right w:w="100" w:type="dxa"/>
            </w:tcMar>
            <w:hideMark/>
          </w:tcPr>
          <w:p w:rsidR="00F607E3" w:rsidRPr="00F607E3" w:rsidRDefault="00F607E3" w:rsidP="00F607E3">
            <w:pPr>
              <w:spacing w:after="0" w:line="240" w:lineRule="auto"/>
              <w:rPr>
                <w:rFonts w:ascii="Times New Roman" w:hAnsi="Times New Roman"/>
                <w:color w:val="auto"/>
                <w:sz w:val="24"/>
                <w:szCs w:val="24"/>
                <w:lang w:val="en-US"/>
              </w:rPr>
            </w:pPr>
            <w:r w:rsidRPr="00F607E3">
              <w:rPr>
                <w:rFonts w:ascii="Georgia" w:hAnsi="Georgia"/>
                <w:sz w:val="24"/>
                <w:szCs w:val="24"/>
                <w:lang w:val="en-US"/>
              </w:rPr>
              <w:t>Labor Inspectorate</w:t>
            </w:r>
          </w:p>
        </w:tc>
      </w:tr>
      <w:tr w:rsidR="00F607E3" w:rsidRPr="00F162F7" w:rsidTr="00E634EA">
        <w:tc>
          <w:tcPr>
            <w:tcW w:w="1701" w:type="dxa"/>
            <w:tcMar>
              <w:top w:w="100" w:type="dxa"/>
              <w:left w:w="100" w:type="dxa"/>
              <w:bottom w:w="100" w:type="dxa"/>
              <w:right w:w="100" w:type="dxa"/>
            </w:tcMar>
            <w:hideMark/>
          </w:tcPr>
          <w:p w:rsidR="00F607E3" w:rsidRPr="00F607E3" w:rsidRDefault="00F607E3" w:rsidP="00F607E3">
            <w:pPr>
              <w:spacing w:after="0" w:line="240" w:lineRule="auto"/>
              <w:jc w:val="left"/>
              <w:rPr>
                <w:rFonts w:ascii="Times New Roman" w:hAnsi="Times New Roman"/>
                <w:color w:val="auto"/>
                <w:sz w:val="24"/>
                <w:szCs w:val="24"/>
                <w:lang w:val="en-US"/>
              </w:rPr>
            </w:pPr>
            <w:r w:rsidRPr="00F607E3">
              <w:rPr>
                <w:rFonts w:ascii="Georgia" w:hAnsi="Georgia"/>
                <w:color w:val="auto"/>
                <w:sz w:val="24"/>
                <w:szCs w:val="24"/>
                <w:lang w:val="en-US"/>
              </w:rPr>
              <w:t>EKKE</w:t>
            </w:r>
          </w:p>
        </w:tc>
        <w:tc>
          <w:tcPr>
            <w:tcW w:w="6605" w:type="dxa"/>
            <w:tcMar>
              <w:top w:w="100" w:type="dxa"/>
              <w:left w:w="100" w:type="dxa"/>
              <w:bottom w:w="100" w:type="dxa"/>
              <w:right w:w="100" w:type="dxa"/>
            </w:tcMar>
            <w:hideMark/>
          </w:tcPr>
          <w:p w:rsidR="00F607E3" w:rsidRPr="00F607E3" w:rsidRDefault="00F607E3" w:rsidP="00F607E3">
            <w:pPr>
              <w:spacing w:after="0" w:line="240" w:lineRule="auto"/>
              <w:rPr>
                <w:rFonts w:ascii="Times New Roman" w:hAnsi="Times New Roman"/>
                <w:color w:val="auto"/>
                <w:sz w:val="24"/>
                <w:szCs w:val="24"/>
                <w:lang w:val="en-US"/>
              </w:rPr>
            </w:pPr>
            <w:r w:rsidRPr="00F607E3">
              <w:rPr>
                <w:rFonts w:ascii="Georgia" w:hAnsi="Georgia"/>
                <w:sz w:val="24"/>
                <w:szCs w:val="24"/>
                <w:lang w:val="en-US"/>
              </w:rPr>
              <w:t>National Centre of Social Research</w:t>
            </w:r>
          </w:p>
        </w:tc>
      </w:tr>
      <w:tr w:rsidR="00F607E3" w:rsidRPr="00F162F7" w:rsidTr="00E634EA">
        <w:tc>
          <w:tcPr>
            <w:tcW w:w="1701" w:type="dxa"/>
            <w:tcMar>
              <w:top w:w="100" w:type="dxa"/>
              <w:left w:w="100" w:type="dxa"/>
              <w:bottom w:w="100" w:type="dxa"/>
              <w:right w:w="100" w:type="dxa"/>
            </w:tcMar>
            <w:hideMark/>
          </w:tcPr>
          <w:p w:rsidR="00F607E3" w:rsidRPr="00F607E3" w:rsidRDefault="00F607E3" w:rsidP="00F607E3">
            <w:pPr>
              <w:spacing w:after="0" w:line="240" w:lineRule="auto"/>
              <w:jc w:val="left"/>
              <w:rPr>
                <w:rFonts w:ascii="Times New Roman" w:hAnsi="Times New Roman"/>
                <w:color w:val="auto"/>
                <w:sz w:val="24"/>
                <w:szCs w:val="24"/>
                <w:lang w:val="en-US"/>
              </w:rPr>
            </w:pPr>
            <w:r w:rsidRPr="00F607E3">
              <w:rPr>
                <w:rFonts w:ascii="Georgia" w:hAnsi="Georgia"/>
                <w:color w:val="auto"/>
                <w:sz w:val="24"/>
                <w:szCs w:val="24"/>
                <w:lang w:val="en-US"/>
              </w:rPr>
              <w:t>NCDP</w:t>
            </w:r>
          </w:p>
        </w:tc>
        <w:tc>
          <w:tcPr>
            <w:tcW w:w="6605" w:type="dxa"/>
            <w:tcMar>
              <w:top w:w="100" w:type="dxa"/>
              <w:left w:w="100" w:type="dxa"/>
              <w:bottom w:w="100" w:type="dxa"/>
              <w:right w:w="100" w:type="dxa"/>
            </w:tcMar>
            <w:hideMark/>
          </w:tcPr>
          <w:p w:rsidR="00F607E3" w:rsidRPr="00F607E3" w:rsidRDefault="00F607E3" w:rsidP="00F607E3">
            <w:pPr>
              <w:spacing w:after="0" w:line="240" w:lineRule="auto"/>
              <w:rPr>
                <w:rFonts w:ascii="Times New Roman" w:hAnsi="Times New Roman"/>
                <w:color w:val="auto"/>
                <w:sz w:val="24"/>
                <w:szCs w:val="24"/>
                <w:lang w:val="en-US"/>
              </w:rPr>
            </w:pPr>
            <w:r w:rsidRPr="00F607E3">
              <w:rPr>
                <w:rFonts w:ascii="Georgia" w:hAnsi="Georgia"/>
                <w:sz w:val="24"/>
                <w:szCs w:val="24"/>
                <w:lang w:val="en-US"/>
              </w:rPr>
              <w:t xml:space="preserve">National Confederation of Disabled People </w:t>
            </w:r>
          </w:p>
        </w:tc>
      </w:tr>
      <w:tr w:rsidR="00F607E3" w:rsidRPr="00F162F7" w:rsidTr="00E634EA">
        <w:tc>
          <w:tcPr>
            <w:tcW w:w="1701" w:type="dxa"/>
            <w:tcMar>
              <w:top w:w="100" w:type="dxa"/>
              <w:left w:w="100" w:type="dxa"/>
              <w:bottom w:w="100" w:type="dxa"/>
              <w:right w:w="100" w:type="dxa"/>
            </w:tcMar>
            <w:hideMark/>
          </w:tcPr>
          <w:p w:rsidR="00F607E3" w:rsidRPr="00F607E3" w:rsidRDefault="00F607E3" w:rsidP="00F607E3">
            <w:pPr>
              <w:spacing w:after="0" w:line="240" w:lineRule="auto"/>
              <w:jc w:val="left"/>
              <w:rPr>
                <w:rFonts w:ascii="Times New Roman" w:hAnsi="Times New Roman"/>
                <w:color w:val="auto"/>
                <w:sz w:val="24"/>
                <w:szCs w:val="24"/>
                <w:lang w:val="en-US"/>
              </w:rPr>
            </w:pPr>
            <w:proofErr w:type="spellStart"/>
            <w:r w:rsidRPr="00F607E3">
              <w:rPr>
                <w:rFonts w:ascii="Georgia" w:hAnsi="Georgia"/>
                <w:color w:val="auto"/>
                <w:sz w:val="24"/>
                <w:szCs w:val="24"/>
                <w:lang w:val="en-US"/>
              </w:rPr>
              <w:t>POSGAmeA</w:t>
            </w:r>
            <w:proofErr w:type="spellEnd"/>
          </w:p>
        </w:tc>
        <w:tc>
          <w:tcPr>
            <w:tcW w:w="6605" w:type="dxa"/>
            <w:tcMar>
              <w:top w:w="100" w:type="dxa"/>
              <w:left w:w="100" w:type="dxa"/>
              <w:bottom w:w="100" w:type="dxa"/>
              <w:right w:w="100" w:type="dxa"/>
            </w:tcMar>
            <w:hideMark/>
          </w:tcPr>
          <w:p w:rsidR="00F607E3" w:rsidRPr="00F607E3" w:rsidRDefault="00F607E3" w:rsidP="00F607E3">
            <w:pPr>
              <w:spacing w:after="0" w:line="240" w:lineRule="auto"/>
              <w:rPr>
                <w:rFonts w:ascii="Times New Roman" w:hAnsi="Times New Roman"/>
                <w:color w:val="auto"/>
                <w:sz w:val="24"/>
                <w:szCs w:val="24"/>
                <w:lang w:val="en-US"/>
              </w:rPr>
            </w:pPr>
            <w:r w:rsidRPr="00F607E3">
              <w:rPr>
                <w:rFonts w:ascii="Georgia" w:hAnsi="Georgia"/>
                <w:sz w:val="24"/>
                <w:szCs w:val="24"/>
                <w:lang w:val="en-US"/>
              </w:rPr>
              <w:t>Pan-Hellenic Federation of Parents and Guardians of Disabled People</w:t>
            </w:r>
          </w:p>
        </w:tc>
      </w:tr>
    </w:tbl>
    <w:p w:rsidR="00F607E3" w:rsidRPr="00E634EA" w:rsidRDefault="00F607E3" w:rsidP="00F607E3">
      <w:pPr>
        <w:rPr>
          <w:lang w:val="en-US"/>
        </w:rPr>
      </w:pPr>
    </w:p>
    <w:p w:rsidR="00F607E3" w:rsidRPr="00E634EA" w:rsidRDefault="00F607E3" w:rsidP="00F607E3">
      <w:pPr>
        <w:pStyle w:val="1"/>
        <w:numPr>
          <w:ilvl w:val="0"/>
          <w:numId w:val="0"/>
        </w:numPr>
        <w:spacing w:after="120"/>
        <w:ind w:left="431" w:hanging="431"/>
        <w:rPr>
          <w:rFonts w:ascii="Arial" w:hAnsi="Arial"/>
          <w:color w:val="339966"/>
          <w:lang w:val="en-US"/>
        </w:rPr>
      </w:pPr>
    </w:p>
    <w:p w:rsidR="00F607E3" w:rsidRPr="00E634EA" w:rsidRDefault="00F607E3" w:rsidP="00F607E3">
      <w:pPr>
        <w:pStyle w:val="1"/>
        <w:numPr>
          <w:ilvl w:val="0"/>
          <w:numId w:val="0"/>
        </w:numPr>
        <w:spacing w:after="120"/>
        <w:ind w:left="431" w:hanging="431"/>
        <w:rPr>
          <w:rFonts w:ascii="Arial" w:hAnsi="Arial"/>
          <w:color w:val="339966"/>
          <w:lang w:val="en-US"/>
        </w:rPr>
      </w:pPr>
      <w:r w:rsidRPr="00E634EA">
        <w:rPr>
          <w:rFonts w:ascii="Arial" w:hAnsi="Arial"/>
          <w:color w:val="339966"/>
          <w:lang w:val="en-US"/>
        </w:rPr>
        <w:t xml:space="preserve"> </w:t>
      </w:r>
    </w:p>
    <w:p w:rsidR="00F607E3" w:rsidRPr="00E634EA" w:rsidRDefault="00F607E3" w:rsidP="009A6039">
      <w:pPr>
        <w:pStyle w:val="1"/>
        <w:numPr>
          <w:ilvl w:val="0"/>
          <w:numId w:val="0"/>
        </w:numPr>
        <w:spacing w:after="120"/>
        <w:ind w:left="431" w:hanging="431"/>
        <w:rPr>
          <w:rFonts w:ascii="Arial" w:hAnsi="Arial"/>
          <w:color w:val="339966"/>
          <w:lang w:val="en-US"/>
        </w:rPr>
        <w:sectPr w:rsidR="00F607E3" w:rsidRPr="00E634EA" w:rsidSect="00372957">
          <w:pgSz w:w="11906" w:h="16838"/>
          <w:pgMar w:top="1440" w:right="1800" w:bottom="1440" w:left="1800" w:header="0" w:footer="0" w:gutter="0"/>
          <w:cols w:space="708"/>
          <w:titlePg/>
          <w:docGrid w:linePitch="360"/>
        </w:sectPr>
      </w:pPr>
    </w:p>
    <w:p w:rsidR="00372957" w:rsidRPr="00D81D59" w:rsidRDefault="00AD61DF" w:rsidP="009A6039">
      <w:pPr>
        <w:pStyle w:val="1"/>
        <w:numPr>
          <w:ilvl w:val="0"/>
          <w:numId w:val="0"/>
        </w:numPr>
        <w:spacing w:after="120"/>
        <w:ind w:left="431" w:hanging="431"/>
        <w:rPr>
          <w:rFonts w:ascii="Arial" w:hAnsi="Arial"/>
          <w:b/>
          <w:color w:val="339966"/>
          <w:lang w:val="en-US"/>
        </w:rPr>
      </w:pPr>
      <w:bookmarkStart w:id="3" w:name="_Toc785485"/>
      <w:r w:rsidRPr="00D81D59">
        <w:rPr>
          <w:rFonts w:ascii="Arial" w:hAnsi="Arial"/>
          <w:b/>
          <w:color w:val="339966"/>
          <w:lang w:val="en-US"/>
        </w:rPr>
        <w:lastRenderedPageBreak/>
        <w:t>Background I</w:t>
      </w:r>
      <w:r w:rsidR="00372957" w:rsidRPr="00D81D59">
        <w:rPr>
          <w:rFonts w:ascii="Arial" w:hAnsi="Arial"/>
          <w:b/>
          <w:color w:val="339966"/>
          <w:lang w:val="en-US"/>
        </w:rPr>
        <w:t>nformation about NCDP</w:t>
      </w:r>
      <w:bookmarkEnd w:id="3"/>
      <w:r w:rsidR="00372957" w:rsidRPr="00D81D59">
        <w:rPr>
          <w:rFonts w:ascii="Arial" w:hAnsi="Arial"/>
          <w:b/>
          <w:color w:val="339966"/>
          <w:lang w:val="en-US"/>
        </w:rPr>
        <w:t xml:space="preserve"> </w:t>
      </w:r>
    </w:p>
    <w:p w:rsidR="00821EF2" w:rsidRPr="00E634EA" w:rsidRDefault="00821EF2" w:rsidP="00821EF2">
      <w:pPr>
        <w:spacing w:after="0"/>
        <w:rPr>
          <w:rFonts w:ascii="Times New Roman" w:hAnsi="Times New Roman"/>
          <w:color w:val="auto"/>
          <w:sz w:val="24"/>
          <w:szCs w:val="24"/>
          <w:lang w:val="en-US"/>
        </w:rPr>
      </w:pPr>
      <w:r w:rsidRPr="00E634EA">
        <w:rPr>
          <w:rFonts w:ascii="Georgia" w:hAnsi="Georgia"/>
          <w:sz w:val="24"/>
          <w:szCs w:val="24"/>
          <w:lang w:val="en-US"/>
        </w:rPr>
        <w:t xml:space="preserve">This alternative report has </w:t>
      </w:r>
      <w:r w:rsidRPr="00B677B7">
        <w:rPr>
          <w:rFonts w:ascii="Georgia" w:hAnsi="Georgia"/>
          <w:noProof/>
          <w:sz w:val="24"/>
          <w:szCs w:val="24"/>
          <w:lang w:val="en-US"/>
        </w:rPr>
        <w:t>been drafted</w:t>
      </w:r>
      <w:r w:rsidRPr="00E634EA">
        <w:rPr>
          <w:rFonts w:ascii="Georgia" w:hAnsi="Georgia"/>
          <w:sz w:val="24"/>
          <w:szCs w:val="24"/>
          <w:lang w:val="en-US"/>
        </w:rPr>
        <w:t xml:space="preserve"> by the National Confederation of Disabled People of Greece (NCDP) Observatory on Disability Issues.</w:t>
      </w:r>
      <w:r w:rsidRPr="00E634EA">
        <w:rPr>
          <w:rStyle w:val="af9"/>
          <w:rFonts w:ascii="Georgia" w:hAnsi="Georgia"/>
          <w:sz w:val="24"/>
          <w:szCs w:val="24"/>
          <w:lang w:val="en-US"/>
        </w:rPr>
        <w:footnoteReference w:id="1"/>
      </w:r>
      <w:r w:rsidRPr="00E634EA">
        <w:rPr>
          <w:rFonts w:ascii="Georgia" w:hAnsi="Georgia"/>
          <w:sz w:val="24"/>
          <w:szCs w:val="24"/>
          <w:lang w:val="en-US"/>
        </w:rPr>
        <w:t xml:space="preserve"> NCPD is an umbrella organization founded and established in 1989. Its founding members were federations and associations representing various disabilities, chronic diseases </w:t>
      </w:r>
      <w:r w:rsidRPr="00B677B7">
        <w:rPr>
          <w:rFonts w:ascii="Georgia" w:hAnsi="Georgia"/>
          <w:noProof/>
          <w:sz w:val="24"/>
          <w:szCs w:val="24"/>
          <w:lang w:val="en-US"/>
        </w:rPr>
        <w:t>and</w:t>
      </w:r>
      <w:r w:rsidRPr="00E634EA">
        <w:rPr>
          <w:rFonts w:ascii="Georgia" w:hAnsi="Georgia"/>
          <w:sz w:val="24"/>
          <w:szCs w:val="24"/>
          <w:lang w:val="en-US"/>
        </w:rPr>
        <w:t xml:space="preserve"> family members. It is a democratically run and structured organization. Only persons with disabilities, persons with chronic diseases and family members have the right to vote and </w:t>
      </w:r>
      <w:r w:rsidRPr="00B677B7">
        <w:rPr>
          <w:rFonts w:ascii="Georgia" w:hAnsi="Georgia"/>
          <w:noProof/>
          <w:sz w:val="24"/>
          <w:szCs w:val="24"/>
          <w:lang w:val="en-US"/>
        </w:rPr>
        <w:t>be elected</w:t>
      </w:r>
      <w:r w:rsidRPr="00E634EA">
        <w:rPr>
          <w:rFonts w:ascii="Georgia" w:hAnsi="Georgia"/>
          <w:sz w:val="24"/>
          <w:szCs w:val="24"/>
          <w:lang w:val="en-US"/>
        </w:rPr>
        <w:t xml:space="preserve"> in all organs of the Confederation; as delegates to the National Congress, as members of its Board and as members of the Confederation’s Executive Secretariat. </w:t>
      </w:r>
    </w:p>
    <w:p w:rsidR="00821EF2" w:rsidRPr="00E634EA" w:rsidRDefault="00821EF2" w:rsidP="00821EF2">
      <w:pPr>
        <w:spacing w:after="0"/>
        <w:jc w:val="left"/>
        <w:rPr>
          <w:rFonts w:ascii="Times New Roman" w:hAnsi="Times New Roman"/>
          <w:color w:val="auto"/>
          <w:sz w:val="24"/>
          <w:szCs w:val="24"/>
          <w:lang w:val="en-US"/>
        </w:rPr>
      </w:pPr>
    </w:p>
    <w:p w:rsidR="00821EF2" w:rsidRPr="00E634EA" w:rsidRDefault="00821EF2" w:rsidP="00821EF2">
      <w:pPr>
        <w:spacing w:after="0"/>
        <w:rPr>
          <w:rFonts w:ascii="Times New Roman" w:hAnsi="Times New Roman"/>
          <w:color w:val="auto"/>
          <w:sz w:val="24"/>
          <w:szCs w:val="24"/>
          <w:lang w:val="en-US"/>
        </w:rPr>
      </w:pPr>
      <w:r w:rsidRPr="00E634EA">
        <w:rPr>
          <w:rFonts w:ascii="Georgia" w:hAnsi="Georgia"/>
          <w:sz w:val="24"/>
          <w:szCs w:val="24"/>
          <w:lang w:val="en-US"/>
        </w:rPr>
        <w:t xml:space="preserve">The NCDP’s vision and mission </w:t>
      </w:r>
      <w:r w:rsidRPr="00B677B7">
        <w:rPr>
          <w:rFonts w:ascii="Georgia" w:hAnsi="Georgia"/>
          <w:noProof/>
          <w:sz w:val="24"/>
          <w:szCs w:val="24"/>
          <w:lang w:val="en-US"/>
        </w:rPr>
        <w:t>is</w:t>
      </w:r>
      <w:r w:rsidRPr="00E634EA">
        <w:rPr>
          <w:rFonts w:ascii="Georgia" w:hAnsi="Georgia"/>
          <w:sz w:val="24"/>
          <w:szCs w:val="24"/>
          <w:lang w:val="en-US"/>
        </w:rPr>
        <w:t xml:space="preserve"> to protect the interests of persons with disabilities, promote their rights and monitor the law and </w:t>
      </w:r>
      <w:r w:rsidRPr="00B677B7">
        <w:rPr>
          <w:rFonts w:ascii="Georgia" w:hAnsi="Georgia"/>
          <w:noProof/>
          <w:sz w:val="24"/>
          <w:szCs w:val="24"/>
          <w:lang w:val="en-US"/>
        </w:rPr>
        <w:t>policy</w:t>
      </w:r>
      <w:r w:rsidR="00B677B7">
        <w:rPr>
          <w:rFonts w:ascii="Georgia" w:hAnsi="Georgia"/>
          <w:noProof/>
          <w:sz w:val="24"/>
          <w:szCs w:val="24"/>
          <w:lang w:val="en-US"/>
        </w:rPr>
        <w:t>-</w:t>
      </w:r>
      <w:r w:rsidRPr="00B677B7">
        <w:rPr>
          <w:rFonts w:ascii="Georgia" w:hAnsi="Georgia"/>
          <w:noProof/>
          <w:sz w:val="24"/>
          <w:szCs w:val="24"/>
          <w:lang w:val="en-US"/>
        </w:rPr>
        <w:t>making</w:t>
      </w:r>
      <w:r w:rsidRPr="00E634EA">
        <w:rPr>
          <w:rFonts w:ascii="Georgia" w:hAnsi="Georgia"/>
          <w:sz w:val="24"/>
          <w:szCs w:val="24"/>
          <w:lang w:val="en-US"/>
        </w:rPr>
        <w:t xml:space="preserve"> of the Greek State on issues concerning themselves and their families. In order to achieve this, the NCDP from the very first day of its existence has systematically set out to be recognized as the representative umbrella organization of the Greek disability movement by the State. </w:t>
      </w:r>
      <w:r w:rsidRPr="00B677B7">
        <w:rPr>
          <w:rFonts w:ascii="Georgia" w:hAnsi="Georgia"/>
          <w:noProof/>
          <w:sz w:val="24"/>
          <w:szCs w:val="24"/>
          <w:lang w:val="en-US"/>
        </w:rPr>
        <w:t>This</w:t>
      </w:r>
      <w:r w:rsidRPr="00E634EA">
        <w:rPr>
          <w:rFonts w:ascii="Georgia" w:hAnsi="Georgia"/>
          <w:sz w:val="24"/>
          <w:szCs w:val="24"/>
          <w:lang w:val="en-US"/>
        </w:rPr>
        <w:t xml:space="preserve"> has </w:t>
      </w:r>
      <w:r w:rsidRPr="00B677B7">
        <w:rPr>
          <w:rFonts w:ascii="Georgia" w:hAnsi="Georgia"/>
          <w:noProof/>
          <w:sz w:val="24"/>
          <w:szCs w:val="24"/>
          <w:lang w:val="en-US"/>
        </w:rPr>
        <w:t>been mainly achieved</w:t>
      </w:r>
      <w:r w:rsidR="00B677B7" w:rsidRPr="00B677B7">
        <w:rPr>
          <w:rFonts w:ascii="Georgia" w:hAnsi="Georgia"/>
          <w:noProof/>
          <w:sz w:val="24"/>
          <w:szCs w:val="24"/>
          <w:lang w:val="en-US"/>
        </w:rPr>
        <w:t>,</w:t>
      </w:r>
      <w:r w:rsidRPr="00E634EA">
        <w:rPr>
          <w:rFonts w:ascii="Georgia" w:hAnsi="Georgia"/>
          <w:sz w:val="24"/>
          <w:szCs w:val="24"/>
          <w:lang w:val="en-US"/>
        </w:rPr>
        <w:t xml:space="preserve"> </w:t>
      </w:r>
      <w:r w:rsidRPr="00B677B7">
        <w:rPr>
          <w:rFonts w:ascii="Georgia" w:hAnsi="Georgia"/>
          <w:noProof/>
          <w:sz w:val="24"/>
          <w:szCs w:val="24"/>
          <w:lang w:val="en-US"/>
        </w:rPr>
        <w:t>and</w:t>
      </w:r>
      <w:r w:rsidRPr="00E634EA">
        <w:rPr>
          <w:rFonts w:ascii="Georgia" w:hAnsi="Georgia"/>
          <w:sz w:val="24"/>
          <w:szCs w:val="24"/>
          <w:lang w:val="en-US"/>
        </w:rPr>
        <w:t xml:space="preserve"> the Confederation actively participates and is involved in the </w:t>
      </w:r>
      <w:r w:rsidRPr="00B677B7">
        <w:rPr>
          <w:rFonts w:ascii="Georgia" w:hAnsi="Georgia"/>
          <w:noProof/>
          <w:sz w:val="24"/>
          <w:szCs w:val="24"/>
          <w:lang w:val="en-US"/>
        </w:rPr>
        <w:t>decision</w:t>
      </w:r>
      <w:r w:rsidR="00B677B7">
        <w:rPr>
          <w:rFonts w:ascii="Georgia" w:hAnsi="Georgia"/>
          <w:noProof/>
          <w:sz w:val="24"/>
          <w:szCs w:val="24"/>
          <w:lang w:val="en-US"/>
        </w:rPr>
        <w:t>-</w:t>
      </w:r>
      <w:r w:rsidRPr="00B677B7">
        <w:rPr>
          <w:rFonts w:ascii="Georgia" w:hAnsi="Georgia"/>
          <w:noProof/>
          <w:sz w:val="24"/>
          <w:szCs w:val="24"/>
          <w:lang w:val="en-US"/>
        </w:rPr>
        <w:t>making</w:t>
      </w:r>
      <w:r w:rsidRPr="00E634EA">
        <w:rPr>
          <w:rFonts w:ascii="Georgia" w:hAnsi="Georgia"/>
          <w:sz w:val="24"/>
          <w:szCs w:val="24"/>
          <w:lang w:val="en-US"/>
        </w:rPr>
        <w:t xml:space="preserve"> process at all levels of the organization of the Greek State. The motto “Nothing about persons with disabilities without persons with disabilities” is a guiding principle in the NCDP’s work to make disability rights fully visible and respected. The Confederation is a founding member of the European Disability Forum (EDF)</w:t>
      </w:r>
      <w:r w:rsidR="00B677B7">
        <w:rPr>
          <w:rFonts w:ascii="Georgia" w:hAnsi="Georgia"/>
          <w:sz w:val="24"/>
          <w:szCs w:val="24"/>
          <w:lang w:val="en-US"/>
        </w:rPr>
        <w:t>,</w:t>
      </w:r>
      <w:r w:rsidRPr="00E634EA">
        <w:rPr>
          <w:rFonts w:ascii="Georgia" w:hAnsi="Georgia"/>
          <w:sz w:val="24"/>
          <w:szCs w:val="24"/>
          <w:lang w:val="en-US"/>
        </w:rPr>
        <w:t xml:space="preserve"> </w:t>
      </w:r>
      <w:r w:rsidRPr="00B677B7">
        <w:rPr>
          <w:rFonts w:ascii="Georgia" w:hAnsi="Georgia"/>
          <w:noProof/>
          <w:sz w:val="24"/>
          <w:szCs w:val="24"/>
          <w:lang w:val="en-US"/>
        </w:rPr>
        <w:t>and</w:t>
      </w:r>
      <w:r w:rsidRPr="00E634EA">
        <w:rPr>
          <w:rFonts w:ascii="Georgia" w:hAnsi="Georgia"/>
          <w:sz w:val="24"/>
          <w:szCs w:val="24"/>
          <w:lang w:val="en-US"/>
        </w:rPr>
        <w:t xml:space="preserve"> the NCDP’s President is also the President of EDF. The NCDP has been very active in EDF’s work and through EDF in the work of the International Disability Alliance (IDA). The NCDP took actively part in the negotiations for the UN Convention of the Rights of Persons with Disabilities (CRPD) and </w:t>
      </w:r>
      <w:r w:rsidRPr="00B677B7">
        <w:rPr>
          <w:rFonts w:ascii="Georgia" w:hAnsi="Georgia"/>
          <w:noProof/>
          <w:sz w:val="24"/>
          <w:szCs w:val="24"/>
          <w:lang w:val="en-US"/>
        </w:rPr>
        <w:t>thereafter</w:t>
      </w:r>
      <w:r w:rsidRPr="00E634EA">
        <w:rPr>
          <w:rFonts w:ascii="Georgia" w:hAnsi="Georgia"/>
          <w:sz w:val="24"/>
          <w:szCs w:val="24"/>
          <w:lang w:val="en-US"/>
        </w:rPr>
        <w:t xml:space="preserve"> for its implementation both in Greece and at the EU level through EDF. </w:t>
      </w:r>
    </w:p>
    <w:p w:rsidR="00821EF2" w:rsidRPr="00E634EA" w:rsidRDefault="00821EF2" w:rsidP="00821EF2">
      <w:pPr>
        <w:spacing w:after="0"/>
        <w:jc w:val="left"/>
        <w:rPr>
          <w:rFonts w:ascii="Georgia" w:hAnsi="Georgia"/>
          <w:color w:val="339933"/>
          <w:sz w:val="24"/>
          <w:szCs w:val="24"/>
          <w:lang w:val="en-US"/>
        </w:rPr>
      </w:pPr>
    </w:p>
    <w:p w:rsidR="00821EF2" w:rsidRPr="00E634EA" w:rsidRDefault="00821EF2" w:rsidP="00821EF2">
      <w:pPr>
        <w:spacing w:after="0"/>
        <w:rPr>
          <w:rFonts w:ascii="Times New Roman" w:hAnsi="Times New Roman"/>
          <w:color w:val="auto"/>
          <w:sz w:val="24"/>
          <w:szCs w:val="24"/>
          <w:lang w:val="en-US"/>
        </w:rPr>
      </w:pPr>
      <w:r w:rsidRPr="00E634EA">
        <w:rPr>
          <w:rFonts w:ascii="Georgia" w:hAnsi="Georgia"/>
          <w:color w:val="auto"/>
          <w:sz w:val="24"/>
          <w:szCs w:val="24"/>
          <w:lang w:val="en-US"/>
        </w:rPr>
        <w:t xml:space="preserve">The NCDP is a member of the Greek National Commission for Human Rights, of the Greek Economic and Social Council and </w:t>
      </w:r>
      <w:r w:rsidRPr="00B677B7">
        <w:rPr>
          <w:rFonts w:ascii="Georgia" w:hAnsi="Georgia"/>
          <w:noProof/>
          <w:color w:val="auto"/>
          <w:sz w:val="24"/>
          <w:szCs w:val="24"/>
          <w:lang w:val="en-US"/>
        </w:rPr>
        <w:t>of</w:t>
      </w:r>
      <w:r w:rsidRPr="00E634EA">
        <w:rPr>
          <w:rFonts w:ascii="Georgia" w:hAnsi="Georgia"/>
          <w:color w:val="auto"/>
          <w:sz w:val="24"/>
          <w:szCs w:val="24"/>
          <w:lang w:val="en-US"/>
        </w:rPr>
        <w:t xml:space="preserve"> the European Economic and Social Committee.</w:t>
      </w:r>
    </w:p>
    <w:p w:rsidR="009A6039" w:rsidRPr="00D81D59" w:rsidRDefault="00821EF2" w:rsidP="00821EF2">
      <w:pPr>
        <w:pStyle w:val="1"/>
        <w:numPr>
          <w:ilvl w:val="0"/>
          <w:numId w:val="0"/>
        </w:numPr>
        <w:spacing w:after="0"/>
        <w:ind w:left="431" w:hanging="431"/>
        <w:rPr>
          <w:rFonts w:ascii="Arial" w:eastAsia="Arial Unicode MS" w:hAnsi="Arial"/>
          <w:b/>
          <w:color w:val="339966"/>
          <w:lang w:val="en-US"/>
        </w:rPr>
      </w:pPr>
      <w:bookmarkStart w:id="4" w:name="_Toc785486"/>
      <w:r w:rsidRPr="00D81D59">
        <w:rPr>
          <w:rFonts w:ascii="Arial" w:eastAsia="Arial Unicode MS" w:hAnsi="Arial"/>
          <w:b/>
          <w:color w:val="339966"/>
          <w:lang w:val="en-US"/>
        </w:rPr>
        <w:lastRenderedPageBreak/>
        <w:t>Executive Summary</w:t>
      </w:r>
      <w:bookmarkEnd w:id="4"/>
      <w:r w:rsidRPr="00D81D59">
        <w:rPr>
          <w:rFonts w:ascii="Arial" w:eastAsia="Arial Unicode MS" w:hAnsi="Arial"/>
          <w:b/>
          <w:color w:val="339966"/>
          <w:lang w:val="en-US"/>
        </w:rPr>
        <w:t xml:space="preserve"> </w:t>
      </w:r>
    </w:p>
    <w:p w:rsidR="00372957" w:rsidRPr="00E634EA" w:rsidRDefault="00821EF2" w:rsidP="00821EF2">
      <w:pPr>
        <w:spacing w:after="0"/>
        <w:rPr>
          <w:rFonts w:ascii="Sabon LT Std" w:hAnsi="Sabon LT Std"/>
          <w:color w:val="auto"/>
          <w:sz w:val="32"/>
          <w:szCs w:val="24"/>
          <w:lang w:val="en-US"/>
        </w:rPr>
      </w:pPr>
      <w:r w:rsidRPr="00E634EA">
        <w:rPr>
          <w:rFonts w:ascii="Georgia" w:hAnsi="Georgia"/>
          <w:sz w:val="24"/>
          <w:lang w:val="en-US"/>
        </w:rPr>
        <w:t xml:space="preserve">This present report focuses on the issues that are of </w:t>
      </w:r>
      <w:r w:rsidRPr="00B677B7">
        <w:rPr>
          <w:rFonts w:ascii="Georgia" w:hAnsi="Georgia"/>
          <w:noProof/>
          <w:sz w:val="24"/>
          <w:lang w:val="en-US"/>
        </w:rPr>
        <w:t>main</w:t>
      </w:r>
      <w:r w:rsidRPr="00E634EA">
        <w:rPr>
          <w:rFonts w:ascii="Georgia" w:hAnsi="Georgia"/>
          <w:sz w:val="24"/>
          <w:lang w:val="en-US"/>
        </w:rPr>
        <w:t xml:space="preserve"> concern for persons with disabilities and their families in Greece. The report includes the views of the disability movement in Greece which is represented by the NCDP and draws conclusions from what </w:t>
      </w:r>
      <w:r w:rsidRPr="00B677B7">
        <w:rPr>
          <w:rFonts w:ascii="Georgia" w:hAnsi="Georgia"/>
          <w:noProof/>
          <w:sz w:val="24"/>
          <w:lang w:val="en-US"/>
        </w:rPr>
        <w:t>is written</w:t>
      </w:r>
      <w:r w:rsidRPr="00E634EA">
        <w:rPr>
          <w:rFonts w:ascii="Georgia" w:hAnsi="Georgia"/>
          <w:sz w:val="24"/>
          <w:lang w:val="en-US"/>
        </w:rPr>
        <w:t xml:space="preserve"> in the legal framework, what is implemented and from data collected in studies. The report involved a process of consultation with the representative organizations of persons with disabilities. </w:t>
      </w:r>
      <w:r w:rsidRPr="00E634EA">
        <w:rPr>
          <w:rFonts w:ascii="Georgia" w:hAnsi="Georgia"/>
          <w:bCs/>
          <w:sz w:val="24"/>
          <w:lang w:val="en-US"/>
        </w:rPr>
        <w:t xml:space="preserve">A more exhaustive report will </w:t>
      </w:r>
      <w:r w:rsidRPr="00B677B7">
        <w:rPr>
          <w:rFonts w:ascii="Georgia" w:hAnsi="Georgia"/>
          <w:bCs/>
          <w:noProof/>
          <w:sz w:val="24"/>
          <w:lang w:val="en-US"/>
        </w:rPr>
        <w:t>be provided</w:t>
      </w:r>
      <w:r w:rsidRPr="00E634EA">
        <w:rPr>
          <w:rFonts w:ascii="Georgia" w:hAnsi="Georgia"/>
          <w:bCs/>
          <w:sz w:val="24"/>
          <w:lang w:val="en-US"/>
        </w:rPr>
        <w:t xml:space="preserve"> before the next session.</w:t>
      </w:r>
      <w:r w:rsidR="00372957" w:rsidRPr="00E634EA">
        <w:rPr>
          <w:rFonts w:ascii="Sabon LT Std" w:hAnsi="Sabon LT Std" w:cs="Arial"/>
          <w:sz w:val="28"/>
          <w:lang w:val="en-US"/>
        </w:rPr>
        <w:t xml:space="preserve"> </w:t>
      </w:r>
    </w:p>
    <w:p w:rsidR="00372957" w:rsidRPr="00D81D59" w:rsidRDefault="00372957" w:rsidP="009343C2">
      <w:pPr>
        <w:pStyle w:val="1"/>
        <w:numPr>
          <w:ilvl w:val="0"/>
          <w:numId w:val="0"/>
        </w:numPr>
        <w:spacing w:before="480" w:after="120"/>
        <w:ind w:left="431" w:hanging="431"/>
        <w:jc w:val="both"/>
        <w:rPr>
          <w:rFonts w:ascii="Arial" w:hAnsi="Arial"/>
          <w:b/>
          <w:color w:val="339966"/>
          <w:lang w:val="en-US"/>
        </w:rPr>
      </w:pPr>
      <w:bookmarkStart w:id="5" w:name="_Toc785487"/>
      <w:r w:rsidRPr="00D81D59">
        <w:rPr>
          <w:rFonts w:ascii="Arial" w:hAnsi="Arial"/>
          <w:b/>
          <w:color w:val="339966"/>
          <w:lang w:val="en-US"/>
        </w:rPr>
        <w:t xml:space="preserve">Articles 1-4: </w:t>
      </w:r>
      <w:r w:rsidR="009343C2" w:rsidRPr="00D81D59">
        <w:rPr>
          <w:rFonts w:ascii="Arial" w:hAnsi="Arial"/>
          <w:b/>
          <w:color w:val="339966"/>
          <w:lang w:val="en-US"/>
        </w:rPr>
        <w:t>Purpose, Definitions, General Principles, General Obligations</w:t>
      </w:r>
      <w:bookmarkEnd w:id="5"/>
    </w:p>
    <w:p w:rsidR="00B95049" w:rsidRPr="00E634EA" w:rsidRDefault="00821EF2" w:rsidP="00B95049">
      <w:pPr>
        <w:spacing w:after="0"/>
        <w:rPr>
          <w:rFonts w:ascii="Georgia" w:hAnsi="Georgia"/>
          <w:sz w:val="24"/>
          <w:lang w:val="en-US"/>
        </w:rPr>
      </w:pPr>
      <w:r w:rsidRPr="00B677B7">
        <w:rPr>
          <w:rFonts w:ascii="Georgia" w:hAnsi="Georgia"/>
          <w:noProof/>
          <w:sz w:val="24"/>
          <w:lang w:val="en-US"/>
        </w:rPr>
        <w:t xml:space="preserve">The </w:t>
      </w:r>
      <w:r w:rsidR="00B677B7">
        <w:rPr>
          <w:rFonts w:ascii="Georgia" w:hAnsi="Georgia"/>
          <w:noProof/>
          <w:sz w:val="24"/>
          <w:lang w:val="en-US"/>
        </w:rPr>
        <w:t>Greek State ratified the UN CRPD</w:t>
      </w:r>
      <w:r w:rsidRPr="00E634EA">
        <w:rPr>
          <w:rFonts w:ascii="Georgia" w:hAnsi="Georgia"/>
          <w:sz w:val="24"/>
          <w:lang w:val="en-US"/>
        </w:rPr>
        <w:t xml:space="preserve"> in 2012 (Law 4074) while the specific details on the implementation of the CRPD </w:t>
      </w:r>
      <w:r w:rsidRPr="00B677B7">
        <w:rPr>
          <w:rFonts w:ascii="Georgia" w:hAnsi="Georgia"/>
          <w:noProof/>
          <w:sz w:val="24"/>
          <w:lang w:val="en-US"/>
        </w:rPr>
        <w:t>were introduced</w:t>
      </w:r>
      <w:r w:rsidRPr="00E634EA">
        <w:rPr>
          <w:rFonts w:ascii="Georgia" w:hAnsi="Georgia"/>
          <w:sz w:val="24"/>
          <w:lang w:val="en-US"/>
        </w:rPr>
        <w:t xml:space="preserve"> in 2017 (Law 4488) (Government Gazette 2012c; 2017b). After the enactment of the Law 4488/2017, the mandate of the coordination mechanism within the government has </w:t>
      </w:r>
      <w:r w:rsidRPr="00B677B7">
        <w:rPr>
          <w:rFonts w:ascii="Georgia" w:hAnsi="Georgia"/>
          <w:noProof/>
          <w:sz w:val="24"/>
          <w:lang w:val="en-US"/>
        </w:rPr>
        <w:t>been assigned</w:t>
      </w:r>
      <w:r w:rsidRPr="00E634EA">
        <w:rPr>
          <w:rFonts w:ascii="Georgia" w:hAnsi="Georgia"/>
          <w:sz w:val="24"/>
          <w:lang w:val="en-US"/>
        </w:rPr>
        <w:t xml:space="preserve"> to the Minister of State under the Prime Minister. The focal point </w:t>
      </w:r>
      <w:r w:rsidRPr="00B677B7">
        <w:rPr>
          <w:rFonts w:ascii="Georgia" w:hAnsi="Georgia"/>
          <w:noProof/>
          <w:sz w:val="24"/>
          <w:lang w:val="en-US"/>
        </w:rPr>
        <w:t>was first assigned</w:t>
      </w:r>
      <w:r w:rsidRPr="00E634EA">
        <w:rPr>
          <w:rFonts w:ascii="Georgia" w:hAnsi="Georgia"/>
          <w:sz w:val="24"/>
          <w:lang w:val="en-US"/>
        </w:rPr>
        <w:t xml:space="preserve"> to the Directorate of International Relations of the Ministry of Labor, Social Security and Social Solidarity that also prepared the Greek report and later in 2017 this mandate </w:t>
      </w:r>
      <w:r w:rsidRPr="00B677B7">
        <w:rPr>
          <w:rFonts w:ascii="Georgia" w:hAnsi="Georgia"/>
          <w:noProof/>
          <w:sz w:val="24"/>
          <w:lang w:val="en-US"/>
        </w:rPr>
        <w:t>was assigned</w:t>
      </w:r>
      <w:r w:rsidRPr="00E634EA">
        <w:rPr>
          <w:rFonts w:ascii="Georgia" w:hAnsi="Georgia"/>
          <w:sz w:val="24"/>
          <w:lang w:val="en-US"/>
        </w:rPr>
        <w:t xml:space="preserve"> to the </w:t>
      </w:r>
      <w:r w:rsidR="005719F8">
        <w:rPr>
          <w:rFonts w:ascii="Georgia" w:hAnsi="Georgia"/>
          <w:sz w:val="24"/>
          <w:lang w:val="en-US"/>
        </w:rPr>
        <w:t xml:space="preserve">General Secretary of Transparency and Human Rights </w:t>
      </w:r>
      <w:r w:rsidRPr="00E634EA">
        <w:rPr>
          <w:rFonts w:ascii="Georgia" w:hAnsi="Georgia"/>
          <w:sz w:val="24"/>
          <w:lang w:val="en-US"/>
        </w:rPr>
        <w:t>under the Ministry of Justice, Transparency and Human Rights (Government Gazette 2017).</w:t>
      </w:r>
    </w:p>
    <w:p w:rsidR="00821EF2" w:rsidRPr="00E634EA" w:rsidRDefault="00821EF2" w:rsidP="00B95049">
      <w:pPr>
        <w:spacing w:after="0"/>
        <w:rPr>
          <w:rFonts w:ascii="Georgia" w:hAnsi="Georgia"/>
          <w:sz w:val="24"/>
          <w:lang w:val="en-US"/>
        </w:rPr>
      </w:pPr>
    </w:p>
    <w:p w:rsidR="00821EF2" w:rsidRPr="00E634EA" w:rsidRDefault="00821EF2" w:rsidP="00821EF2">
      <w:pPr>
        <w:spacing w:after="0"/>
        <w:rPr>
          <w:rFonts w:ascii="Sabon LT Std" w:hAnsi="Sabon LT Std" w:cs="Arial"/>
          <w:sz w:val="28"/>
          <w:lang w:val="en-US"/>
        </w:rPr>
      </w:pPr>
      <w:r w:rsidRPr="00E634EA">
        <w:rPr>
          <w:rFonts w:ascii="Georgia" w:hAnsi="Georgia"/>
          <w:sz w:val="24"/>
          <w:lang w:val="en-US"/>
        </w:rPr>
        <w:t>Although there is a Constitutional provision (art. 21, par.6) pointing to the human rights approach and the social model of disability, there is no universally applied definition on disability</w:t>
      </w:r>
      <w:r w:rsidR="00B677B7">
        <w:rPr>
          <w:rFonts w:ascii="Georgia" w:hAnsi="Georgia"/>
          <w:sz w:val="24"/>
          <w:lang w:val="en-US"/>
        </w:rPr>
        <w:t>,</w:t>
      </w:r>
      <w:r w:rsidRPr="00E634EA">
        <w:rPr>
          <w:rFonts w:ascii="Georgia" w:hAnsi="Georgia"/>
          <w:sz w:val="24"/>
          <w:lang w:val="en-US"/>
        </w:rPr>
        <w:t xml:space="preserve"> </w:t>
      </w:r>
      <w:r w:rsidRPr="00B677B7">
        <w:rPr>
          <w:rFonts w:ascii="Georgia" w:hAnsi="Georgia"/>
          <w:noProof/>
          <w:sz w:val="24"/>
          <w:lang w:val="en-US"/>
        </w:rPr>
        <w:t>and</w:t>
      </w:r>
      <w:r w:rsidRPr="00E634EA">
        <w:rPr>
          <w:rFonts w:ascii="Georgia" w:hAnsi="Georgia"/>
          <w:sz w:val="24"/>
          <w:lang w:val="en-US"/>
        </w:rPr>
        <w:t xml:space="preserve"> thus the medical approach to disability prevails in many areas, </w:t>
      </w:r>
      <w:r w:rsidRPr="00B677B7">
        <w:rPr>
          <w:rFonts w:ascii="Georgia" w:hAnsi="Georgia"/>
          <w:noProof/>
          <w:sz w:val="24"/>
          <w:lang w:val="en-US"/>
        </w:rPr>
        <w:t>e.g.</w:t>
      </w:r>
      <w:r w:rsidR="00B677B7">
        <w:rPr>
          <w:rFonts w:ascii="Georgia" w:hAnsi="Georgia"/>
          <w:noProof/>
          <w:sz w:val="24"/>
          <w:lang w:val="en-US"/>
        </w:rPr>
        <w:t>,</w:t>
      </w:r>
      <w:r w:rsidRPr="00E634EA">
        <w:rPr>
          <w:rFonts w:ascii="Georgia" w:hAnsi="Georgia"/>
          <w:sz w:val="24"/>
          <w:lang w:val="en-US"/>
        </w:rPr>
        <w:t xml:space="preserve"> disability assessment. The reality is that the Greek legal framework is in a transitional phase. On the one hand, the human rights approach to disability as prescribed by the CRPD gains more and more ground, on the other, one could say that there is still </w:t>
      </w:r>
      <w:r w:rsidRPr="00B677B7">
        <w:rPr>
          <w:rFonts w:ascii="Georgia" w:hAnsi="Georgia"/>
          <w:noProof/>
          <w:sz w:val="24"/>
          <w:lang w:val="en-US"/>
        </w:rPr>
        <w:t>dominance</w:t>
      </w:r>
      <w:r w:rsidRPr="00E634EA">
        <w:rPr>
          <w:rFonts w:ascii="Georgia" w:hAnsi="Georgia"/>
          <w:sz w:val="24"/>
          <w:lang w:val="en-US"/>
        </w:rPr>
        <w:t xml:space="preserve"> of the medical approach to disability.</w:t>
      </w:r>
      <w:r w:rsidRPr="00E634EA">
        <w:rPr>
          <w:rStyle w:val="af9"/>
          <w:rFonts w:ascii="Georgia" w:hAnsi="Georgia"/>
          <w:sz w:val="24"/>
          <w:lang w:val="en-US"/>
        </w:rPr>
        <w:footnoteReference w:id="2"/>
      </w:r>
    </w:p>
    <w:p w:rsidR="00B95049" w:rsidRPr="00E634EA" w:rsidRDefault="00B95049" w:rsidP="00B95049">
      <w:pPr>
        <w:spacing w:after="0"/>
        <w:rPr>
          <w:rFonts w:ascii="Sabon LT Std" w:hAnsi="Sabon LT Std" w:cs="Arial"/>
          <w:sz w:val="24"/>
          <w:lang w:val="en-US"/>
        </w:rPr>
      </w:pPr>
    </w:p>
    <w:p w:rsidR="00821EF2" w:rsidRPr="00E634EA" w:rsidRDefault="00821EF2" w:rsidP="00821EF2">
      <w:pPr>
        <w:spacing w:after="0" w:line="240" w:lineRule="auto"/>
        <w:rPr>
          <w:rFonts w:ascii="Times New Roman" w:hAnsi="Times New Roman"/>
          <w:color w:val="auto"/>
          <w:sz w:val="24"/>
          <w:szCs w:val="24"/>
          <w:lang w:val="en-US"/>
        </w:rPr>
      </w:pPr>
      <w:r w:rsidRPr="00E634EA">
        <w:rPr>
          <w:rFonts w:ascii="Georgia" w:hAnsi="Georgia"/>
          <w:sz w:val="24"/>
          <w:szCs w:val="24"/>
          <w:lang w:val="en-US"/>
        </w:rPr>
        <w:lastRenderedPageBreak/>
        <w:t xml:space="preserve">Regarding article 4.3, it should </w:t>
      </w:r>
      <w:r w:rsidRPr="00B677B7">
        <w:rPr>
          <w:rFonts w:ascii="Georgia" w:hAnsi="Georgia"/>
          <w:noProof/>
          <w:sz w:val="24"/>
          <w:szCs w:val="24"/>
          <w:lang w:val="en-US"/>
        </w:rPr>
        <w:t>be noted</w:t>
      </w:r>
      <w:r w:rsidRPr="00E634EA">
        <w:rPr>
          <w:rFonts w:ascii="Georgia" w:hAnsi="Georgia"/>
          <w:sz w:val="24"/>
          <w:szCs w:val="24"/>
          <w:lang w:val="en-US"/>
        </w:rPr>
        <w:t xml:space="preserve"> that the NCDP was only consulted at the beginning and not throughout the process of </w:t>
      </w:r>
      <w:r w:rsidRPr="00B677B7">
        <w:rPr>
          <w:rFonts w:ascii="Georgia" w:hAnsi="Georgia"/>
          <w:noProof/>
          <w:sz w:val="24"/>
          <w:szCs w:val="24"/>
          <w:lang w:val="en-US"/>
        </w:rPr>
        <w:t>the drafting</w:t>
      </w:r>
      <w:r w:rsidRPr="00E634EA">
        <w:rPr>
          <w:rFonts w:ascii="Georgia" w:hAnsi="Georgia"/>
          <w:sz w:val="24"/>
          <w:szCs w:val="24"/>
          <w:lang w:val="en-US"/>
        </w:rPr>
        <w:t xml:space="preserve"> the State report.</w:t>
      </w:r>
    </w:p>
    <w:p w:rsidR="00821EF2" w:rsidRPr="004D63D7" w:rsidRDefault="00821EF2" w:rsidP="009343C2">
      <w:pPr>
        <w:pStyle w:val="2"/>
        <w:numPr>
          <w:ilvl w:val="0"/>
          <w:numId w:val="0"/>
        </w:numPr>
        <w:spacing w:before="480"/>
        <w:ind w:left="578" w:hanging="578"/>
        <w:rPr>
          <w:rFonts w:ascii="Arial" w:hAnsi="Arial"/>
          <w:b/>
          <w:szCs w:val="24"/>
          <w:lang w:val="en-US"/>
        </w:rPr>
      </w:pPr>
      <w:bookmarkStart w:id="6" w:name="_Toc785488"/>
      <w:r w:rsidRPr="004D63D7">
        <w:rPr>
          <w:rFonts w:ascii="Arial" w:hAnsi="Arial"/>
          <w:b/>
          <w:lang w:val="en-US"/>
        </w:rPr>
        <w:t>Suggested question(s)</w:t>
      </w:r>
      <w:bookmarkEnd w:id="6"/>
    </w:p>
    <w:p w:rsidR="00821EF2" w:rsidRPr="00E634EA" w:rsidRDefault="00821EF2" w:rsidP="002A07C9">
      <w:pPr>
        <w:pStyle w:val="a9"/>
        <w:numPr>
          <w:ilvl w:val="0"/>
          <w:numId w:val="30"/>
        </w:numPr>
        <w:spacing w:after="0"/>
        <w:textAlignment w:val="baseline"/>
        <w:rPr>
          <w:rFonts w:ascii="Georgia" w:hAnsi="Georgia"/>
          <w:color w:val="auto"/>
          <w:sz w:val="24"/>
          <w:szCs w:val="24"/>
          <w:lang w:val="en-US"/>
        </w:rPr>
      </w:pPr>
      <w:r w:rsidRPr="00E634EA">
        <w:rPr>
          <w:rFonts w:ascii="Georgia" w:hAnsi="Georgia"/>
          <w:color w:val="auto"/>
          <w:sz w:val="24"/>
          <w:szCs w:val="24"/>
          <w:lang w:val="en-US"/>
        </w:rPr>
        <w:t xml:space="preserve">How is the Greek State planning to incorporate the Convention in the legal policy and framework concerning the definition of disability? </w:t>
      </w:r>
    </w:p>
    <w:p w:rsidR="00821EF2" w:rsidRPr="00E634EA" w:rsidRDefault="00821EF2" w:rsidP="00B95049">
      <w:pPr>
        <w:pStyle w:val="a9"/>
        <w:numPr>
          <w:ilvl w:val="0"/>
          <w:numId w:val="30"/>
        </w:numPr>
        <w:spacing w:after="0"/>
        <w:textAlignment w:val="baseline"/>
        <w:rPr>
          <w:rFonts w:ascii="Georgia" w:hAnsi="Georgia"/>
          <w:color w:val="auto"/>
          <w:sz w:val="24"/>
          <w:szCs w:val="24"/>
          <w:lang w:val="en-US"/>
        </w:rPr>
      </w:pPr>
      <w:r w:rsidRPr="00E634EA">
        <w:rPr>
          <w:rFonts w:ascii="Georgia" w:hAnsi="Georgia"/>
          <w:color w:val="auto"/>
          <w:sz w:val="24"/>
          <w:szCs w:val="24"/>
          <w:lang w:val="en-US"/>
        </w:rPr>
        <w:t>How does the Greek State plan to fully activate and operationalize the coordination mechanism, the central focal point</w:t>
      </w:r>
      <w:r w:rsidR="00B677B7">
        <w:rPr>
          <w:rFonts w:ascii="Georgia" w:hAnsi="Georgia"/>
          <w:color w:val="auto"/>
          <w:sz w:val="24"/>
          <w:szCs w:val="24"/>
          <w:lang w:val="en-US"/>
        </w:rPr>
        <w:t>,</w:t>
      </w:r>
      <w:r w:rsidRPr="00E634EA">
        <w:rPr>
          <w:rFonts w:ascii="Georgia" w:hAnsi="Georgia"/>
          <w:color w:val="auto"/>
          <w:sz w:val="24"/>
          <w:szCs w:val="24"/>
          <w:lang w:val="en-US"/>
        </w:rPr>
        <w:t xml:space="preserve"> </w:t>
      </w:r>
      <w:r w:rsidRPr="00B677B7">
        <w:rPr>
          <w:rFonts w:ascii="Georgia" w:hAnsi="Georgia"/>
          <w:noProof/>
          <w:color w:val="auto"/>
          <w:sz w:val="24"/>
          <w:szCs w:val="24"/>
          <w:lang w:val="en-US"/>
        </w:rPr>
        <w:t>and</w:t>
      </w:r>
      <w:r w:rsidRPr="00E634EA">
        <w:rPr>
          <w:rFonts w:ascii="Georgia" w:hAnsi="Georgia"/>
          <w:color w:val="auto"/>
          <w:sz w:val="24"/>
          <w:szCs w:val="24"/>
          <w:lang w:val="en-US"/>
        </w:rPr>
        <w:t xml:space="preserve"> the other focal points in the State, the regions and the municipalities?</w:t>
      </w:r>
    </w:p>
    <w:p w:rsidR="00372957" w:rsidRPr="00D81D59" w:rsidRDefault="00AD61DF" w:rsidP="009343C2">
      <w:pPr>
        <w:pStyle w:val="1"/>
        <w:numPr>
          <w:ilvl w:val="0"/>
          <w:numId w:val="0"/>
        </w:numPr>
        <w:spacing w:before="480" w:after="120"/>
        <w:ind w:left="431" w:hanging="431"/>
        <w:rPr>
          <w:rFonts w:ascii="Arial" w:hAnsi="Arial"/>
          <w:b/>
          <w:color w:val="339933"/>
          <w:lang w:val="en-US"/>
        </w:rPr>
      </w:pPr>
      <w:bookmarkStart w:id="7" w:name="_Toc785489"/>
      <w:r w:rsidRPr="00D81D59">
        <w:rPr>
          <w:rFonts w:ascii="Arial" w:hAnsi="Arial"/>
          <w:b/>
          <w:color w:val="339966"/>
          <w:lang w:val="en-US"/>
        </w:rPr>
        <w:t>Article 5 - Equality and Non-D</w:t>
      </w:r>
      <w:r w:rsidR="00372957" w:rsidRPr="00D81D59">
        <w:rPr>
          <w:rFonts w:ascii="Arial" w:hAnsi="Arial"/>
          <w:b/>
          <w:color w:val="339966"/>
          <w:lang w:val="en-US"/>
        </w:rPr>
        <w:t>iscrimination</w:t>
      </w:r>
      <w:bookmarkEnd w:id="7"/>
      <w:r w:rsidR="00372957" w:rsidRPr="00D81D59">
        <w:rPr>
          <w:rFonts w:ascii="Arial" w:hAnsi="Arial"/>
          <w:b/>
          <w:color w:val="339933"/>
          <w:lang w:val="en-US"/>
        </w:rPr>
        <w:t xml:space="preserve"> </w:t>
      </w:r>
    </w:p>
    <w:p w:rsidR="00372957" w:rsidRPr="00E634EA" w:rsidRDefault="003936CF" w:rsidP="003936CF">
      <w:pPr>
        <w:spacing w:after="0"/>
        <w:rPr>
          <w:rFonts w:ascii="Sabon LT Std" w:hAnsi="Sabon LT Std"/>
          <w:sz w:val="28"/>
          <w:szCs w:val="24"/>
          <w:lang w:val="en-US"/>
        </w:rPr>
      </w:pPr>
      <w:r w:rsidRPr="00E634EA">
        <w:rPr>
          <w:rFonts w:ascii="Georgia" w:hAnsi="Georgia"/>
          <w:sz w:val="24"/>
          <w:lang w:val="en-US"/>
        </w:rPr>
        <w:t xml:space="preserve">The Greek State, through its Constitution, recognizes the principle of equal rights to all citizens by stating that all citizens are equal before the law [article 4, paragraph 1; see also articles 21, 251, 116] (Government Gazette 2008a). Until the middle of the 2000s, however, there was no specific legislation concerning the prohibition of discrimination. Following the EU directives 2000/43/EC (European Council 2000a) and 2000/78/EC (European Council 2000b), in 2005 the Greek government enacted the </w:t>
      </w:r>
      <w:r w:rsidRPr="00E634EA">
        <w:rPr>
          <w:rFonts w:ascii="Georgia" w:hAnsi="Georgia"/>
          <w:bCs/>
          <w:sz w:val="24"/>
          <w:lang w:val="en-US"/>
        </w:rPr>
        <w:t>Law 3304 adopting a legal framework against discrimination in the employment and occupation</w:t>
      </w:r>
      <w:r w:rsidRPr="00E634EA">
        <w:rPr>
          <w:rFonts w:ascii="Georgia" w:hAnsi="Georgia"/>
          <w:sz w:val="24"/>
          <w:lang w:val="en-US"/>
        </w:rPr>
        <w:t xml:space="preserve"> (Government Gazette 2005). Despite this effort, </w:t>
      </w:r>
      <w:r w:rsidRPr="00B677B7">
        <w:rPr>
          <w:rFonts w:ascii="Georgia" w:hAnsi="Georgia"/>
          <w:noProof/>
          <w:sz w:val="24"/>
          <w:lang w:val="en-US"/>
        </w:rPr>
        <w:t>the Law</w:t>
      </w:r>
      <w:r w:rsidRPr="00E634EA">
        <w:rPr>
          <w:rFonts w:ascii="Georgia" w:hAnsi="Georgia"/>
          <w:sz w:val="24"/>
          <w:lang w:val="en-US"/>
        </w:rPr>
        <w:t xml:space="preserve"> 3304 did not cover all forms of discrimination. For instance, in regards to disability issues, while it referred to the prohibition of any direct or indirect discrimination, nothing was stated about the associated, intersectional </w:t>
      </w:r>
      <w:r w:rsidRPr="00B677B7">
        <w:rPr>
          <w:rFonts w:ascii="Georgia" w:hAnsi="Georgia"/>
          <w:noProof/>
          <w:sz w:val="24"/>
          <w:lang w:val="en-US"/>
        </w:rPr>
        <w:t>and/or</w:t>
      </w:r>
      <w:r w:rsidRPr="00E634EA">
        <w:rPr>
          <w:rFonts w:ascii="Georgia" w:hAnsi="Georgia"/>
          <w:sz w:val="24"/>
          <w:lang w:val="en-US"/>
        </w:rPr>
        <w:t xml:space="preserve"> multiple discrimination.</w:t>
      </w:r>
      <w:r w:rsidR="00372957" w:rsidRPr="00E634EA">
        <w:rPr>
          <w:rFonts w:ascii="Sabon LT Std" w:hAnsi="Sabon LT Std"/>
          <w:sz w:val="28"/>
          <w:szCs w:val="24"/>
          <w:lang w:val="en-US"/>
        </w:rPr>
        <w:t xml:space="preserve"> </w:t>
      </w:r>
    </w:p>
    <w:p w:rsidR="00372957" w:rsidRPr="00E634EA" w:rsidRDefault="00372957" w:rsidP="003936CF">
      <w:pPr>
        <w:spacing w:after="0"/>
        <w:rPr>
          <w:rFonts w:ascii="Georgia" w:hAnsi="Georgia"/>
          <w:bCs/>
          <w:lang w:val="en-US"/>
        </w:rPr>
      </w:pPr>
      <w:r w:rsidRPr="00E634EA">
        <w:rPr>
          <w:rFonts w:ascii="Sabon LT Std" w:hAnsi="Sabon LT Std"/>
          <w:sz w:val="24"/>
          <w:szCs w:val="24"/>
          <w:lang w:val="en-US"/>
        </w:rPr>
        <w:br/>
      </w:r>
      <w:r w:rsidR="003936CF" w:rsidRPr="00E634EA">
        <w:rPr>
          <w:rFonts w:ascii="Georgia" w:hAnsi="Georgia"/>
          <w:sz w:val="24"/>
          <w:lang w:val="en-US"/>
        </w:rPr>
        <w:t xml:space="preserve">Therefore, in 2016 the Law 4443 was enacted revising the pre-existing law 3304/2005 and thus providing as an updated legal framework on the prohibition of discrimination based again on the EU directives 2000/43/EC and 2000/78/EC (Government Gazette 2016b). Also, as it </w:t>
      </w:r>
      <w:r w:rsidR="003936CF" w:rsidRPr="00B677B7">
        <w:rPr>
          <w:rFonts w:ascii="Georgia" w:hAnsi="Georgia"/>
          <w:noProof/>
          <w:sz w:val="24"/>
          <w:lang w:val="en-US"/>
        </w:rPr>
        <w:t>was mentioned</w:t>
      </w:r>
      <w:r w:rsidR="003936CF" w:rsidRPr="00E634EA">
        <w:rPr>
          <w:rFonts w:ascii="Georgia" w:hAnsi="Georgia"/>
          <w:sz w:val="24"/>
          <w:lang w:val="en-US"/>
        </w:rPr>
        <w:t xml:space="preserve"> on article 24 of the same Law, a Presidential Decree would be enacted in order to promote the application of the above principle to more socio-political areas/fields beyond the employment and occupation, i.e., social security and healthcare. Further, echoing the Law 4488 -which </w:t>
      </w:r>
      <w:r w:rsidR="003936CF" w:rsidRPr="00B677B7">
        <w:rPr>
          <w:rFonts w:ascii="Georgia" w:hAnsi="Georgia"/>
          <w:noProof/>
          <w:sz w:val="24"/>
          <w:lang w:val="en-US"/>
        </w:rPr>
        <w:t>was enacted</w:t>
      </w:r>
      <w:r w:rsidR="003936CF" w:rsidRPr="00E634EA">
        <w:rPr>
          <w:rFonts w:ascii="Georgia" w:hAnsi="Georgia"/>
          <w:sz w:val="24"/>
          <w:lang w:val="en-US"/>
        </w:rPr>
        <w:t xml:space="preserve"> in September 2017 and c</w:t>
      </w:r>
      <w:r w:rsidR="003936CF" w:rsidRPr="00E634EA">
        <w:rPr>
          <w:rFonts w:ascii="Georgia" w:hAnsi="Georgia"/>
          <w:sz w:val="24"/>
        </w:rPr>
        <w:t>ο</w:t>
      </w:r>
      <w:proofErr w:type="spellStart"/>
      <w:r w:rsidR="003936CF" w:rsidRPr="00E634EA">
        <w:rPr>
          <w:rFonts w:ascii="Georgia" w:hAnsi="Georgia"/>
          <w:sz w:val="24"/>
          <w:lang w:val="en-US"/>
        </w:rPr>
        <w:t>ncerns</w:t>
      </w:r>
      <w:proofErr w:type="spellEnd"/>
      <w:r w:rsidR="003936CF" w:rsidRPr="00E634EA">
        <w:rPr>
          <w:rFonts w:ascii="Georgia" w:hAnsi="Georgia"/>
          <w:sz w:val="24"/>
          <w:lang w:val="en-US"/>
        </w:rPr>
        <w:t xml:space="preserve">, </w:t>
      </w:r>
      <w:r w:rsidR="003936CF" w:rsidRPr="00B677B7">
        <w:rPr>
          <w:rFonts w:ascii="Georgia" w:hAnsi="Georgia"/>
          <w:noProof/>
          <w:sz w:val="24"/>
          <w:lang w:val="en-US"/>
        </w:rPr>
        <w:t>inter alia</w:t>
      </w:r>
      <w:r w:rsidR="003936CF" w:rsidRPr="00E634EA">
        <w:rPr>
          <w:rFonts w:ascii="Georgia" w:hAnsi="Georgia"/>
          <w:sz w:val="24"/>
          <w:lang w:val="en-US"/>
        </w:rPr>
        <w:t xml:space="preserve">, topics related to persons with disabilities- the Presidential Decree, as mentioned on the Law 4443, should be enacted in twelve months after its publication (Government Gazette 2017b). </w:t>
      </w:r>
      <w:r w:rsidR="003936CF" w:rsidRPr="00E634EA">
        <w:rPr>
          <w:rFonts w:ascii="Georgia" w:hAnsi="Georgia"/>
          <w:bCs/>
          <w:sz w:val="24"/>
          <w:lang w:val="en-US"/>
        </w:rPr>
        <w:t xml:space="preserve">At the time of the preparation and submission of this report, however, this Presidential Decree was still not enacted/established. Consequently, there is a gap in the current legislation on the application of the principle of equal treatment and to </w:t>
      </w:r>
      <w:r w:rsidR="003936CF" w:rsidRPr="00E634EA">
        <w:rPr>
          <w:rFonts w:ascii="Georgia" w:hAnsi="Georgia"/>
          <w:bCs/>
          <w:sz w:val="24"/>
          <w:lang w:val="en-US"/>
        </w:rPr>
        <w:lastRenderedPageBreak/>
        <w:t>other crucial sociopolitical areas that concern persons with disabilities and chronic diseases in the country.</w:t>
      </w:r>
    </w:p>
    <w:p w:rsidR="003936CF" w:rsidRPr="00E634EA" w:rsidRDefault="003936CF" w:rsidP="00372957">
      <w:pPr>
        <w:spacing w:after="0"/>
        <w:rPr>
          <w:rFonts w:ascii="Georgia" w:hAnsi="Georgia"/>
          <w:bCs/>
          <w:lang w:val="en-US"/>
        </w:rPr>
      </w:pPr>
    </w:p>
    <w:p w:rsidR="00372957" w:rsidRPr="00E634EA" w:rsidRDefault="00B677B7" w:rsidP="009343C2">
      <w:pPr>
        <w:spacing w:after="0"/>
        <w:rPr>
          <w:rFonts w:ascii="Times New Roman" w:hAnsi="Times New Roman"/>
          <w:color w:val="auto"/>
          <w:sz w:val="28"/>
          <w:szCs w:val="24"/>
          <w:lang w:val="en-US"/>
        </w:rPr>
      </w:pPr>
      <w:r>
        <w:rPr>
          <w:rFonts w:ascii="Georgia" w:hAnsi="Georgia"/>
          <w:sz w:val="24"/>
          <w:lang w:val="en-US"/>
        </w:rPr>
        <w:t xml:space="preserve">As </w:t>
      </w:r>
      <w:r w:rsidR="003936CF" w:rsidRPr="00E634EA">
        <w:rPr>
          <w:rFonts w:ascii="Georgia" w:hAnsi="Georgia"/>
          <w:sz w:val="24"/>
          <w:lang w:val="en-US"/>
        </w:rPr>
        <w:t>for the definition, concept</w:t>
      </w:r>
      <w:r>
        <w:rPr>
          <w:rFonts w:ascii="Georgia" w:hAnsi="Georgia"/>
          <w:sz w:val="24"/>
          <w:lang w:val="en-US"/>
        </w:rPr>
        <w:t>,</w:t>
      </w:r>
      <w:r w:rsidR="003936CF" w:rsidRPr="00E634EA">
        <w:rPr>
          <w:rFonts w:ascii="Georgia" w:hAnsi="Georgia"/>
          <w:sz w:val="24"/>
          <w:lang w:val="en-US"/>
        </w:rPr>
        <w:t xml:space="preserve"> </w:t>
      </w:r>
      <w:r w:rsidR="003936CF" w:rsidRPr="00B677B7">
        <w:rPr>
          <w:rFonts w:ascii="Georgia" w:hAnsi="Georgia"/>
          <w:noProof/>
          <w:sz w:val="24"/>
          <w:lang w:val="en-US"/>
        </w:rPr>
        <w:t>and</w:t>
      </w:r>
      <w:r w:rsidR="003936CF" w:rsidRPr="00E634EA">
        <w:rPr>
          <w:rFonts w:ascii="Georgia" w:hAnsi="Georgia"/>
          <w:sz w:val="24"/>
          <w:lang w:val="en-US"/>
        </w:rPr>
        <w:t xml:space="preserve"> implementation of reasonable accommodation in the Greek legal framework, it is </w:t>
      </w:r>
      <w:r w:rsidR="003936CF" w:rsidRPr="00B677B7">
        <w:rPr>
          <w:rFonts w:ascii="Georgia" w:hAnsi="Georgia"/>
          <w:noProof/>
          <w:sz w:val="24"/>
          <w:lang w:val="en-US"/>
        </w:rPr>
        <w:t>very broad</w:t>
      </w:r>
      <w:r w:rsidR="003936CF" w:rsidRPr="00E634EA">
        <w:rPr>
          <w:rFonts w:ascii="Georgia" w:hAnsi="Georgia"/>
          <w:sz w:val="24"/>
          <w:lang w:val="en-US"/>
        </w:rPr>
        <w:t xml:space="preserve"> and subject to diverse interpretation, e.g., it can be translated differently depending on </w:t>
      </w:r>
      <w:r w:rsidR="003936CF" w:rsidRPr="00B677B7">
        <w:rPr>
          <w:rFonts w:ascii="Georgia" w:hAnsi="Georgia"/>
          <w:noProof/>
          <w:sz w:val="24"/>
          <w:lang w:val="en-US"/>
        </w:rPr>
        <w:t>each individual</w:t>
      </w:r>
      <w:r w:rsidR="003936CF" w:rsidRPr="00E634EA">
        <w:rPr>
          <w:rFonts w:ascii="Georgia" w:hAnsi="Georgia"/>
          <w:sz w:val="24"/>
          <w:lang w:val="en-US"/>
        </w:rPr>
        <w:t xml:space="preserve"> case. Specifically, the first time the concept of ‘reasonable accommodation’ </w:t>
      </w:r>
      <w:r w:rsidR="003936CF" w:rsidRPr="00B677B7">
        <w:rPr>
          <w:rFonts w:ascii="Georgia" w:hAnsi="Georgia"/>
          <w:noProof/>
          <w:sz w:val="24"/>
          <w:lang w:val="en-US"/>
        </w:rPr>
        <w:t>was introduced</w:t>
      </w:r>
      <w:r w:rsidR="003936CF" w:rsidRPr="00E634EA">
        <w:rPr>
          <w:rFonts w:ascii="Georgia" w:hAnsi="Georgia"/>
          <w:sz w:val="24"/>
          <w:lang w:val="en-US"/>
        </w:rPr>
        <w:t xml:space="preserve"> in the Greek legal context was in 2005 after the enactment of the Law 3304 and concerned only issues that had to do with the field of employment and occupation (Government Gazette 2005). More recently, in 2016, the enactment of the Law 4443 revised the concept of reasonable accommodation, but its point of reference has remained again in the field of employment and occupation (Government Gazette 2016b).  In other words, there seems to be </w:t>
      </w:r>
      <w:r w:rsidR="003936CF" w:rsidRPr="00E634EA">
        <w:rPr>
          <w:rFonts w:ascii="Georgia" w:hAnsi="Georgia"/>
          <w:bCs/>
          <w:sz w:val="24"/>
          <w:lang w:val="en-US"/>
        </w:rPr>
        <w:t xml:space="preserve">a lack of implementing reasonable accommodation on </w:t>
      </w:r>
      <w:r w:rsidR="003936CF" w:rsidRPr="00B677B7">
        <w:rPr>
          <w:rFonts w:ascii="Georgia" w:hAnsi="Georgia"/>
          <w:bCs/>
          <w:noProof/>
          <w:sz w:val="24"/>
          <w:lang w:val="en-US"/>
        </w:rPr>
        <w:t>a horizontal</w:t>
      </w:r>
      <w:r w:rsidR="003936CF" w:rsidRPr="00E634EA">
        <w:rPr>
          <w:rFonts w:ascii="Georgia" w:hAnsi="Georgia"/>
          <w:bCs/>
          <w:sz w:val="24"/>
          <w:lang w:val="en-US"/>
        </w:rPr>
        <w:t xml:space="preserve"> basis and to other policy fields beyond those of employment and vocational training</w:t>
      </w:r>
      <w:r w:rsidR="003936CF" w:rsidRPr="00E634EA">
        <w:rPr>
          <w:rFonts w:ascii="Georgia" w:hAnsi="Georgia"/>
          <w:sz w:val="24"/>
          <w:lang w:val="en-US"/>
        </w:rPr>
        <w:t>.</w:t>
      </w:r>
    </w:p>
    <w:p w:rsidR="00AD61DF" w:rsidRPr="004D63D7" w:rsidRDefault="003936CF" w:rsidP="009343C2">
      <w:pPr>
        <w:pStyle w:val="2"/>
        <w:numPr>
          <w:ilvl w:val="0"/>
          <w:numId w:val="0"/>
        </w:numPr>
        <w:spacing w:before="480"/>
        <w:ind w:left="578" w:hanging="578"/>
        <w:rPr>
          <w:rFonts w:ascii="Arial" w:hAnsi="Arial"/>
          <w:b/>
          <w:szCs w:val="24"/>
          <w:lang w:val="en-US"/>
        </w:rPr>
      </w:pPr>
      <w:bookmarkStart w:id="8" w:name="_Toc785490"/>
      <w:r w:rsidRPr="004D63D7">
        <w:rPr>
          <w:rFonts w:ascii="Arial" w:hAnsi="Arial"/>
          <w:b/>
          <w:lang w:val="en-US"/>
        </w:rPr>
        <w:t>Suggested question(s)</w:t>
      </w:r>
      <w:bookmarkEnd w:id="8"/>
      <w:r w:rsidR="00B21DF8" w:rsidRPr="004D63D7">
        <w:rPr>
          <w:rFonts w:ascii="Sabon LT Std" w:hAnsi="Sabon LT Std"/>
          <w:b/>
          <w:lang w:val="en-US"/>
        </w:rPr>
        <w:t>      </w:t>
      </w:r>
    </w:p>
    <w:p w:rsidR="003936CF" w:rsidRPr="00E634EA" w:rsidRDefault="003936CF" w:rsidP="003936CF">
      <w:pPr>
        <w:numPr>
          <w:ilvl w:val="0"/>
          <w:numId w:val="15"/>
        </w:numPr>
        <w:shd w:val="clear" w:color="auto" w:fill="FFFFFF"/>
        <w:spacing w:after="0"/>
        <w:textAlignment w:val="baseline"/>
        <w:rPr>
          <w:rFonts w:ascii="Sabon LT Std" w:hAnsi="Sabon LT Std"/>
          <w:color w:val="auto"/>
          <w:sz w:val="24"/>
          <w:szCs w:val="24"/>
          <w:lang w:val="en-US"/>
        </w:rPr>
      </w:pPr>
      <w:r w:rsidRPr="00E634EA">
        <w:rPr>
          <w:rFonts w:ascii="Georgia" w:hAnsi="Georgia"/>
          <w:color w:val="auto"/>
          <w:sz w:val="24"/>
          <w:szCs w:val="24"/>
          <w:shd w:val="clear" w:color="auto" w:fill="FFFFFF"/>
          <w:lang w:val="en-US"/>
        </w:rPr>
        <w:t xml:space="preserve">Since the deadline has passed, what is the timeframe of the Greek Government to enact the Presidential Decree that will ensure </w:t>
      </w:r>
      <w:r w:rsidRPr="00E634EA">
        <w:rPr>
          <w:rFonts w:ascii="Georgia" w:hAnsi="Georgia"/>
          <w:color w:val="auto"/>
          <w:sz w:val="24"/>
          <w:szCs w:val="24"/>
          <w:lang w:val="en-US"/>
        </w:rPr>
        <w:t xml:space="preserve">the principle of equal treatment </w:t>
      </w:r>
      <w:r w:rsidRPr="00B677B7">
        <w:rPr>
          <w:rFonts w:ascii="Georgia" w:hAnsi="Georgia"/>
          <w:noProof/>
          <w:color w:val="auto"/>
          <w:sz w:val="24"/>
          <w:szCs w:val="24"/>
          <w:lang w:val="en-US"/>
        </w:rPr>
        <w:t>is applied</w:t>
      </w:r>
      <w:r w:rsidRPr="00E634EA">
        <w:rPr>
          <w:rFonts w:ascii="Georgia" w:hAnsi="Georgia"/>
          <w:color w:val="auto"/>
          <w:sz w:val="24"/>
          <w:szCs w:val="24"/>
          <w:lang w:val="en-US"/>
        </w:rPr>
        <w:t xml:space="preserve"> beyond the field</w:t>
      </w:r>
      <w:r w:rsidR="004D63D7">
        <w:rPr>
          <w:rFonts w:ascii="Georgia" w:hAnsi="Georgia"/>
          <w:color w:val="auto"/>
          <w:sz w:val="24"/>
          <w:szCs w:val="24"/>
          <w:lang w:val="en-US"/>
        </w:rPr>
        <w:t xml:space="preserve"> of employment and education</w:t>
      </w:r>
      <w:r w:rsidRPr="00E634EA">
        <w:rPr>
          <w:rFonts w:ascii="Georgia" w:hAnsi="Georgia"/>
          <w:color w:val="auto"/>
          <w:sz w:val="24"/>
          <w:szCs w:val="24"/>
          <w:lang w:val="en-US"/>
        </w:rPr>
        <w:t>?</w:t>
      </w:r>
    </w:p>
    <w:p w:rsidR="003936CF" w:rsidRPr="00E634EA" w:rsidRDefault="003936CF" w:rsidP="003936CF">
      <w:pPr>
        <w:numPr>
          <w:ilvl w:val="0"/>
          <w:numId w:val="15"/>
        </w:numPr>
        <w:shd w:val="clear" w:color="auto" w:fill="FFFFFF"/>
        <w:spacing w:after="0"/>
        <w:textAlignment w:val="baseline"/>
        <w:rPr>
          <w:rFonts w:ascii="Sabon LT Std" w:hAnsi="Sabon LT Std"/>
          <w:color w:val="auto"/>
          <w:sz w:val="24"/>
          <w:szCs w:val="24"/>
          <w:lang w:val="en-US"/>
        </w:rPr>
      </w:pPr>
      <w:r w:rsidRPr="00B677B7">
        <w:rPr>
          <w:rFonts w:ascii="Georgia" w:hAnsi="Georgia"/>
          <w:noProof/>
          <w:color w:val="auto"/>
          <w:sz w:val="24"/>
          <w:szCs w:val="24"/>
          <w:shd w:val="clear" w:color="auto" w:fill="FFFFFF"/>
          <w:lang w:val="en-US"/>
        </w:rPr>
        <w:t>Considering article 2, paragraph 2:h of the Law 4443/2016, according to which “the denial of reasonable accommodation to persons with disabilities or with chronic diseases is a form of discrimination” as well as article 5 of the above-mentioned law which states that “this burden shall not be disproportionate when it is sufficiently remedied by measures existing within the framework of the disability policy for persons with disabilities or chronic diseases”, how is the Greek government going to act to ensure that the provision of the disproportionate burden is not abused by employers?</w:t>
      </w:r>
      <w:r w:rsidRPr="00E634EA">
        <w:rPr>
          <w:rFonts w:ascii="Sabon LT Std" w:hAnsi="Sabon LT Std"/>
          <w:color w:val="auto"/>
          <w:sz w:val="24"/>
          <w:szCs w:val="24"/>
          <w:shd w:val="clear" w:color="auto" w:fill="FFFFFF"/>
          <w:lang w:val="en-US"/>
        </w:rPr>
        <w:t xml:space="preserve"> </w:t>
      </w:r>
    </w:p>
    <w:p w:rsidR="003936CF" w:rsidRPr="00E634EA" w:rsidRDefault="003936CF" w:rsidP="003936CF">
      <w:pPr>
        <w:numPr>
          <w:ilvl w:val="0"/>
          <w:numId w:val="15"/>
        </w:numPr>
        <w:shd w:val="clear" w:color="auto" w:fill="FFFFFF"/>
        <w:spacing w:after="0"/>
        <w:textAlignment w:val="baseline"/>
        <w:rPr>
          <w:rFonts w:ascii="Sabon LT Std" w:hAnsi="Sabon LT Std"/>
          <w:color w:val="auto"/>
          <w:sz w:val="24"/>
          <w:szCs w:val="24"/>
          <w:lang w:val="en-US"/>
        </w:rPr>
      </w:pPr>
      <w:r w:rsidRPr="00B677B7">
        <w:rPr>
          <w:rFonts w:ascii="Georgia" w:hAnsi="Georgia"/>
          <w:noProof/>
          <w:color w:val="auto"/>
          <w:sz w:val="24"/>
          <w:szCs w:val="24"/>
          <w:shd w:val="clear" w:color="auto" w:fill="FFFFFF"/>
          <w:lang w:val="en-US"/>
        </w:rPr>
        <w:t>After reviewing the Greek report as well as examining the current situation in the country, the actions that the Greek government has already taken have been limited only to the enactment of the relevant legal framework as well as to one action, in collaboration with the NCDP, regarding the drawing up of a toolkit for the right implementation of the principle of equal treatment for workers and employees with disabilities which was addressed to the inspectors of the Labor Inspectorate (SEPE).</w:t>
      </w:r>
      <w:r w:rsidRPr="00E634EA">
        <w:rPr>
          <w:rFonts w:ascii="Georgia" w:hAnsi="Georgia"/>
          <w:color w:val="auto"/>
          <w:sz w:val="24"/>
          <w:szCs w:val="24"/>
          <w:shd w:val="clear" w:color="auto" w:fill="FFFFFF"/>
          <w:lang w:val="en-US"/>
        </w:rPr>
        <w:t xml:space="preserve"> What kind of actions is the Greek government going to adopt in order to </w:t>
      </w:r>
      <w:r w:rsidRPr="00E634EA">
        <w:rPr>
          <w:rFonts w:ascii="Georgia" w:hAnsi="Georgia"/>
          <w:color w:val="auto"/>
          <w:sz w:val="24"/>
          <w:szCs w:val="24"/>
          <w:shd w:val="clear" w:color="auto" w:fill="FFFFFF"/>
          <w:lang w:val="en-US"/>
        </w:rPr>
        <w:lastRenderedPageBreak/>
        <w:t>further raise awareness of the public and private sector as well as the citizens of the country about the principle of equal treatment?</w:t>
      </w:r>
    </w:p>
    <w:p w:rsidR="00372957" w:rsidRPr="00E634EA" w:rsidRDefault="003936CF" w:rsidP="003936CF">
      <w:pPr>
        <w:pStyle w:val="Web"/>
        <w:numPr>
          <w:ilvl w:val="0"/>
          <w:numId w:val="15"/>
        </w:numPr>
        <w:shd w:val="clear" w:color="auto" w:fill="FFFFFF"/>
        <w:spacing w:before="0" w:beforeAutospacing="0" w:after="0" w:afterAutospacing="0" w:line="276" w:lineRule="auto"/>
        <w:jc w:val="both"/>
        <w:textAlignment w:val="baseline"/>
        <w:rPr>
          <w:rFonts w:ascii="Georgia" w:hAnsi="Georgia"/>
        </w:rPr>
      </w:pPr>
      <w:r w:rsidRPr="00E634EA">
        <w:rPr>
          <w:rFonts w:ascii="Georgia" w:hAnsi="Georgia"/>
          <w:shd w:val="clear" w:color="auto" w:fill="FFFFFF"/>
        </w:rPr>
        <w:t>How does the Greek State intend to deal with reasonable accommodation in all areas that concern persons with disabilities (funding, personal assistance, technical support and so on)?</w:t>
      </w:r>
    </w:p>
    <w:p w:rsidR="00372957" w:rsidRPr="00E634EA" w:rsidRDefault="00372957" w:rsidP="00372957">
      <w:pPr>
        <w:spacing w:after="0" w:line="240" w:lineRule="auto"/>
        <w:jc w:val="left"/>
        <w:rPr>
          <w:rFonts w:ascii="Times New Roman" w:hAnsi="Times New Roman"/>
          <w:color w:val="auto"/>
          <w:sz w:val="24"/>
          <w:szCs w:val="24"/>
          <w:lang w:val="en-US"/>
        </w:rPr>
      </w:pPr>
    </w:p>
    <w:p w:rsidR="00372957" w:rsidRPr="00D81D59" w:rsidRDefault="00AD61DF" w:rsidP="009A6039">
      <w:pPr>
        <w:pStyle w:val="1"/>
        <w:numPr>
          <w:ilvl w:val="0"/>
          <w:numId w:val="0"/>
        </w:numPr>
        <w:spacing w:after="120"/>
        <w:ind w:left="431" w:hanging="431"/>
        <w:rPr>
          <w:rFonts w:ascii="Arial" w:hAnsi="Arial"/>
          <w:b/>
          <w:color w:val="339933"/>
          <w:lang w:val="en-US"/>
        </w:rPr>
      </w:pPr>
      <w:bookmarkStart w:id="9" w:name="_Toc785491"/>
      <w:r w:rsidRPr="00D81D59">
        <w:rPr>
          <w:rFonts w:ascii="Arial" w:hAnsi="Arial"/>
          <w:b/>
          <w:color w:val="339966"/>
          <w:lang w:val="en-US"/>
        </w:rPr>
        <w:t>Article 6 – Women with D</w:t>
      </w:r>
      <w:r w:rsidR="00372957" w:rsidRPr="00D81D59">
        <w:rPr>
          <w:rFonts w:ascii="Arial" w:hAnsi="Arial"/>
          <w:b/>
          <w:color w:val="339966"/>
          <w:lang w:val="en-US"/>
        </w:rPr>
        <w:t>isabilities</w:t>
      </w:r>
      <w:bookmarkEnd w:id="9"/>
    </w:p>
    <w:p w:rsidR="003936CF" w:rsidRPr="00E634EA" w:rsidRDefault="003936CF" w:rsidP="003936CF">
      <w:pPr>
        <w:spacing w:after="0"/>
        <w:rPr>
          <w:rFonts w:ascii="Georgia" w:hAnsi="Georgia"/>
          <w:lang w:val="en-US"/>
        </w:rPr>
      </w:pPr>
      <w:r w:rsidRPr="00E634EA">
        <w:rPr>
          <w:rFonts w:ascii="Georgia" w:hAnsi="Georgia"/>
          <w:bCs/>
          <w:sz w:val="24"/>
          <w:lang w:val="en-US"/>
        </w:rPr>
        <w:t xml:space="preserve">Women with disabilities are in a more vulnerable situation comparing to men with disabilities. </w:t>
      </w:r>
      <w:r w:rsidRPr="00E634EA">
        <w:rPr>
          <w:rFonts w:ascii="Georgia" w:hAnsi="Georgia"/>
          <w:sz w:val="24"/>
          <w:lang w:val="en-US"/>
        </w:rPr>
        <w:t xml:space="preserve">Although there are studies that have been conducted either to international or local context(s) addressing the rights of persons with disabilities in various socio-political levels of their lives, the double dimension to be both a woman and a person with disabilities is a dimension that </w:t>
      </w:r>
      <w:r w:rsidRPr="00B677B7">
        <w:rPr>
          <w:rFonts w:ascii="Georgia" w:hAnsi="Georgia"/>
          <w:noProof/>
          <w:sz w:val="24"/>
          <w:lang w:val="en-US"/>
        </w:rPr>
        <w:t>is usually ignored</w:t>
      </w:r>
      <w:r w:rsidRPr="00E634EA">
        <w:rPr>
          <w:rFonts w:ascii="Georgia" w:hAnsi="Georgia"/>
          <w:sz w:val="24"/>
          <w:lang w:val="en-US"/>
        </w:rPr>
        <w:t xml:space="preserve"> or its significance, perhaps, is downgraded. In a recent study conducted by the National Centre of Social Research (EKKE) regarding the </w:t>
      </w:r>
      <w:r w:rsidRPr="00B677B7">
        <w:rPr>
          <w:rFonts w:ascii="Georgia" w:hAnsi="Georgia"/>
          <w:noProof/>
          <w:sz w:val="24"/>
          <w:lang w:val="en-US"/>
        </w:rPr>
        <w:t>multiple</w:t>
      </w:r>
      <w:r w:rsidRPr="00E634EA">
        <w:rPr>
          <w:rFonts w:ascii="Georgia" w:hAnsi="Georgia"/>
          <w:sz w:val="24"/>
          <w:lang w:val="en-US"/>
        </w:rPr>
        <w:t xml:space="preserve"> discrimination in Greece, this reality has </w:t>
      </w:r>
      <w:r w:rsidRPr="00B677B7">
        <w:rPr>
          <w:rFonts w:ascii="Georgia" w:hAnsi="Georgia"/>
          <w:noProof/>
          <w:sz w:val="24"/>
          <w:lang w:val="en-US"/>
        </w:rPr>
        <w:t>been vividly illustrated</w:t>
      </w:r>
      <w:r w:rsidRPr="00E634EA">
        <w:rPr>
          <w:rFonts w:ascii="Georgia" w:hAnsi="Georgia"/>
          <w:sz w:val="24"/>
          <w:lang w:val="en-US"/>
        </w:rPr>
        <w:t xml:space="preserve"> by a male participant with disabilities of this study. According to him, “they </w:t>
      </w:r>
      <w:r w:rsidRPr="00E634EA">
        <w:rPr>
          <w:rFonts w:ascii="Georgia" w:hAnsi="Georgia"/>
          <w:bCs/>
          <w:sz w:val="24"/>
          <w:lang w:val="en-US"/>
        </w:rPr>
        <w:t xml:space="preserve">[women with disabilities] have many more difficulties than men to face, and they [women with disabilities] </w:t>
      </w:r>
      <w:r w:rsidRPr="00B677B7">
        <w:rPr>
          <w:rFonts w:ascii="Georgia" w:hAnsi="Georgia"/>
          <w:bCs/>
          <w:noProof/>
          <w:sz w:val="24"/>
          <w:lang w:val="en-US"/>
        </w:rPr>
        <w:t>are not accepted</w:t>
      </w:r>
      <w:r w:rsidRPr="00E634EA">
        <w:rPr>
          <w:rFonts w:ascii="Georgia" w:hAnsi="Georgia"/>
          <w:bCs/>
          <w:sz w:val="24"/>
          <w:lang w:val="en-US"/>
        </w:rPr>
        <w:t xml:space="preserve"> by society</w:t>
      </w:r>
      <w:r w:rsidRPr="00E634EA">
        <w:rPr>
          <w:rFonts w:ascii="Georgia" w:hAnsi="Georgia"/>
          <w:sz w:val="24"/>
          <w:lang w:val="en-US"/>
        </w:rPr>
        <w:t xml:space="preserve">. </w:t>
      </w:r>
      <w:r w:rsidRPr="00B677B7">
        <w:rPr>
          <w:rFonts w:ascii="Georgia" w:hAnsi="Georgia"/>
          <w:noProof/>
          <w:sz w:val="24"/>
          <w:lang w:val="en-US"/>
        </w:rPr>
        <w:t>I</w:t>
      </w:r>
      <w:r w:rsidRPr="00E634EA">
        <w:rPr>
          <w:rFonts w:ascii="Georgia" w:hAnsi="Georgia"/>
          <w:sz w:val="24"/>
          <w:lang w:val="en-US"/>
        </w:rPr>
        <w:t xml:space="preserve"> know many women who had been abandoned by their husbands when they were in a state of disability or who have never been able to find a job” (</w:t>
      </w:r>
      <w:proofErr w:type="spellStart"/>
      <w:r w:rsidRPr="00E634EA">
        <w:rPr>
          <w:rFonts w:ascii="Georgia" w:hAnsi="Georgia"/>
          <w:sz w:val="24"/>
          <w:lang w:val="en-US"/>
        </w:rPr>
        <w:t>Balourdos</w:t>
      </w:r>
      <w:proofErr w:type="spellEnd"/>
      <w:r w:rsidRPr="00E634EA">
        <w:rPr>
          <w:rFonts w:ascii="Georgia" w:hAnsi="Georgia"/>
          <w:sz w:val="24"/>
          <w:lang w:val="en-US"/>
        </w:rPr>
        <w:t xml:space="preserve"> and Sarris 2018, p. 173).</w:t>
      </w:r>
    </w:p>
    <w:p w:rsidR="003936CF" w:rsidRPr="00E634EA" w:rsidRDefault="003936CF" w:rsidP="003936CF">
      <w:pPr>
        <w:spacing w:after="0"/>
        <w:rPr>
          <w:rFonts w:ascii="Georgia" w:hAnsi="Georgia"/>
          <w:lang w:val="en-US"/>
        </w:rPr>
      </w:pPr>
    </w:p>
    <w:p w:rsidR="003936CF" w:rsidRPr="00E634EA" w:rsidRDefault="003936CF" w:rsidP="003936CF">
      <w:pPr>
        <w:spacing w:after="0"/>
        <w:rPr>
          <w:rFonts w:ascii="Georgia" w:hAnsi="Georgia"/>
          <w:sz w:val="24"/>
          <w:lang w:val="en-US"/>
        </w:rPr>
      </w:pPr>
      <w:r w:rsidRPr="00E634EA">
        <w:rPr>
          <w:rFonts w:ascii="Georgia" w:hAnsi="Georgia"/>
          <w:sz w:val="24"/>
          <w:lang w:val="en-US"/>
        </w:rPr>
        <w:t xml:space="preserve">Moving from the above narrative to official data, in the recent Greek Ombudsman’s (2018) report on the principle of equal treatment in Greece during the year of 2017, there is a reference to </w:t>
      </w:r>
      <w:r w:rsidRPr="00B677B7">
        <w:rPr>
          <w:rFonts w:ascii="Georgia" w:hAnsi="Georgia"/>
          <w:noProof/>
          <w:sz w:val="24"/>
          <w:lang w:val="en-US"/>
        </w:rPr>
        <w:t>a number of</w:t>
      </w:r>
      <w:r w:rsidRPr="00E634EA">
        <w:rPr>
          <w:rFonts w:ascii="Georgia" w:hAnsi="Georgia"/>
          <w:sz w:val="24"/>
          <w:lang w:val="en-US"/>
        </w:rPr>
        <w:t xml:space="preserve"> cases from Greek citizens who reported to Greek Ombudsman discrimination issues they faced in their daily lives. While this study shows that the dimensions of gender and disability or chronic diseases are the two dimensions which together gathered the highest percentages of the reported cases (ibid.), what is missing is a reference to what happens in the case of women with disabilities. There are </w:t>
      </w:r>
      <w:r w:rsidRPr="00E634EA">
        <w:rPr>
          <w:rFonts w:ascii="Georgia" w:hAnsi="Georgia"/>
          <w:bCs/>
          <w:sz w:val="24"/>
          <w:lang w:val="en-US"/>
        </w:rPr>
        <w:t xml:space="preserve">no official data regarding women with disabilities and what it means to be a woman with disabilities in </w:t>
      </w:r>
      <w:r w:rsidRPr="00B677B7">
        <w:rPr>
          <w:rFonts w:ascii="Georgia" w:hAnsi="Georgia"/>
          <w:bCs/>
          <w:noProof/>
          <w:sz w:val="24"/>
          <w:lang w:val="en-US"/>
        </w:rPr>
        <w:t>the Greek</w:t>
      </w:r>
      <w:r w:rsidRPr="00E634EA">
        <w:rPr>
          <w:rFonts w:ascii="Georgia" w:hAnsi="Georgia"/>
          <w:bCs/>
          <w:sz w:val="24"/>
          <w:lang w:val="en-US"/>
        </w:rPr>
        <w:t xml:space="preserve"> society</w:t>
      </w:r>
      <w:r w:rsidRPr="00E634EA">
        <w:rPr>
          <w:rFonts w:ascii="Georgia" w:hAnsi="Georgia"/>
          <w:sz w:val="24"/>
          <w:lang w:val="en-US"/>
        </w:rPr>
        <w:t>.  In other words, the current legal framework, there is a lack of laws which will protect and promote the rights of women and girls with disabilities.</w:t>
      </w:r>
    </w:p>
    <w:p w:rsidR="003936CF" w:rsidRPr="00E634EA" w:rsidRDefault="003936CF" w:rsidP="003936CF">
      <w:pPr>
        <w:spacing w:after="0"/>
        <w:rPr>
          <w:rFonts w:ascii="Georgia" w:hAnsi="Georgia"/>
          <w:sz w:val="24"/>
          <w:lang w:val="en-US"/>
        </w:rPr>
      </w:pPr>
    </w:p>
    <w:p w:rsidR="003936CF" w:rsidRPr="00E634EA" w:rsidRDefault="003936CF" w:rsidP="003936CF">
      <w:pPr>
        <w:pStyle w:val="Web"/>
        <w:spacing w:before="0" w:beforeAutospacing="0" w:after="0" w:afterAutospacing="0" w:line="276" w:lineRule="auto"/>
        <w:jc w:val="both"/>
        <w:rPr>
          <w:rFonts w:ascii="Georgia" w:hAnsi="Georgia"/>
          <w:color w:val="000000"/>
        </w:rPr>
      </w:pPr>
      <w:r w:rsidRPr="00B677B7">
        <w:rPr>
          <w:rFonts w:ascii="Georgia" w:hAnsi="Georgia"/>
          <w:noProof/>
          <w:color w:val="000000"/>
        </w:rPr>
        <w:t xml:space="preserve">Further to this, although the </w:t>
      </w:r>
      <w:r w:rsidRPr="00B677B7">
        <w:rPr>
          <w:rFonts w:ascii="Georgia" w:hAnsi="Georgia"/>
          <w:bCs/>
          <w:noProof/>
          <w:color w:val="000000"/>
        </w:rPr>
        <w:t>National Action Plan on Gender Equality 2016-2020</w:t>
      </w:r>
      <w:r w:rsidRPr="00B677B7">
        <w:rPr>
          <w:rFonts w:ascii="Georgia" w:hAnsi="Georgia"/>
          <w:noProof/>
          <w:color w:val="000000"/>
        </w:rPr>
        <w:t xml:space="preserve"> (General Secretariat for Gender Equality 2017) recognizes that women in Greece are in a more vulnerable situation comparing to men in regard to multiple discrimination and for that reason introduces a number of measures for the social inclusion and equal treatment of the former, </w:t>
      </w:r>
      <w:r w:rsidRPr="00B677B7">
        <w:rPr>
          <w:rFonts w:ascii="Georgia" w:hAnsi="Georgia"/>
          <w:bCs/>
          <w:noProof/>
          <w:color w:val="000000"/>
        </w:rPr>
        <w:t xml:space="preserve">the reference to </w:t>
      </w:r>
      <w:r w:rsidRPr="00B677B7">
        <w:rPr>
          <w:rFonts w:ascii="Georgia" w:hAnsi="Georgia"/>
          <w:bCs/>
          <w:noProof/>
          <w:color w:val="000000"/>
        </w:rPr>
        <w:lastRenderedPageBreak/>
        <w:t>women with disabilities is limite</w:t>
      </w:r>
      <w:r w:rsidRPr="00B677B7">
        <w:rPr>
          <w:rFonts w:ascii="Georgia" w:hAnsi="Georgia"/>
          <w:bCs/>
          <w:noProof/>
        </w:rPr>
        <w:t>d, or its reference is in a</w:t>
      </w:r>
      <w:r w:rsidRPr="00B677B7">
        <w:rPr>
          <w:rFonts w:ascii="Georgia" w:hAnsi="Georgia"/>
          <w:bCs/>
          <w:noProof/>
          <w:color w:val="000000"/>
        </w:rPr>
        <w:t> more abstract way instead of an essential one</w:t>
      </w:r>
      <w:r w:rsidRPr="00B677B7">
        <w:rPr>
          <w:rFonts w:ascii="Georgia" w:hAnsi="Georgia"/>
          <w:noProof/>
          <w:color w:val="000000"/>
        </w:rPr>
        <w:t>.</w:t>
      </w:r>
      <w:r w:rsidRPr="00E634EA">
        <w:rPr>
          <w:rFonts w:ascii="Georgia" w:hAnsi="Georgia"/>
          <w:color w:val="000000"/>
        </w:rPr>
        <w:t xml:space="preserve"> For instance, there is not any foreseen action</w:t>
      </w:r>
      <w:r w:rsidRPr="00E634EA">
        <w:rPr>
          <w:rFonts w:ascii="Georgia" w:hAnsi="Georgia"/>
        </w:rPr>
        <w:t xml:space="preserve"> for </w:t>
      </w:r>
      <w:r w:rsidRPr="00E634EA">
        <w:rPr>
          <w:rFonts w:ascii="Georgia" w:hAnsi="Georgia"/>
          <w:color w:val="000000"/>
        </w:rPr>
        <w:t>women and girls with disabilities. Also by keeping in mind the multiple identities of women, the reference to mothers of persons with disabilities does not exist at all, even though this particular category of women faces many challenges at multiple levels of their everyday lives. Some of the actions that the Greek State</w:t>
      </w:r>
      <w:r w:rsidRPr="00E634EA">
        <w:rPr>
          <w:rFonts w:ascii="Georgia" w:hAnsi="Georgia"/>
        </w:rPr>
        <w:t xml:space="preserve"> has </w:t>
      </w:r>
      <w:r w:rsidRPr="00E634EA">
        <w:rPr>
          <w:rFonts w:ascii="Georgia" w:hAnsi="Georgia"/>
          <w:color w:val="000000"/>
        </w:rPr>
        <w:t xml:space="preserve">proposed concern specific policy </w:t>
      </w:r>
      <w:r w:rsidRPr="00B677B7">
        <w:rPr>
          <w:rFonts w:ascii="Georgia" w:hAnsi="Georgia"/>
          <w:noProof/>
          <w:color w:val="000000"/>
        </w:rPr>
        <w:t>fields</w:t>
      </w:r>
      <w:r w:rsidRPr="00E634EA">
        <w:rPr>
          <w:rFonts w:ascii="Georgia" w:hAnsi="Georgia"/>
          <w:color w:val="000000"/>
        </w:rPr>
        <w:t xml:space="preserve"> lacking, thus, a horizontal inclusion and mainstreaming</w:t>
      </w:r>
      <w:r w:rsidRPr="00E634EA">
        <w:rPr>
          <w:rFonts w:ascii="Georgia" w:hAnsi="Georgia"/>
        </w:rPr>
        <w:t xml:space="preserve"> </w:t>
      </w:r>
      <w:r w:rsidRPr="00E634EA">
        <w:rPr>
          <w:rFonts w:ascii="Georgia" w:hAnsi="Georgia"/>
          <w:color w:val="000000"/>
        </w:rPr>
        <w:t xml:space="preserve">of the dimension of disability at the designing of social policies. </w:t>
      </w:r>
      <w:r w:rsidRPr="00B677B7">
        <w:rPr>
          <w:rFonts w:ascii="Georgia" w:hAnsi="Georgia"/>
          <w:noProof/>
          <w:color w:val="000000"/>
        </w:rPr>
        <w:t>Any reference to forced sterilization and forced abortion, though it is a critical topic among women and girls with disabilities and especially those with intellectual or psychosocial disabilities (see, for example, the report that was released by the EDF and the Fundación Cermi Mujeres in 2017), is missing, downgrading thus the importance of this dimension to the designing policies against gender-based violence.</w:t>
      </w:r>
    </w:p>
    <w:p w:rsidR="003936CF" w:rsidRPr="004D63D7" w:rsidRDefault="003936CF" w:rsidP="009343C2">
      <w:pPr>
        <w:pStyle w:val="2"/>
        <w:numPr>
          <w:ilvl w:val="0"/>
          <w:numId w:val="0"/>
        </w:numPr>
        <w:spacing w:before="480"/>
        <w:ind w:left="578" w:hanging="578"/>
        <w:rPr>
          <w:rFonts w:ascii="Arial" w:hAnsi="Arial"/>
          <w:b/>
          <w:szCs w:val="24"/>
          <w:lang w:val="en-US"/>
        </w:rPr>
      </w:pPr>
      <w:bookmarkStart w:id="10" w:name="_Toc785492"/>
      <w:r w:rsidRPr="004D63D7">
        <w:rPr>
          <w:rFonts w:ascii="Arial" w:hAnsi="Arial"/>
          <w:b/>
          <w:lang w:val="en-US"/>
        </w:rPr>
        <w:t>Suggested question(s)</w:t>
      </w:r>
      <w:bookmarkEnd w:id="10"/>
    </w:p>
    <w:p w:rsidR="00AD61DF" w:rsidRPr="00E634EA" w:rsidRDefault="002A07C9" w:rsidP="002A07C9">
      <w:pPr>
        <w:pStyle w:val="a9"/>
        <w:numPr>
          <w:ilvl w:val="0"/>
          <w:numId w:val="28"/>
        </w:numPr>
        <w:rPr>
          <w:rFonts w:ascii="Arial" w:hAnsi="Arial"/>
          <w:color w:val="auto"/>
          <w:sz w:val="24"/>
          <w:szCs w:val="24"/>
          <w:lang w:val="en-US"/>
        </w:rPr>
      </w:pPr>
      <w:r w:rsidRPr="00E634EA">
        <w:rPr>
          <w:rFonts w:ascii="Georgia" w:hAnsi="Georgia"/>
          <w:sz w:val="24"/>
          <w:szCs w:val="24"/>
          <w:lang w:val="en-US"/>
        </w:rPr>
        <w:t xml:space="preserve">In which ways does the Greek State plan to mainstream and include in all </w:t>
      </w:r>
      <w:r w:rsidRPr="00B677B7">
        <w:rPr>
          <w:rFonts w:ascii="Georgia" w:hAnsi="Georgia"/>
          <w:noProof/>
          <w:sz w:val="24"/>
          <w:szCs w:val="24"/>
          <w:lang w:val="en-US"/>
        </w:rPr>
        <w:t>gender-related</w:t>
      </w:r>
      <w:r w:rsidRPr="00E634EA">
        <w:rPr>
          <w:rFonts w:ascii="Georgia" w:hAnsi="Georgia"/>
          <w:sz w:val="24"/>
          <w:szCs w:val="24"/>
          <w:lang w:val="en-US"/>
        </w:rPr>
        <w:t xml:space="preserve"> policies the rights of women and girls with disabilities and mothers of children with disabilities?</w:t>
      </w:r>
    </w:p>
    <w:p w:rsidR="002A07C9" w:rsidRPr="00E634EA" w:rsidRDefault="002A07C9" w:rsidP="002A07C9">
      <w:pPr>
        <w:pStyle w:val="a9"/>
        <w:numPr>
          <w:ilvl w:val="0"/>
          <w:numId w:val="28"/>
        </w:numPr>
        <w:rPr>
          <w:rFonts w:ascii="Arial" w:hAnsi="Arial"/>
          <w:color w:val="auto"/>
          <w:sz w:val="24"/>
          <w:szCs w:val="24"/>
          <w:lang w:val="en-US"/>
        </w:rPr>
      </w:pPr>
      <w:r w:rsidRPr="00E634EA">
        <w:rPr>
          <w:rFonts w:ascii="Georgia" w:hAnsi="Georgia"/>
          <w:sz w:val="24"/>
          <w:szCs w:val="24"/>
          <w:lang w:val="en-US"/>
        </w:rPr>
        <w:t xml:space="preserve">Does the Greek </w:t>
      </w:r>
      <w:r w:rsidR="004D63D7">
        <w:rPr>
          <w:rFonts w:ascii="Georgia" w:hAnsi="Georgia"/>
          <w:sz w:val="24"/>
          <w:szCs w:val="24"/>
          <w:lang w:val="en-US"/>
        </w:rPr>
        <w:t>State</w:t>
      </w:r>
      <w:r w:rsidRPr="00E634EA">
        <w:rPr>
          <w:rFonts w:ascii="Georgia" w:hAnsi="Georgia"/>
          <w:sz w:val="24"/>
          <w:szCs w:val="24"/>
          <w:lang w:val="en-US"/>
        </w:rPr>
        <w:t xml:space="preserve"> intend to take any concrete steps </w:t>
      </w:r>
      <w:r w:rsidR="004D63D7">
        <w:rPr>
          <w:rFonts w:ascii="Georgia" w:hAnsi="Georgia"/>
          <w:sz w:val="24"/>
          <w:szCs w:val="24"/>
          <w:lang w:val="en-US"/>
        </w:rPr>
        <w:t>i</w:t>
      </w:r>
      <w:r w:rsidRPr="00E634EA">
        <w:rPr>
          <w:rFonts w:ascii="Georgia" w:hAnsi="Georgia"/>
          <w:sz w:val="24"/>
          <w:szCs w:val="24"/>
          <w:lang w:val="en-US"/>
        </w:rPr>
        <w:t>n order to protect and promote the rights of women and girls with disabilities, e.g., against multiple discrimination, in the Greek legal and policy framework (how, when, and so on)?</w:t>
      </w:r>
    </w:p>
    <w:p w:rsidR="002A07C9" w:rsidRPr="00E634EA" w:rsidRDefault="002A07C9" w:rsidP="002A07C9">
      <w:pPr>
        <w:pStyle w:val="a9"/>
        <w:numPr>
          <w:ilvl w:val="0"/>
          <w:numId w:val="28"/>
        </w:numPr>
        <w:rPr>
          <w:rFonts w:ascii="Arial" w:hAnsi="Arial"/>
          <w:color w:val="auto"/>
          <w:sz w:val="24"/>
          <w:szCs w:val="24"/>
          <w:lang w:val="en-US"/>
        </w:rPr>
      </w:pPr>
      <w:r w:rsidRPr="00E634EA">
        <w:rPr>
          <w:rFonts w:ascii="Georgia" w:hAnsi="Georgia"/>
          <w:sz w:val="24"/>
          <w:szCs w:val="24"/>
          <w:lang w:val="en-US"/>
        </w:rPr>
        <w:t xml:space="preserve">Considering the lack of statistical data regarding women with disabilities, what kind of actions will the Greek </w:t>
      </w:r>
      <w:r w:rsidR="004D63D7">
        <w:rPr>
          <w:rFonts w:ascii="Georgia" w:hAnsi="Georgia"/>
          <w:sz w:val="24"/>
          <w:szCs w:val="24"/>
          <w:lang w:val="en-US"/>
        </w:rPr>
        <w:t>State</w:t>
      </w:r>
      <w:r w:rsidRPr="00E634EA">
        <w:rPr>
          <w:rFonts w:ascii="Georgia" w:hAnsi="Georgia"/>
          <w:sz w:val="24"/>
          <w:szCs w:val="24"/>
          <w:lang w:val="en-US"/>
        </w:rPr>
        <w:t xml:space="preserve"> undertake to provide statistical data and for women with disabilities, e.g., in State’s official records, </w:t>
      </w:r>
      <w:r w:rsidRPr="00B677B7">
        <w:rPr>
          <w:rFonts w:ascii="Georgia" w:hAnsi="Georgia"/>
          <w:noProof/>
          <w:sz w:val="24"/>
          <w:szCs w:val="24"/>
          <w:lang w:val="en-US"/>
        </w:rPr>
        <w:t>so as to</w:t>
      </w:r>
      <w:r w:rsidRPr="00E634EA">
        <w:rPr>
          <w:rFonts w:ascii="Georgia" w:hAnsi="Georgia"/>
          <w:sz w:val="24"/>
          <w:szCs w:val="24"/>
          <w:lang w:val="en-US"/>
        </w:rPr>
        <w:t xml:space="preserve"> be in line with the Convention? </w:t>
      </w:r>
    </w:p>
    <w:p w:rsidR="00AD61DF" w:rsidRPr="00E634EA" w:rsidRDefault="00AD61DF" w:rsidP="002A07C9">
      <w:pPr>
        <w:spacing w:after="0" w:line="240" w:lineRule="auto"/>
        <w:jc w:val="left"/>
        <w:rPr>
          <w:rFonts w:ascii="Sabon LT Std" w:hAnsi="Sabon LT Std"/>
          <w:color w:val="339933"/>
          <w:sz w:val="26"/>
          <w:szCs w:val="26"/>
          <w:lang w:val="en-US"/>
        </w:rPr>
      </w:pPr>
    </w:p>
    <w:p w:rsidR="00372957" w:rsidRPr="00D81D59" w:rsidRDefault="00AD61DF" w:rsidP="009A6039">
      <w:pPr>
        <w:pStyle w:val="1"/>
        <w:numPr>
          <w:ilvl w:val="0"/>
          <w:numId w:val="0"/>
        </w:numPr>
        <w:spacing w:after="120"/>
        <w:ind w:left="431" w:hanging="431"/>
        <w:rPr>
          <w:rFonts w:ascii="Arial" w:hAnsi="Arial"/>
          <w:b/>
          <w:color w:val="339933"/>
          <w:lang w:val="en-US"/>
        </w:rPr>
      </w:pPr>
      <w:bookmarkStart w:id="11" w:name="_Toc785493"/>
      <w:r w:rsidRPr="00D81D59">
        <w:rPr>
          <w:rFonts w:ascii="Arial" w:hAnsi="Arial"/>
          <w:b/>
          <w:color w:val="339966"/>
          <w:lang w:val="en-US"/>
        </w:rPr>
        <w:t>Article 7 – Children with D</w:t>
      </w:r>
      <w:r w:rsidR="00372957" w:rsidRPr="00D81D59">
        <w:rPr>
          <w:rFonts w:ascii="Arial" w:hAnsi="Arial"/>
          <w:b/>
          <w:color w:val="339966"/>
          <w:lang w:val="en-US"/>
        </w:rPr>
        <w:t>isabilities</w:t>
      </w:r>
      <w:bookmarkEnd w:id="11"/>
    </w:p>
    <w:p w:rsidR="00E634EA" w:rsidRDefault="00E634EA" w:rsidP="00E634EA">
      <w:pPr>
        <w:pStyle w:val="Web"/>
        <w:spacing w:before="0" w:beforeAutospacing="0" w:after="0" w:afterAutospacing="0" w:line="276" w:lineRule="auto"/>
        <w:jc w:val="both"/>
      </w:pPr>
      <w:r>
        <w:rPr>
          <w:rFonts w:ascii="Georgia" w:hAnsi="Georgia"/>
          <w:color w:val="000000"/>
        </w:rPr>
        <w:t xml:space="preserve">At the current legal framework, </w:t>
      </w:r>
      <w:r w:rsidR="00B677B7">
        <w:rPr>
          <w:rFonts w:ascii="Georgia" w:hAnsi="Georgia"/>
          <w:noProof/>
          <w:color w:val="000000"/>
        </w:rPr>
        <w:t>no specific law</w:t>
      </w:r>
      <w:r w:rsidRPr="00B677B7">
        <w:rPr>
          <w:rFonts w:ascii="Georgia" w:hAnsi="Georgia"/>
          <w:noProof/>
          <w:color w:val="000000"/>
        </w:rPr>
        <w:t xml:space="preserve"> gives</w:t>
      </w:r>
      <w:r>
        <w:rPr>
          <w:rFonts w:ascii="Georgia" w:hAnsi="Georgia"/>
          <w:color w:val="000000"/>
        </w:rPr>
        <w:t xml:space="preserve"> voice to children with disabilities, as it </w:t>
      </w:r>
      <w:r w:rsidRPr="00B677B7">
        <w:rPr>
          <w:rFonts w:ascii="Georgia" w:hAnsi="Georgia"/>
          <w:noProof/>
          <w:color w:val="000000"/>
        </w:rPr>
        <w:t>is mentioned</w:t>
      </w:r>
      <w:r>
        <w:rPr>
          <w:rFonts w:ascii="Georgia" w:hAnsi="Georgia"/>
          <w:color w:val="000000"/>
        </w:rPr>
        <w:t xml:space="preserve"> in the Convention. Also, the State has not announced any action </w:t>
      </w:r>
      <w:r w:rsidRPr="00B677B7">
        <w:rPr>
          <w:rFonts w:ascii="Georgia" w:hAnsi="Georgia"/>
          <w:noProof/>
          <w:color w:val="000000"/>
        </w:rPr>
        <w:t>and/or</w:t>
      </w:r>
      <w:r>
        <w:rPr>
          <w:rFonts w:ascii="Georgia" w:hAnsi="Georgia"/>
          <w:color w:val="000000"/>
        </w:rPr>
        <w:t xml:space="preserve"> strategy on how it plans to ‘empower’ the engagement of children with disabilities to issues that concern their own lives, e.g., their involvement in decision-making processes, participation in policy development, and so on. Furthermore, self-represented disability organizations of children with disabilities do not exist; instead, it is the families of children with disabilities, through their associations/organizations, that have the role in defending the rights of children with disabilities. In other words, </w:t>
      </w:r>
      <w:r>
        <w:rPr>
          <w:rFonts w:ascii="Georgia" w:hAnsi="Georgia"/>
          <w:b/>
          <w:bCs/>
          <w:color w:val="000000"/>
        </w:rPr>
        <w:t xml:space="preserve">there is a </w:t>
      </w:r>
      <w:r>
        <w:rPr>
          <w:rFonts w:ascii="Georgia" w:hAnsi="Georgia"/>
          <w:b/>
          <w:bCs/>
          <w:color w:val="000000"/>
        </w:rPr>
        <w:lastRenderedPageBreak/>
        <w:t>lack of a specific legal framework through which children (not only children with disabilities) in Greece will have the right to share their opinion to matters that concern them</w:t>
      </w:r>
      <w:r>
        <w:rPr>
          <w:rFonts w:ascii="Georgia" w:hAnsi="Georgia"/>
          <w:color w:val="000000"/>
        </w:rPr>
        <w:t>.</w:t>
      </w:r>
    </w:p>
    <w:p w:rsidR="00E634EA" w:rsidRDefault="00E634EA" w:rsidP="00E634EA">
      <w:pPr>
        <w:pStyle w:val="Web"/>
        <w:spacing w:before="0" w:beforeAutospacing="0" w:after="0" w:afterAutospacing="0"/>
        <w:jc w:val="both"/>
      </w:pPr>
      <w:r>
        <w:rPr>
          <w:color w:val="000000"/>
        </w:rPr>
        <w:t xml:space="preserve"> </w:t>
      </w:r>
    </w:p>
    <w:p w:rsidR="00E634EA" w:rsidRDefault="00E634EA" w:rsidP="00E634EA">
      <w:pPr>
        <w:pStyle w:val="Web"/>
        <w:spacing w:before="0" w:beforeAutospacing="0" w:after="0" w:afterAutospacing="0" w:line="276" w:lineRule="auto"/>
        <w:jc w:val="both"/>
      </w:pPr>
      <w:r>
        <w:rPr>
          <w:rFonts w:ascii="Georgia" w:hAnsi="Georgia"/>
          <w:color w:val="000000"/>
        </w:rPr>
        <w:t>The Pan-Hellenic Federation of Parents and Guardians of Disabled People (</w:t>
      </w:r>
      <w:proofErr w:type="spellStart"/>
      <w:r>
        <w:rPr>
          <w:rFonts w:ascii="Georgia" w:hAnsi="Georgia"/>
          <w:color w:val="000000"/>
        </w:rPr>
        <w:t>POSGAmeA</w:t>
      </w:r>
      <w:proofErr w:type="spellEnd"/>
      <w:r>
        <w:rPr>
          <w:rFonts w:ascii="Georgia" w:hAnsi="Georgia"/>
          <w:color w:val="000000"/>
        </w:rPr>
        <w:t xml:space="preserve">) has a strong presence in claiming the rights of children as equal members of </w:t>
      </w:r>
      <w:r w:rsidRPr="00B677B7">
        <w:rPr>
          <w:rFonts w:ascii="Georgia" w:hAnsi="Georgia"/>
          <w:noProof/>
          <w:color w:val="000000"/>
        </w:rPr>
        <w:t>the society</w:t>
      </w:r>
      <w:r>
        <w:rPr>
          <w:rFonts w:ascii="Georgia" w:hAnsi="Georgia"/>
          <w:color w:val="000000"/>
        </w:rPr>
        <w:t>. In the Greek report, the State claims that “the parental movement functions complementarily with the public sector</w:t>
      </w:r>
      <w:r w:rsidRPr="00B677B7">
        <w:rPr>
          <w:rFonts w:ascii="Georgia" w:hAnsi="Georgia"/>
          <w:noProof/>
          <w:color w:val="000000"/>
        </w:rPr>
        <w:t>”.</w:t>
      </w:r>
      <w:r>
        <w:rPr>
          <w:rFonts w:ascii="Georgia" w:hAnsi="Georgia"/>
          <w:color w:val="000000"/>
        </w:rPr>
        <w:t xml:space="preserve"> This statement, however, does not fit well with the spirit of the Convention regarding the means that a state party is obliged to provide to children with disabilities.</w:t>
      </w:r>
    </w:p>
    <w:p w:rsidR="00E634EA" w:rsidRDefault="00E634EA" w:rsidP="00E634EA">
      <w:pPr>
        <w:pStyle w:val="Web"/>
        <w:spacing w:before="0" w:beforeAutospacing="0" w:after="0" w:afterAutospacing="0"/>
        <w:jc w:val="both"/>
      </w:pPr>
      <w:r>
        <w:rPr>
          <w:color w:val="000000"/>
        </w:rPr>
        <w:t xml:space="preserve"> </w:t>
      </w:r>
    </w:p>
    <w:p w:rsidR="00E634EA" w:rsidRDefault="00E634EA" w:rsidP="00E634EA">
      <w:pPr>
        <w:pStyle w:val="Web"/>
        <w:spacing w:before="0" w:beforeAutospacing="0" w:after="0" w:afterAutospacing="0" w:line="276" w:lineRule="auto"/>
        <w:jc w:val="both"/>
        <w:rPr>
          <w:rFonts w:ascii="Georgia" w:hAnsi="Georgia"/>
          <w:color w:val="000000"/>
          <w:shd w:val="clear" w:color="auto" w:fill="FFFFFF"/>
        </w:rPr>
      </w:pPr>
      <w:r>
        <w:rPr>
          <w:rFonts w:ascii="Georgia" w:hAnsi="Georgia"/>
          <w:color w:val="000000"/>
          <w:shd w:val="clear" w:color="auto" w:fill="FFFFFF"/>
        </w:rPr>
        <w:t xml:space="preserve">Also, another factor that should </w:t>
      </w:r>
      <w:r w:rsidRPr="00B677B7">
        <w:rPr>
          <w:rFonts w:ascii="Georgia" w:hAnsi="Georgia"/>
          <w:noProof/>
          <w:color w:val="000000"/>
          <w:shd w:val="clear" w:color="auto" w:fill="FFFFFF"/>
        </w:rPr>
        <w:t>be underlined</w:t>
      </w:r>
      <w:r>
        <w:rPr>
          <w:rFonts w:ascii="Georgia" w:hAnsi="Georgia"/>
          <w:color w:val="000000"/>
          <w:shd w:val="clear" w:color="auto" w:fill="FFFFFF"/>
        </w:rPr>
        <w:t xml:space="preserve"> here is the economic crisis and the austerity-driven measures and policies that the Greek government has enacted and implemented since 2010 and their consequences to the families of children with disabilities as well. According to the Greek National Commission for Human Rights (GNCHR) and its statement about the </w:t>
      </w:r>
      <w:r>
        <w:rPr>
          <w:rFonts w:ascii="Georgia" w:hAnsi="Georgia"/>
          <w:b/>
          <w:bCs/>
          <w:color w:val="000000"/>
          <w:shd w:val="clear" w:color="auto" w:fill="FFFFFF"/>
        </w:rPr>
        <w:t>impact of the economic crisis</w:t>
      </w:r>
      <w:r>
        <w:rPr>
          <w:rFonts w:ascii="Georgia" w:hAnsi="Georgia"/>
          <w:color w:val="000000"/>
          <w:shd w:val="clear" w:color="auto" w:fill="FFFFFF"/>
        </w:rPr>
        <w:t xml:space="preserve"> to the citizens (Greek National Commission for Human Rights </w:t>
      </w:r>
      <w:r>
        <w:rPr>
          <w:rFonts w:ascii="Georgia" w:hAnsi="Georgia"/>
          <w:color w:val="000000"/>
        </w:rPr>
        <w:t>2015</w:t>
      </w:r>
      <w:r>
        <w:rPr>
          <w:rFonts w:ascii="Georgia" w:hAnsi="Georgia"/>
          <w:color w:val="000000"/>
          <w:shd w:val="clear" w:color="auto" w:fill="FFFFFF"/>
        </w:rPr>
        <w:t xml:space="preserve">), </w:t>
      </w:r>
      <w:r w:rsidRPr="00B677B7">
        <w:rPr>
          <w:rFonts w:ascii="Georgia" w:hAnsi="Georgia"/>
          <w:b/>
          <w:bCs/>
          <w:noProof/>
          <w:color w:val="000000"/>
          <w:shd w:val="clear" w:color="auto" w:fill="FFFFFF"/>
        </w:rPr>
        <w:t>a number of</w:t>
      </w:r>
      <w:r w:rsidR="005719F8">
        <w:rPr>
          <w:rFonts w:ascii="Georgia" w:hAnsi="Georgia"/>
          <w:b/>
          <w:bCs/>
          <w:color w:val="000000"/>
          <w:shd w:val="clear" w:color="auto" w:fill="FFFFFF"/>
        </w:rPr>
        <w:t xml:space="preserve"> human rights have been violated</w:t>
      </w:r>
      <w:r>
        <w:rPr>
          <w:rFonts w:ascii="Georgia" w:hAnsi="Georgia"/>
          <w:color w:val="000000"/>
          <w:shd w:val="clear" w:color="auto" w:fill="FFFFFF"/>
        </w:rPr>
        <w:t xml:space="preserve"> since 2010. Following the GNCHR statement, austerity measures have affected guaranteed human rights, such as the right to health and social security. </w:t>
      </w:r>
      <w:r w:rsidRPr="00E66D58">
        <w:rPr>
          <w:rFonts w:ascii="Georgia" w:hAnsi="Georgia"/>
          <w:noProof/>
          <w:color w:val="000000"/>
          <w:shd w:val="clear" w:color="auto" w:fill="FFFFFF"/>
        </w:rPr>
        <w:t xml:space="preserve">In case of children with disabilities, an issue that emerged late in 2014 and attracted much attention by the media –both nationally and internationally (see, for example, BBC 2014; Cossé 2014; Hadjimatheou 2014; The Hellenic League for Human Rights 2014; Greek Minister announces plans... 2016; </w:t>
      </w:r>
      <w:r w:rsidRPr="00E66D58">
        <w:rPr>
          <w:rFonts w:ascii="Georgia" w:hAnsi="Georgia"/>
          <w:noProof/>
          <w:color w:val="000000"/>
        </w:rPr>
        <w:t xml:space="preserve">European Association of Service providers for Persons with Disabilities 2014; </w:t>
      </w:r>
      <w:r w:rsidRPr="00E66D58">
        <w:rPr>
          <w:rFonts w:ascii="Georgia" w:hAnsi="Georgia"/>
          <w:noProof/>
          <w:color w:val="000000"/>
          <w:shd w:val="clear" w:color="auto" w:fill="FFFFFF"/>
        </w:rPr>
        <w:t>Tsiropoulou 2017)- and it is closely connected with the consequences of the economic crisis, concerns the critical problems at the operation of the units of care and treatment.</w:t>
      </w:r>
      <w:r>
        <w:rPr>
          <w:rFonts w:ascii="Georgia" w:hAnsi="Georgia"/>
          <w:color w:val="000000"/>
          <w:shd w:val="clear" w:color="auto" w:fill="FFFFFF"/>
        </w:rPr>
        <w:t xml:space="preserve"> The case of </w:t>
      </w:r>
      <w:proofErr w:type="spellStart"/>
      <w:r>
        <w:rPr>
          <w:rFonts w:ascii="Georgia" w:hAnsi="Georgia"/>
          <w:color w:val="000000"/>
          <w:shd w:val="clear" w:color="auto" w:fill="FFFFFF"/>
        </w:rPr>
        <w:t>Lechaina</w:t>
      </w:r>
      <w:proofErr w:type="spellEnd"/>
      <w:r>
        <w:rPr>
          <w:rFonts w:ascii="Georgia" w:hAnsi="Georgia"/>
          <w:color w:val="000000"/>
          <w:shd w:val="clear" w:color="auto" w:fill="FFFFFF"/>
        </w:rPr>
        <w:t xml:space="preserve"> Care Center,</w:t>
      </w:r>
      <w:r>
        <w:rPr>
          <w:rStyle w:val="af9"/>
          <w:rFonts w:ascii="Georgia" w:hAnsi="Georgia"/>
          <w:color w:val="000000"/>
          <w:shd w:val="clear" w:color="auto" w:fill="FFFFFF"/>
        </w:rPr>
        <w:footnoteReference w:id="3"/>
      </w:r>
      <w:r>
        <w:rPr>
          <w:rFonts w:ascii="Georgia" w:hAnsi="Georgia"/>
          <w:color w:val="000000"/>
          <w:shd w:val="clear" w:color="auto" w:fill="FFFFFF"/>
        </w:rPr>
        <w:t xml:space="preserve"> and the inhuman and terrible living conditions of the children with disabilities, who lived in this structure, brings in mind memories from past centuries regarding the treatment and care of children with disabilities. While, as described at the reports of the </w:t>
      </w:r>
      <w:r>
        <w:rPr>
          <w:rFonts w:ascii="Georgia" w:hAnsi="Georgia"/>
          <w:color w:val="000000"/>
        </w:rPr>
        <w:t>National Preventive Mechanism Against Torture and Ill-Treatment (</w:t>
      </w:r>
      <w:r>
        <w:rPr>
          <w:rFonts w:ascii="Georgia" w:hAnsi="Georgia"/>
          <w:color w:val="000000"/>
          <w:shd w:val="clear" w:color="auto" w:fill="FFFFFF"/>
        </w:rPr>
        <w:t>The Greek Ombudsman 2015; 2016; 2017a</w:t>
      </w:r>
      <w:r>
        <w:rPr>
          <w:rFonts w:ascii="Georgia" w:hAnsi="Georgia"/>
          <w:color w:val="000000"/>
        </w:rPr>
        <w:t xml:space="preserve">) </w:t>
      </w:r>
      <w:r>
        <w:rPr>
          <w:rFonts w:ascii="Georgia" w:hAnsi="Georgia"/>
          <w:color w:val="000000"/>
          <w:shd w:val="clear" w:color="auto" w:fill="FFFFFF"/>
        </w:rPr>
        <w:t xml:space="preserve">the living conditions currently are better than in 2015, this case raises questions for the operation of this/these structure(s) and, </w:t>
      </w:r>
      <w:r w:rsidRPr="00E66D58">
        <w:rPr>
          <w:rFonts w:ascii="Georgia" w:hAnsi="Georgia"/>
          <w:noProof/>
          <w:color w:val="000000"/>
          <w:shd w:val="clear" w:color="auto" w:fill="FFFFFF"/>
        </w:rPr>
        <w:t>certainly</w:t>
      </w:r>
      <w:r>
        <w:rPr>
          <w:rFonts w:ascii="Georgia" w:hAnsi="Georgia"/>
          <w:color w:val="000000"/>
          <w:shd w:val="clear" w:color="auto" w:fill="FFFFFF"/>
        </w:rPr>
        <w:t>, for the rights of children with disabilities as right-holders.</w:t>
      </w:r>
    </w:p>
    <w:p w:rsidR="00E634EA" w:rsidRDefault="00E634EA" w:rsidP="00E634EA">
      <w:pPr>
        <w:pStyle w:val="Web"/>
        <w:spacing w:before="0" w:beforeAutospacing="0" w:after="0" w:afterAutospacing="0" w:line="276" w:lineRule="auto"/>
        <w:jc w:val="both"/>
        <w:rPr>
          <w:rFonts w:ascii="Georgia" w:hAnsi="Georgia"/>
          <w:color w:val="000000"/>
          <w:shd w:val="clear" w:color="auto" w:fill="FFFFFF"/>
        </w:rPr>
      </w:pPr>
    </w:p>
    <w:p w:rsidR="0010155E" w:rsidRPr="00E634EA" w:rsidRDefault="00E634EA" w:rsidP="00E634EA">
      <w:pPr>
        <w:pStyle w:val="Web"/>
        <w:spacing w:before="0" w:beforeAutospacing="0" w:after="0" w:afterAutospacing="0" w:line="276" w:lineRule="auto"/>
        <w:jc w:val="both"/>
        <w:rPr>
          <w:rFonts w:ascii="Georgia" w:hAnsi="Georgia"/>
          <w:color w:val="000000"/>
        </w:rPr>
      </w:pPr>
      <w:r>
        <w:rPr>
          <w:rFonts w:ascii="Georgia" w:hAnsi="Georgia"/>
          <w:color w:val="000000"/>
        </w:rPr>
        <w:t xml:space="preserve">A </w:t>
      </w:r>
      <w:r w:rsidRPr="00E66D58">
        <w:rPr>
          <w:rFonts w:ascii="Georgia" w:hAnsi="Georgia"/>
          <w:noProof/>
          <w:color w:val="000000"/>
        </w:rPr>
        <w:t>positive</w:t>
      </w:r>
      <w:r>
        <w:rPr>
          <w:rFonts w:ascii="Georgia" w:hAnsi="Georgia"/>
          <w:color w:val="000000"/>
        </w:rPr>
        <w:t xml:space="preserve"> step regarding the rights of children with disabilities is the enactment of the recent Law 4538/2018 that deals with the measures for the promotion of the legal and policy schemes of foster care and adoption (Government Gazette 2018a). According to this Law, the adoption and foster care of children with disabilities </w:t>
      </w:r>
      <w:r w:rsidRPr="00E66D58">
        <w:rPr>
          <w:rFonts w:ascii="Georgia" w:hAnsi="Georgia"/>
          <w:noProof/>
          <w:color w:val="000000"/>
        </w:rPr>
        <w:t>is</w:t>
      </w:r>
      <w:r>
        <w:rPr>
          <w:rFonts w:ascii="Georgia" w:hAnsi="Georgia"/>
          <w:color w:val="000000"/>
        </w:rPr>
        <w:t xml:space="preserve"> put forward which is a step that complies with the content of the Convention. Also, the </w:t>
      </w:r>
      <w:r w:rsidRPr="00E66D58">
        <w:rPr>
          <w:rFonts w:ascii="Georgia" w:hAnsi="Georgia"/>
          <w:noProof/>
          <w:color w:val="000000"/>
        </w:rPr>
        <w:t>above law</w:t>
      </w:r>
      <w:r>
        <w:rPr>
          <w:rFonts w:ascii="Georgia" w:hAnsi="Georgia"/>
          <w:color w:val="000000"/>
        </w:rPr>
        <w:t xml:space="preserve"> introduces the setting up of the new scheme of professional fosterage of children with disabilities, which could be considered as a ‘paradigm shift’ for the deinstitutionalization of children with disabilities, if this scheme, of course, succeeds to be applied in the Greek society.</w:t>
      </w:r>
    </w:p>
    <w:p w:rsidR="009A6039" w:rsidRPr="004D63D7" w:rsidRDefault="002A07C9" w:rsidP="009343C2">
      <w:pPr>
        <w:pStyle w:val="2"/>
        <w:numPr>
          <w:ilvl w:val="0"/>
          <w:numId w:val="0"/>
        </w:numPr>
        <w:spacing w:before="480"/>
        <w:ind w:left="578" w:hanging="578"/>
        <w:rPr>
          <w:rFonts w:ascii="Sabon LT Std" w:hAnsi="Sabon LT Std"/>
          <w:b/>
          <w:lang w:val="en-US"/>
        </w:rPr>
      </w:pPr>
      <w:bookmarkStart w:id="12" w:name="_Toc785494"/>
      <w:r w:rsidRPr="004D63D7">
        <w:rPr>
          <w:rFonts w:ascii="Arial" w:hAnsi="Arial"/>
          <w:b/>
          <w:lang w:val="en-US"/>
        </w:rPr>
        <w:t>Suggested question(s)</w:t>
      </w:r>
      <w:bookmarkEnd w:id="12"/>
      <w:r w:rsidR="009A6039" w:rsidRPr="004D63D7">
        <w:rPr>
          <w:rFonts w:ascii="Sabon LT Std" w:hAnsi="Sabon LT Std"/>
          <w:b/>
          <w:lang w:val="en-US"/>
        </w:rPr>
        <w:t xml:space="preserve">       </w:t>
      </w:r>
    </w:p>
    <w:p w:rsidR="00E634EA" w:rsidRPr="00E634EA" w:rsidRDefault="00E634EA" w:rsidP="00E66D58">
      <w:pPr>
        <w:pStyle w:val="a9"/>
        <w:numPr>
          <w:ilvl w:val="0"/>
          <w:numId w:val="18"/>
        </w:numPr>
        <w:ind w:left="714" w:hanging="357"/>
        <w:rPr>
          <w:rFonts w:ascii="Sabon LT Std" w:hAnsi="Sabon LT Std"/>
          <w:color w:val="auto"/>
          <w:sz w:val="24"/>
          <w:szCs w:val="24"/>
          <w:lang w:val="en-US"/>
        </w:rPr>
      </w:pPr>
      <w:r w:rsidRPr="00E634EA">
        <w:rPr>
          <w:rFonts w:ascii="Georgia" w:hAnsi="Georgia"/>
          <w:sz w:val="24"/>
          <w:szCs w:val="24"/>
          <w:lang w:val="en-US"/>
        </w:rPr>
        <w:t xml:space="preserve">Due to the lack of a relevant legal framework, which would promote the rights of children with disabilities, what strategy or what kind of actions will the Greek state develop </w:t>
      </w:r>
      <w:r w:rsidRPr="00E66D58">
        <w:rPr>
          <w:rFonts w:ascii="Georgia" w:hAnsi="Georgia"/>
          <w:noProof/>
          <w:sz w:val="24"/>
          <w:szCs w:val="24"/>
          <w:lang w:val="en-US"/>
        </w:rPr>
        <w:t>and/or</w:t>
      </w:r>
      <w:r w:rsidRPr="00E634EA">
        <w:rPr>
          <w:rFonts w:ascii="Georgia" w:hAnsi="Georgia"/>
          <w:sz w:val="24"/>
          <w:szCs w:val="24"/>
          <w:lang w:val="en-US"/>
        </w:rPr>
        <w:t xml:space="preserve"> adopt in order to reinforce the rights of children with disabilities?</w:t>
      </w:r>
    </w:p>
    <w:p w:rsidR="00E634EA" w:rsidRPr="00E66D58" w:rsidRDefault="00E634EA" w:rsidP="00E66D58">
      <w:pPr>
        <w:pStyle w:val="a9"/>
        <w:numPr>
          <w:ilvl w:val="0"/>
          <w:numId w:val="18"/>
        </w:numPr>
        <w:ind w:left="714" w:hanging="357"/>
        <w:rPr>
          <w:rFonts w:ascii="Sabon LT Std" w:hAnsi="Sabon LT Std"/>
          <w:color w:val="auto"/>
          <w:sz w:val="24"/>
          <w:szCs w:val="24"/>
          <w:lang w:val="en-US"/>
        </w:rPr>
      </w:pPr>
      <w:r w:rsidRPr="00E66D58">
        <w:rPr>
          <w:rFonts w:ascii="Georgia" w:hAnsi="Georgia"/>
          <w:sz w:val="24"/>
          <w:szCs w:val="24"/>
          <w:lang w:val="en-US"/>
        </w:rPr>
        <w:t xml:space="preserve">Considering the </w:t>
      </w:r>
      <w:r w:rsidRPr="00E66D58">
        <w:rPr>
          <w:rFonts w:ascii="Georgia" w:hAnsi="Georgia"/>
          <w:noProof/>
          <w:sz w:val="24"/>
          <w:szCs w:val="24"/>
          <w:lang w:val="en-US"/>
        </w:rPr>
        <w:t>improper</w:t>
      </w:r>
      <w:r w:rsidRPr="00E66D58">
        <w:rPr>
          <w:rFonts w:ascii="Georgia" w:hAnsi="Georgia"/>
          <w:sz w:val="24"/>
          <w:szCs w:val="24"/>
          <w:lang w:val="en-US"/>
        </w:rPr>
        <w:t xml:space="preserve"> conditions, as have been depicted both by the reports of </w:t>
      </w:r>
      <w:r w:rsidR="00E66D58" w:rsidRPr="004D63D7">
        <w:rPr>
          <w:rFonts w:ascii="Georgia" w:hAnsi="Georgia"/>
          <w:sz w:val="24"/>
          <w:szCs w:val="24"/>
          <w:lang w:val="en-US"/>
        </w:rPr>
        <w:t xml:space="preserve">National Preventive Mechanism </w:t>
      </w:r>
      <w:proofErr w:type="gramStart"/>
      <w:r w:rsidR="00E66D58" w:rsidRPr="004D63D7">
        <w:rPr>
          <w:rFonts w:ascii="Georgia" w:hAnsi="Georgia"/>
          <w:sz w:val="24"/>
          <w:szCs w:val="24"/>
          <w:lang w:val="en-US"/>
        </w:rPr>
        <w:t>Against</w:t>
      </w:r>
      <w:proofErr w:type="gramEnd"/>
      <w:r w:rsidR="00E66D58" w:rsidRPr="004D63D7">
        <w:rPr>
          <w:rFonts w:ascii="Georgia" w:hAnsi="Georgia"/>
          <w:sz w:val="24"/>
          <w:szCs w:val="24"/>
          <w:lang w:val="en-US"/>
        </w:rPr>
        <w:t xml:space="preserve"> Torture and Ill-Treatment</w:t>
      </w:r>
      <w:r w:rsidRPr="00E66D58">
        <w:rPr>
          <w:rFonts w:ascii="Georgia" w:hAnsi="Georgia"/>
          <w:sz w:val="24"/>
          <w:szCs w:val="24"/>
          <w:shd w:val="clear" w:color="auto" w:fill="FFFFFF"/>
          <w:lang w:val="en-US"/>
        </w:rPr>
        <w:t xml:space="preserve"> and the media, what measures does the Greek State plan to undertake to promote the deinstitutionalization of children with disabilities and to create </w:t>
      </w:r>
      <w:r w:rsidRPr="00E66D58">
        <w:rPr>
          <w:rFonts w:ascii="Georgia" w:hAnsi="Georgia"/>
          <w:noProof/>
          <w:sz w:val="24"/>
          <w:szCs w:val="24"/>
          <w:shd w:val="clear" w:color="auto" w:fill="FFFFFF"/>
          <w:lang w:val="en-US"/>
        </w:rPr>
        <w:t>community</w:t>
      </w:r>
      <w:r w:rsidR="00E66D58" w:rsidRPr="00E66D58">
        <w:rPr>
          <w:rFonts w:ascii="Georgia" w:hAnsi="Georgia"/>
          <w:noProof/>
          <w:sz w:val="24"/>
          <w:szCs w:val="24"/>
          <w:shd w:val="clear" w:color="auto" w:fill="FFFFFF"/>
          <w:lang w:val="en-US"/>
        </w:rPr>
        <w:t>-</w:t>
      </w:r>
      <w:r w:rsidRPr="00E66D58">
        <w:rPr>
          <w:rFonts w:ascii="Georgia" w:hAnsi="Georgia"/>
          <w:noProof/>
          <w:sz w:val="24"/>
          <w:szCs w:val="24"/>
          <w:shd w:val="clear" w:color="auto" w:fill="FFFFFF"/>
          <w:lang w:val="en-US"/>
        </w:rPr>
        <w:t>based</w:t>
      </w:r>
      <w:r w:rsidRPr="00E66D58">
        <w:rPr>
          <w:rFonts w:ascii="Georgia" w:hAnsi="Georgia"/>
          <w:sz w:val="24"/>
          <w:szCs w:val="24"/>
          <w:shd w:val="clear" w:color="auto" w:fill="FFFFFF"/>
          <w:lang w:val="en-US"/>
        </w:rPr>
        <w:t xml:space="preserve"> services for them?</w:t>
      </w:r>
    </w:p>
    <w:p w:rsidR="00372957" w:rsidRPr="00E634EA" w:rsidRDefault="00E634EA" w:rsidP="00E66D58">
      <w:pPr>
        <w:pStyle w:val="a9"/>
        <w:numPr>
          <w:ilvl w:val="0"/>
          <w:numId w:val="18"/>
        </w:numPr>
        <w:ind w:left="714" w:hanging="357"/>
        <w:rPr>
          <w:rFonts w:ascii="Sabon LT Std" w:hAnsi="Sabon LT Std"/>
          <w:color w:val="auto"/>
          <w:sz w:val="24"/>
          <w:szCs w:val="24"/>
          <w:lang w:val="en-US"/>
        </w:rPr>
      </w:pPr>
      <w:r w:rsidRPr="00E634EA">
        <w:rPr>
          <w:rFonts w:ascii="Georgia" w:hAnsi="Georgia"/>
          <w:sz w:val="24"/>
          <w:szCs w:val="24"/>
          <w:shd w:val="clear" w:color="auto" w:fill="FFFFFF"/>
          <w:lang w:val="en-US"/>
        </w:rPr>
        <w:t>Keeping in mind the recent Law 4538/2018, which introduces three very essential legal and policy schemes for the foster care, adoption, and professional fosterage of children with disabilities, can the representatives of the State present their actions for raising awareness and promoting these schemes</w:t>
      </w:r>
      <w:r w:rsidR="00372957" w:rsidRPr="00E634EA">
        <w:rPr>
          <w:rFonts w:ascii="Sabon LT Std" w:hAnsi="Sabon LT Std"/>
          <w:sz w:val="24"/>
          <w:szCs w:val="24"/>
          <w:lang w:val="en-US"/>
        </w:rPr>
        <w:t> </w:t>
      </w:r>
      <w:r w:rsidRPr="00E634EA">
        <w:rPr>
          <w:rFonts w:ascii="Georgia" w:hAnsi="Georgia"/>
          <w:sz w:val="24"/>
          <w:szCs w:val="24"/>
          <w:shd w:val="clear" w:color="auto" w:fill="FFFFFF"/>
          <w:lang w:val="en-US"/>
        </w:rPr>
        <w:t>to the public as well as for motivating citizens to take this kind of action?</w:t>
      </w:r>
    </w:p>
    <w:p w:rsidR="00372957" w:rsidRPr="00E634EA" w:rsidRDefault="00372957" w:rsidP="00372957">
      <w:pPr>
        <w:spacing w:after="0" w:line="240" w:lineRule="auto"/>
        <w:jc w:val="left"/>
        <w:rPr>
          <w:rFonts w:ascii="Sabon LT Std" w:hAnsi="Sabon LT Std"/>
          <w:color w:val="auto"/>
          <w:sz w:val="24"/>
          <w:szCs w:val="24"/>
          <w:lang w:val="en-US"/>
        </w:rPr>
      </w:pPr>
    </w:p>
    <w:p w:rsidR="00372957" w:rsidRPr="00E634EA" w:rsidRDefault="00372957" w:rsidP="00372957">
      <w:pPr>
        <w:spacing w:after="0" w:line="240" w:lineRule="auto"/>
        <w:jc w:val="left"/>
        <w:rPr>
          <w:rFonts w:ascii="Times New Roman" w:hAnsi="Times New Roman"/>
          <w:color w:val="auto"/>
          <w:sz w:val="24"/>
          <w:szCs w:val="24"/>
          <w:lang w:val="en-US"/>
        </w:rPr>
      </w:pPr>
    </w:p>
    <w:p w:rsidR="00372957" w:rsidRPr="00D81D59" w:rsidRDefault="00372957" w:rsidP="009A6039">
      <w:pPr>
        <w:pStyle w:val="1"/>
        <w:numPr>
          <w:ilvl w:val="0"/>
          <w:numId w:val="0"/>
        </w:numPr>
        <w:spacing w:after="120"/>
        <w:ind w:left="432" w:hanging="432"/>
        <w:rPr>
          <w:rFonts w:ascii="Arial" w:hAnsi="Arial"/>
          <w:b/>
          <w:color w:val="339933"/>
          <w:lang w:val="en-US"/>
        </w:rPr>
      </w:pPr>
      <w:bookmarkStart w:id="13" w:name="_Toc785495"/>
      <w:r w:rsidRPr="00D81D59">
        <w:rPr>
          <w:rFonts w:ascii="Arial" w:hAnsi="Arial"/>
          <w:b/>
          <w:color w:val="339966"/>
          <w:lang w:val="en-US"/>
        </w:rPr>
        <w:t xml:space="preserve">Article 9 </w:t>
      </w:r>
      <w:r w:rsidR="009A6039" w:rsidRPr="00D81D59">
        <w:rPr>
          <w:rFonts w:ascii="Arial" w:hAnsi="Arial"/>
          <w:b/>
          <w:color w:val="339966"/>
          <w:lang w:val="en-US"/>
        </w:rPr>
        <w:t>–</w:t>
      </w:r>
      <w:r w:rsidRPr="00D81D59">
        <w:rPr>
          <w:rFonts w:ascii="Arial" w:hAnsi="Arial"/>
          <w:b/>
          <w:color w:val="339966"/>
          <w:lang w:val="en-US"/>
        </w:rPr>
        <w:t xml:space="preserve"> Accessibility</w:t>
      </w:r>
      <w:bookmarkEnd w:id="13"/>
    </w:p>
    <w:p w:rsidR="00B21DF8" w:rsidRPr="00E66D58" w:rsidRDefault="00E66D58" w:rsidP="00E66D58">
      <w:pPr>
        <w:spacing w:after="0"/>
        <w:rPr>
          <w:rFonts w:ascii="Georgia" w:hAnsi="Georgia"/>
          <w:b/>
          <w:bCs/>
          <w:sz w:val="24"/>
          <w:szCs w:val="24"/>
          <w:lang w:val="en-US"/>
        </w:rPr>
      </w:pPr>
      <w:r w:rsidRPr="00E66D58">
        <w:rPr>
          <w:rFonts w:ascii="Georgia" w:hAnsi="Georgia"/>
          <w:sz w:val="24"/>
          <w:szCs w:val="24"/>
          <w:lang w:val="en-US"/>
        </w:rPr>
        <w:t xml:space="preserve">In Greece, </w:t>
      </w:r>
      <w:r w:rsidRPr="00E66D58">
        <w:rPr>
          <w:rFonts w:ascii="Georgia" w:hAnsi="Georgia"/>
          <w:b/>
          <w:bCs/>
          <w:sz w:val="24"/>
          <w:szCs w:val="24"/>
          <w:lang w:val="en-US"/>
        </w:rPr>
        <w:t xml:space="preserve">though a legal framework of buildings and transport accessibility already exists, little interventions are needed to complete </w:t>
      </w:r>
      <w:r w:rsidRPr="00E66D58">
        <w:rPr>
          <w:rFonts w:ascii="Georgia" w:hAnsi="Georgia"/>
          <w:b/>
          <w:bCs/>
          <w:noProof/>
          <w:sz w:val="24"/>
          <w:szCs w:val="24"/>
          <w:lang w:val="en-US"/>
        </w:rPr>
        <w:t>and/or</w:t>
      </w:r>
      <w:r w:rsidRPr="00E66D58">
        <w:rPr>
          <w:rFonts w:ascii="Georgia" w:hAnsi="Georgia"/>
          <w:b/>
          <w:bCs/>
          <w:sz w:val="24"/>
          <w:szCs w:val="24"/>
          <w:lang w:val="en-US"/>
        </w:rPr>
        <w:t xml:space="preserve"> update it</w:t>
      </w:r>
      <w:r w:rsidRPr="00E66D58">
        <w:rPr>
          <w:rFonts w:ascii="Georgia" w:hAnsi="Georgia"/>
          <w:sz w:val="24"/>
          <w:szCs w:val="24"/>
          <w:lang w:val="en-US"/>
        </w:rPr>
        <w:t xml:space="preserve">. To give some examples: </w:t>
      </w:r>
      <w:proofErr w:type="spellStart"/>
      <w:r w:rsidRPr="00E66D58">
        <w:rPr>
          <w:rFonts w:ascii="Georgia" w:hAnsi="Georgia"/>
          <w:sz w:val="24"/>
          <w:szCs w:val="24"/>
          <w:lang w:val="en-US"/>
        </w:rPr>
        <w:t>i</w:t>
      </w:r>
      <w:proofErr w:type="spellEnd"/>
      <w:r w:rsidRPr="00E66D58">
        <w:rPr>
          <w:rFonts w:ascii="Georgia" w:hAnsi="Georgia"/>
          <w:sz w:val="24"/>
          <w:szCs w:val="24"/>
          <w:lang w:val="en-US"/>
        </w:rPr>
        <w:t xml:space="preserve">) Guidelines concerning the design of accessible services/policies and guidelines for the evacuation in </w:t>
      </w:r>
      <w:r w:rsidRPr="00E66D58">
        <w:rPr>
          <w:rFonts w:ascii="Georgia" w:hAnsi="Georgia"/>
          <w:noProof/>
          <w:sz w:val="24"/>
          <w:szCs w:val="24"/>
          <w:lang w:val="en-US"/>
        </w:rPr>
        <w:t>emergency situations</w:t>
      </w:r>
      <w:r w:rsidRPr="00E66D58">
        <w:rPr>
          <w:rFonts w:ascii="Georgia" w:hAnsi="Georgia"/>
          <w:sz w:val="24"/>
          <w:szCs w:val="24"/>
          <w:lang w:val="en-US"/>
        </w:rPr>
        <w:t>, as well as the update of national accessibility guidelines “Designing for All</w:t>
      </w:r>
      <w:r w:rsidRPr="00E66D58">
        <w:rPr>
          <w:rFonts w:ascii="Georgia" w:hAnsi="Georgia"/>
          <w:i/>
          <w:iCs/>
          <w:sz w:val="24"/>
          <w:szCs w:val="24"/>
          <w:lang w:val="en-US"/>
        </w:rPr>
        <w:t>”,</w:t>
      </w:r>
      <w:r w:rsidRPr="00E66D58">
        <w:rPr>
          <w:rFonts w:ascii="Georgia" w:hAnsi="Georgia"/>
          <w:sz w:val="24"/>
          <w:szCs w:val="24"/>
          <w:lang w:val="en-US"/>
        </w:rPr>
        <w:t xml:space="preserve"> </w:t>
      </w:r>
      <w:r w:rsidRPr="00E66D58">
        <w:rPr>
          <w:rFonts w:ascii="Georgia" w:hAnsi="Georgia"/>
          <w:noProof/>
          <w:sz w:val="24"/>
          <w:szCs w:val="24"/>
          <w:lang w:val="en-US"/>
        </w:rPr>
        <w:t>are</w:t>
      </w:r>
      <w:r w:rsidRPr="00E66D58">
        <w:rPr>
          <w:rFonts w:ascii="Georgia" w:hAnsi="Georgia"/>
          <w:sz w:val="24"/>
          <w:szCs w:val="24"/>
          <w:lang w:val="en-US"/>
        </w:rPr>
        <w:t xml:space="preserve"> still needed; ii) accessibility standards -when they exist- have to be referenced in any law. At the moment, only the standard EN 81-70 </w:t>
      </w:r>
      <w:r w:rsidRPr="00E66D58">
        <w:rPr>
          <w:rFonts w:ascii="Georgia" w:hAnsi="Georgia"/>
          <w:i/>
          <w:iCs/>
          <w:sz w:val="24"/>
          <w:szCs w:val="24"/>
          <w:lang w:val="en-US"/>
        </w:rPr>
        <w:t xml:space="preserve">- </w:t>
      </w:r>
      <w:r w:rsidRPr="00E66D58">
        <w:rPr>
          <w:rFonts w:ascii="Georgia" w:hAnsi="Georgia"/>
          <w:sz w:val="24"/>
          <w:szCs w:val="24"/>
          <w:lang w:val="en-US"/>
        </w:rPr>
        <w:t xml:space="preserve">Part 70 is referenced/adopted in the Law </w:t>
      </w:r>
      <w:r w:rsidRPr="00E66D58">
        <w:rPr>
          <w:rFonts w:ascii="Georgia" w:hAnsi="Georgia"/>
          <w:sz w:val="24"/>
          <w:szCs w:val="24"/>
          <w:lang w:val="en-US"/>
        </w:rPr>
        <w:lastRenderedPageBreak/>
        <w:t xml:space="preserve">4067/2012, article 26 (Government Gazette 2012b). Also, while there is the national standard ELOT 1439:2013 “Organization friendly to citizens with disabilities - Requirements and recommendations” (Hellenic Organization for Standardization 2013), which concerns the holistic approach of the organizations’ accessibility (such as accessibility of infrastructure, services provided, products, policies, training of staff) to persons with disabilities, it is still in a voluntary application. There is no law referring to this. </w:t>
      </w:r>
      <w:r w:rsidRPr="00E66D58">
        <w:rPr>
          <w:rFonts w:ascii="Georgia" w:hAnsi="Georgia"/>
          <w:b/>
          <w:bCs/>
          <w:sz w:val="24"/>
          <w:szCs w:val="24"/>
          <w:lang w:val="en-US"/>
        </w:rPr>
        <w:t>The main problem, however, concerns the absence of a national plan on the implementation of accessibility in all domains, e.g., infrastructure and services (both conventional and electronic), goods, policies, and so on.</w:t>
      </w:r>
    </w:p>
    <w:p w:rsidR="00E66D58" w:rsidRPr="00E66D58" w:rsidRDefault="00E66D58" w:rsidP="00E66D58">
      <w:pPr>
        <w:spacing w:after="0" w:line="240" w:lineRule="auto"/>
        <w:jc w:val="left"/>
        <w:rPr>
          <w:rFonts w:ascii="Times New Roman" w:hAnsi="Times New Roman"/>
          <w:color w:val="auto"/>
          <w:sz w:val="24"/>
          <w:szCs w:val="24"/>
          <w:lang w:val="en-US"/>
        </w:rPr>
      </w:pPr>
    </w:p>
    <w:p w:rsidR="00E66D58" w:rsidRPr="00E66D58" w:rsidRDefault="00E66D58" w:rsidP="00E66D58">
      <w:pPr>
        <w:spacing w:after="0"/>
        <w:rPr>
          <w:rFonts w:ascii="Times New Roman" w:hAnsi="Times New Roman"/>
          <w:color w:val="auto"/>
          <w:sz w:val="24"/>
          <w:szCs w:val="24"/>
          <w:lang w:val="en-US"/>
        </w:rPr>
      </w:pPr>
      <w:r w:rsidRPr="00E66D58">
        <w:rPr>
          <w:rFonts w:ascii="Georgia" w:hAnsi="Georgia"/>
          <w:sz w:val="24"/>
          <w:szCs w:val="24"/>
          <w:lang w:val="en-US"/>
        </w:rPr>
        <w:t>Although the Law 4067/2012 -which has to do with the “New Building Code”- imposes the implementation of accessibility in existing buildings of a wide range of uses till 2020 (Government Gazette 2012b), the absence of a national accessibility plan actually devalues that provision of the law, as no budget allocation nor intermediate benchmarks had been provided to allow for monitoring the progress.</w:t>
      </w:r>
    </w:p>
    <w:p w:rsidR="00E66D58" w:rsidRDefault="00E66D58" w:rsidP="00E66D58">
      <w:pPr>
        <w:spacing w:after="0"/>
        <w:rPr>
          <w:rFonts w:ascii="Sabon LT Std" w:hAnsi="Sabon LT Std"/>
          <w:sz w:val="24"/>
          <w:lang w:val="en-US"/>
        </w:rPr>
      </w:pPr>
    </w:p>
    <w:p w:rsidR="00E66D58" w:rsidRDefault="00E66D58" w:rsidP="00E66D58">
      <w:pPr>
        <w:spacing w:after="0"/>
        <w:rPr>
          <w:rFonts w:ascii="Georgia" w:hAnsi="Georgia"/>
          <w:sz w:val="24"/>
          <w:lang w:val="en-US"/>
        </w:rPr>
      </w:pPr>
      <w:r w:rsidRPr="00E66D58">
        <w:rPr>
          <w:rFonts w:ascii="Georgia" w:hAnsi="Georgia"/>
          <w:sz w:val="24"/>
          <w:lang w:val="en-US"/>
        </w:rPr>
        <w:t xml:space="preserve">Most of the </w:t>
      </w:r>
      <w:r w:rsidRPr="00E66D58">
        <w:rPr>
          <w:rFonts w:ascii="Georgia" w:hAnsi="Georgia"/>
          <w:b/>
          <w:bCs/>
          <w:sz w:val="24"/>
          <w:u w:val="single"/>
          <w:lang w:val="en-US"/>
        </w:rPr>
        <w:t>buildings housing public services and services</w:t>
      </w:r>
      <w:r w:rsidRPr="00E66D58">
        <w:rPr>
          <w:rFonts w:ascii="Georgia" w:hAnsi="Georgia"/>
          <w:sz w:val="24"/>
          <w:lang w:val="en-US"/>
        </w:rPr>
        <w:t xml:space="preserve"> of public use are still inaccessible. The same law also imposes the accessibility of all new buildings. Despite the fact that the Law 4030/2011 (Government Gazette 2011b), -which regulates the issue of building permits- imposes the preparation of an accessibility study in order to get the building permit, the enactment of the presidential decree (as foreseen in the abovementioned law) concerning the content of that accessibil</w:t>
      </w:r>
      <w:r w:rsidR="005719F8">
        <w:rPr>
          <w:rFonts w:ascii="Georgia" w:hAnsi="Georgia"/>
          <w:sz w:val="24"/>
          <w:lang w:val="en-US"/>
        </w:rPr>
        <w:t>ity study is still also pending</w:t>
      </w:r>
      <w:r w:rsidRPr="00E66D58">
        <w:rPr>
          <w:rFonts w:ascii="Georgia" w:hAnsi="Georgia"/>
          <w:sz w:val="24"/>
          <w:lang w:val="en-US"/>
        </w:rPr>
        <w:t> (ibid.). What is more, though the 4030/2011 has alread</w:t>
      </w:r>
      <w:r w:rsidR="005719F8">
        <w:rPr>
          <w:rFonts w:ascii="Georgia" w:hAnsi="Georgia"/>
          <w:sz w:val="24"/>
          <w:lang w:val="en-US"/>
        </w:rPr>
        <w:t>y been reviewed by the Law 4495</w:t>
      </w:r>
      <w:r w:rsidRPr="00E66D58">
        <w:rPr>
          <w:rFonts w:ascii="Georgia" w:hAnsi="Georgia"/>
          <w:sz w:val="24"/>
          <w:lang w:val="en-US"/>
        </w:rPr>
        <w:t xml:space="preserve"> in 2017 (Government Gazette 2017a), the presidential decree is still pending. In other words, this legislative gap is another crucial barrier to the built environment’s accessibility implementation.</w:t>
      </w:r>
    </w:p>
    <w:p w:rsidR="00E66D58" w:rsidRDefault="00E66D58" w:rsidP="00E66D58">
      <w:pPr>
        <w:spacing w:after="0"/>
        <w:rPr>
          <w:rFonts w:ascii="Georgia" w:hAnsi="Georgia"/>
          <w:sz w:val="24"/>
          <w:lang w:val="en-US"/>
        </w:rPr>
      </w:pPr>
    </w:p>
    <w:p w:rsidR="00E66D58" w:rsidRDefault="00E66D58" w:rsidP="00E66D58">
      <w:pPr>
        <w:spacing w:after="0"/>
        <w:rPr>
          <w:rFonts w:ascii="Georgia" w:hAnsi="Georgia"/>
          <w:lang w:val="en-US"/>
        </w:rPr>
      </w:pPr>
      <w:r w:rsidRPr="00E66D58">
        <w:rPr>
          <w:rFonts w:ascii="Georgia" w:hAnsi="Georgia"/>
          <w:sz w:val="24"/>
          <w:lang w:val="en-US"/>
        </w:rPr>
        <w:t xml:space="preserve">Concerning </w:t>
      </w:r>
      <w:r w:rsidRPr="00E66D58">
        <w:rPr>
          <w:rFonts w:ascii="Georgia" w:hAnsi="Georgia"/>
          <w:b/>
          <w:bCs/>
          <w:sz w:val="24"/>
          <w:u w:val="single"/>
          <w:lang w:val="en-US"/>
        </w:rPr>
        <w:t>transport</w:t>
      </w:r>
      <w:r w:rsidRPr="00E66D58">
        <w:rPr>
          <w:rFonts w:ascii="Georgia" w:hAnsi="Georgia"/>
          <w:sz w:val="24"/>
          <w:lang w:val="en-US"/>
        </w:rPr>
        <w:t xml:space="preserve"> accessibility, there is a significant differentiation of the level of existing accessibility among Athens and the rest Regions of the country. The new transportation systems (metro and tram) of Athens and, shortly, of Thessaloniki are accessible at a satisfactory level but the regional cities, apart from not having such systems as Athens and Thessaloniki, they still have many problems. Specifically, there are no accessible long-distance buses</w:t>
      </w:r>
      <w:r>
        <w:rPr>
          <w:rFonts w:ascii="Georgia" w:hAnsi="Georgia"/>
          <w:noProof/>
          <w:sz w:val="24"/>
          <w:lang w:val="en-US"/>
        </w:rPr>
        <w:t>,</w:t>
      </w:r>
      <w:r w:rsidRPr="00E66D58">
        <w:rPr>
          <w:rFonts w:ascii="Georgia" w:hAnsi="Georgia"/>
          <w:noProof/>
          <w:sz w:val="24"/>
          <w:lang w:val="en-US"/>
        </w:rPr>
        <w:t xml:space="preserve"> trains</w:t>
      </w:r>
      <w:r w:rsidRPr="00E66D58">
        <w:rPr>
          <w:rFonts w:ascii="Georgia" w:hAnsi="Georgia"/>
          <w:sz w:val="24"/>
          <w:lang w:val="en-US"/>
        </w:rPr>
        <w:t xml:space="preserve"> still have serious problems/issues concerning </w:t>
      </w:r>
      <w:r w:rsidRPr="00E66D58">
        <w:rPr>
          <w:rFonts w:ascii="Georgia" w:hAnsi="Georgia"/>
          <w:noProof/>
          <w:sz w:val="24"/>
          <w:lang w:val="en-US"/>
        </w:rPr>
        <w:t>accessibility and</w:t>
      </w:r>
      <w:r w:rsidRPr="00E66D58">
        <w:rPr>
          <w:rFonts w:ascii="Georgia" w:hAnsi="Georgia"/>
          <w:sz w:val="24"/>
          <w:lang w:val="en-US"/>
        </w:rPr>
        <w:t xml:space="preserve"> accessible taxis are very few in the whole country</w:t>
      </w:r>
      <w:r w:rsidRPr="00E66D58">
        <w:rPr>
          <w:rFonts w:ascii="Georgia" w:hAnsi="Georgia"/>
          <w:lang w:val="en-US"/>
        </w:rPr>
        <w:t>.</w:t>
      </w:r>
    </w:p>
    <w:p w:rsidR="00E66D58" w:rsidRDefault="00E66D58" w:rsidP="00B21DF8">
      <w:pPr>
        <w:rPr>
          <w:rFonts w:ascii="Georgia" w:hAnsi="Georgia"/>
          <w:lang w:val="en-US"/>
        </w:rPr>
      </w:pPr>
    </w:p>
    <w:p w:rsidR="00E66D58" w:rsidRDefault="00E66D58" w:rsidP="00E66D58">
      <w:pPr>
        <w:pStyle w:val="Web"/>
        <w:spacing w:before="0" w:beforeAutospacing="0" w:after="200" w:afterAutospacing="0" w:line="276" w:lineRule="auto"/>
        <w:jc w:val="both"/>
      </w:pPr>
      <w:r>
        <w:rPr>
          <w:rFonts w:ascii="Georgia" w:hAnsi="Georgia"/>
          <w:color w:val="000000"/>
        </w:rPr>
        <w:lastRenderedPageBreak/>
        <w:t xml:space="preserve">The recent Law 4488/2017 (Government Gazette 2017b) states that </w:t>
      </w:r>
      <w:r>
        <w:rPr>
          <w:rFonts w:ascii="Georgia" w:hAnsi="Georgia"/>
          <w:b/>
          <w:bCs/>
          <w:color w:val="000000"/>
          <w:u w:val="single"/>
        </w:rPr>
        <w:t>Media and communication services</w:t>
      </w:r>
      <w:r>
        <w:rPr>
          <w:rFonts w:ascii="Georgia" w:hAnsi="Georgia"/>
          <w:color w:val="000000"/>
        </w:rPr>
        <w:t xml:space="preserve">’ providers, including the Internet providers, are required to use new technologies, such as spoken web pages, subtitling, audio description, </w:t>
      </w:r>
      <w:proofErr w:type="gramStart"/>
      <w:r>
        <w:rPr>
          <w:rFonts w:ascii="Georgia" w:hAnsi="Georgia"/>
          <w:color w:val="000000"/>
        </w:rPr>
        <w:t>sign</w:t>
      </w:r>
      <w:proofErr w:type="gramEnd"/>
      <w:r>
        <w:rPr>
          <w:rFonts w:ascii="Georgia" w:hAnsi="Georgia"/>
          <w:color w:val="000000"/>
        </w:rPr>
        <w:t xml:space="preserve"> language interpretation for ensuring the access of disabled persons to them. The relevant Decision of the Minister of Digital Policy, Telecommunications, and Information, mentioned in article 67 of the </w:t>
      </w:r>
      <w:r w:rsidRPr="00E66D58">
        <w:rPr>
          <w:rFonts w:ascii="Georgia" w:hAnsi="Georgia"/>
          <w:noProof/>
          <w:color w:val="000000"/>
        </w:rPr>
        <w:t>above law</w:t>
      </w:r>
      <w:r>
        <w:rPr>
          <w:rFonts w:ascii="Georgia" w:hAnsi="Georgia"/>
          <w:color w:val="000000"/>
        </w:rPr>
        <w:t xml:space="preserve"> -which defines the means, the process as well and any other matter for the application of the above provisions- was issued just recently in December 2018 through the Joint Ministerial Decision 3586/2018 (Government Gazette 2018c). Since the enactment of the abovementioned Decision is recent and its implementation has not </w:t>
      </w:r>
      <w:r w:rsidRPr="00E66D58">
        <w:rPr>
          <w:rFonts w:ascii="Georgia" w:hAnsi="Georgia"/>
          <w:noProof/>
          <w:color w:val="000000"/>
        </w:rPr>
        <w:t>been realized</w:t>
      </w:r>
      <w:r>
        <w:rPr>
          <w:rFonts w:ascii="Georgia" w:hAnsi="Georgia"/>
          <w:color w:val="000000"/>
        </w:rPr>
        <w:t xml:space="preserve"> yet, the accessibility of the media is still pending.  Consequently, media, as well as communication and information means (including public sites and sites of public use), are still inaccessible in their majority.</w:t>
      </w:r>
    </w:p>
    <w:p w:rsidR="00E66D58" w:rsidRPr="00E66D58" w:rsidRDefault="00E66D58" w:rsidP="00E66D58">
      <w:pPr>
        <w:pStyle w:val="Web"/>
        <w:spacing w:before="0" w:beforeAutospacing="0" w:after="0" w:afterAutospacing="0" w:line="276" w:lineRule="auto"/>
        <w:jc w:val="both"/>
      </w:pPr>
      <w:r>
        <w:rPr>
          <w:rFonts w:ascii="Georgia" w:hAnsi="Georgia"/>
          <w:color w:val="000000"/>
        </w:rPr>
        <w:t xml:space="preserve">The staff of public authorities, providers of services of public use, engineers, designers, and so on, lack knowledge regarding the needs of persons with disabilities. The reason is that the State does not provide any training on disability and accessibility issues and there is not any </w:t>
      </w:r>
      <w:r w:rsidRPr="00E66D58">
        <w:rPr>
          <w:rFonts w:ascii="Georgia" w:hAnsi="Georgia"/>
          <w:noProof/>
          <w:color w:val="000000"/>
        </w:rPr>
        <w:t>educational</w:t>
      </w:r>
      <w:r>
        <w:rPr>
          <w:rFonts w:ascii="Georgia" w:hAnsi="Georgia"/>
          <w:color w:val="000000"/>
        </w:rPr>
        <w:t xml:space="preserve"> structure responsible for providing training on these matters.</w:t>
      </w:r>
    </w:p>
    <w:p w:rsidR="00B21DF8" w:rsidRPr="00F018D3" w:rsidRDefault="002A07C9" w:rsidP="009343C2">
      <w:pPr>
        <w:pStyle w:val="2"/>
        <w:numPr>
          <w:ilvl w:val="0"/>
          <w:numId w:val="0"/>
        </w:numPr>
        <w:spacing w:before="480"/>
        <w:ind w:left="578" w:hanging="578"/>
        <w:rPr>
          <w:rFonts w:ascii="Sabon LT Std" w:hAnsi="Sabon LT Std"/>
          <w:b/>
          <w:lang w:val="en-US"/>
        </w:rPr>
      </w:pPr>
      <w:bookmarkStart w:id="14" w:name="_Toc785496"/>
      <w:r w:rsidRPr="00F018D3">
        <w:rPr>
          <w:rFonts w:ascii="Arial" w:hAnsi="Arial"/>
          <w:b/>
          <w:lang w:val="en-US"/>
        </w:rPr>
        <w:t>Suggested question(s)</w:t>
      </w:r>
      <w:bookmarkEnd w:id="14"/>
      <w:r w:rsidR="009A6039" w:rsidRPr="00F018D3">
        <w:rPr>
          <w:rFonts w:ascii="Sabon LT Std" w:hAnsi="Sabon LT Std"/>
          <w:b/>
          <w:lang w:val="en-US"/>
        </w:rPr>
        <w:t xml:space="preserve">  </w:t>
      </w:r>
    </w:p>
    <w:p w:rsidR="00B21DF8" w:rsidRPr="00E66D58" w:rsidRDefault="00E66D58" w:rsidP="00E66D58">
      <w:pPr>
        <w:pStyle w:val="Bullets0"/>
        <w:numPr>
          <w:ilvl w:val="0"/>
          <w:numId w:val="21"/>
        </w:numPr>
        <w:spacing w:after="0" w:line="276" w:lineRule="auto"/>
        <w:ind w:left="714" w:hanging="357"/>
        <w:jc w:val="both"/>
        <w:rPr>
          <w:rFonts w:ascii="Sabon LT Std" w:hAnsi="Sabon LT Std"/>
          <w:sz w:val="28"/>
          <w:lang w:val="en-US"/>
        </w:rPr>
      </w:pPr>
      <w:r w:rsidRPr="00E66D58">
        <w:rPr>
          <w:rFonts w:ascii="Georgia" w:hAnsi="Georgia"/>
          <w:sz w:val="24"/>
          <w:lang w:val="en-US"/>
        </w:rPr>
        <w:t xml:space="preserve">What are the State plans to set up a national accessibility plan, particularly </w:t>
      </w:r>
      <w:r w:rsidRPr="00E66D58">
        <w:rPr>
          <w:rFonts w:ascii="Georgia" w:hAnsi="Georgia"/>
          <w:noProof/>
          <w:sz w:val="24"/>
          <w:lang w:val="en-US"/>
        </w:rPr>
        <w:t>in view of</w:t>
      </w:r>
      <w:r w:rsidRPr="00E66D58">
        <w:rPr>
          <w:rFonts w:ascii="Georgia" w:hAnsi="Georgia"/>
          <w:sz w:val="24"/>
          <w:lang w:val="en-US"/>
        </w:rPr>
        <w:t xml:space="preserve"> the obligation to ensure accessibility by 2020 (budget allocation, </w:t>
      </w:r>
      <w:r w:rsidRPr="00E66D58">
        <w:rPr>
          <w:rFonts w:ascii="Georgia" w:hAnsi="Georgia"/>
          <w:noProof/>
          <w:sz w:val="24"/>
          <w:lang w:val="en-US"/>
        </w:rPr>
        <w:t>intermediate</w:t>
      </w:r>
      <w:r w:rsidRPr="00E66D58">
        <w:rPr>
          <w:rFonts w:ascii="Georgia" w:hAnsi="Georgia"/>
          <w:sz w:val="24"/>
          <w:lang w:val="en-US"/>
        </w:rPr>
        <w:t xml:space="preserve"> benchmarks to allow for the monitoring of progress, and so on)?</w:t>
      </w:r>
    </w:p>
    <w:p w:rsidR="00E66D58" w:rsidRPr="00E66D58" w:rsidRDefault="009A6039" w:rsidP="00E66D58">
      <w:pPr>
        <w:pStyle w:val="Bullets0"/>
        <w:numPr>
          <w:ilvl w:val="0"/>
          <w:numId w:val="21"/>
        </w:numPr>
        <w:spacing w:after="0" w:line="276" w:lineRule="auto"/>
        <w:ind w:left="714" w:hanging="357"/>
        <w:jc w:val="both"/>
        <w:rPr>
          <w:rFonts w:ascii="Sabon LT Std" w:hAnsi="Sabon LT Std"/>
          <w:sz w:val="28"/>
          <w:lang w:val="en-US"/>
        </w:rPr>
      </w:pPr>
      <w:r w:rsidRPr="00E66D58">
        <w:rPr>
          <w:rFonts w:ascii="Sabon LT Std" w:hAnsi="Sabon LT Std"/>
          <w:sz w:val="28"/>
          <w:lang w:val="en-US"/>
        </w:rPr>
        <w:t> </w:t>
      </w:r>
      <w:r w:rsidR="00E66D58" w:rsidRPr="00E66D58">
        <w:rPr>
          <w:rFonts w:ascii="Georgia" w:hAnsi="Georgia"/>
          <w:sz w:val="24"/>
          <w:lang w:val="en-US"/>
        </w:rPr>
        <w:t xml:space="preserve">What about the drafting and adoption of pending legislation (accessibility study, use of new technologies by media and communication services’ providers, including the Internet providers, and so forth)? </w:t>
      </w:r>
      <w:r w:rsidR="00E66D58" w:rsidRPr="00F018D3">
        <w:rPr>
          <w:rFonts w:ascii="Georgia" w:hAnsi="Georgia"/>
          <w:sz w:val="24"/>
          <w:lang w:val="en-US"/>
        </w:rPr>
        <w:t xml:space="preserve">Can the </w:t>
      </w:r>
      <w:r w:rsidR="00F018D3">
        <w:rPr>
          <w:rFonts w:ascii="Georgia" w:hAnsi="Georgia"/>
          <w:sz w:val="24"/>
          <w:lang w:val="en-US"/>
        </w:rPr>
        <w:t>State</w:t>
      </w:r>
      <w:r w:rsidR="00E66D58" w:rsidRPr="00F018D3">
        <w:rPr>
          <w:rFonts w:ascii="Georgia" w:hAnsi="Georgia"/>
          <w:sz w:val="24"/>
          <w:lang w:val="en-US"/>
        </w:rPr>
        <w:t xml:space="preserve"> give </w:t>
      </w:r>
      <w:r w:rsidR="00F018D3">
        <w:rPr>
          <w:rFonts w:ascii="Georgia" w:hAnsi="Georgia"/>
          <w:sz w:val="24"/>
          <w:lang w:val="en-US"/>
        </w:rPr>
        <w:t xml:space="preserve">a </w:t>
      </w:r>
      <w:r w:rsidR="00E66D58" w:rsidRPr="00F018D3">
        <w:rPr>
          <w:rFonts w:ascii="Georgia" w:hAnsi="Georgia"/>
          <w:sz w:val="24"/>
          <w:lang w:val="en-US"/>
        </w:rPr>
        <w:t>concrete timeframe for adoption?</w:t>
      </w:r>
    </w:p>
    <w:p w:rsidR="009A6039" w:rsidRPr="00F018D3" w:rsidRDefault="00E66D58" w:rsidP="00E66D58">
      <w:pPr>
        <w:pStyle w:val="Bullets0"/>
        <w:numPr>
          <w:ilvl w:val="0"/>
          <w:numId w:val="21"/>
        </w:numPr>
        <w:spacing w:after="0" w:line="276" w:lineRule="auto"/>
        <w:ind w:left="714" w:hanging="357"/>
        <w:jc w:val="both"/>
        <w:rPr>
          <w:rFonts w:ascii="Sabon LT Std" w:hAnsi="Sabon LT Std"/>
          <w:color w:val="auto"/>
          <w:sz w:val="28"/>
          <w:lang w:val="en-US"/>
        </w:rPr>
      </w:pPr>
      <w:r w:rsidRPr="00F018D3">
        <w:rPr>
          <w:rFonts w:ascii="Georgia" w:hAnsi="Georgia"/>
          <w:color w:val="auto"/>
          <w:sz w:val="24"/>
          <w:shd w:val="clear" w:color="auto" w:fill="FFFFFF"/>
          <w:lang w:val="en-US"/>
        </w:rPr>
        <w:t>How does the State plan to make the implementation of the standard   ELOT 1439:2013 “Organization friendly to citizens with disabilities - Requirements and recommendations”</w:t>
      </w:r>
      <w:r w:rsidR="00F018D3">
        <w:rPr>
          <w:rFonts w:ascii="Georgia" w:hAnsi="Georgia"/>
          <w:color w:val="auto"/>
          <w:sz w:val="24"/>
          <w:shd w:val="clear" w:color="auto" w:fill="FFFFFF"/>
          <w:lang w:val="en-US"/>
        </w:rPr>
        <w:t xml:space="preserve"> </w:t>
      </w:r>
      <w:r w:rsidRPr="00F018D3">
        <w:rPr>
          <w:rFonts w:ascii="Georgia" w:hAnsi="Georgia"/>
          <w:color w:val="auto"/>
          <w:sz w:val="24"/>
          <w:shd w:val="clear" w:color="auto" w:fill="FFFFFF"/>
          <w:lang w:val="en-US"/>
        </w:rPr>
        <w:t>obligatory and use it to evaluate and certify accessibility of infrastructure and services?</w:t>
      </w:r>
      <w:r w:rsidR="009A6039" w:rsidRPr="00F018D3">
        <w:rPr>
          <w:rFonts w:ascii="Sabon LT Std" w:hAnsi="Sabon LT Std"/>
          <w:color w:val="auto"/>
          <w:sz w:val="28"/>
          <w:lang w:val="en-US"/>
        </w:rPr>
        <w:t> </w:t>
      </w:r>
    </w:p>
    <w:p w:rsidR="009A6039" w:rsidRPr="00E634EA" w:rsidRDefault="009A6039" w:rsidP="009A6039">
      <w:pPr>
        <w:rPr>
          <w:lang w:val="en-US"/>
        </w:rPr>
      </w:pPr>
    </w:p>
    <w:p w:rsidR="00372957" w:rsidRPr="00D81D59" w:rsidRDefault="00AD61DF" w:rsidP="009A6039">
      <w:pPr>
        <w:pStyle w:val="1"/>
        <w:numPr>
          <w:ilvl w:val="0"/>
          <w:numId w:val="0"/>
        </w:numPr>
        <w:spacing w:after="120"/>
        <w:rPr>
          <w:rFonts w:ascii="Arial" w:hAnsi="Arial"/>
          <w:b/>
          <w:color w:val="339933"/>
          <w:lang w:val="en-US"/>
        </w:rPr>
      </w:pPr>
      <w:bookmarkStart w:id="15" w:name="_Toc785497"/>
      <w:r w:rsidRPr="00D81D59">
        <w:rPr>
          <w:rFonts w:ascii="Arial" w:hAnsi="Arial"/>
          <w:b/>
          <w:color w:val="339966"/>
          <w:lang w:val="en-US"/>
        </w:rPr>
        <w:t>Article 11 – Situations of Humanitarian Risk and Emergency</w:t>
      </w:r>
      <w:bookmarkEnd w:id="15"/>
    </w:p>
    <w:p w:rsidR="00B93E1C" w:rsidRDefault="00E66D58" w:rsidP="00E66D58">
      <w:pPr>
        <w:spacing w:after="0"/>
        <w:rPr>
          <w:rFonts w:ascii="Georgia" w:hAnsi="Georgia"/>
          <w:lang w:val="en-US"/>
        </w:rPr>
      </w:pPr>
      <w:r w:rsidRPr="00E66D58">
        <w:rPr>
          <w:rFonts w:ascii="Georgia" w:hAnsi="Georgia"/>
          <w:sz w:val="24"/>
          <w:lang w:val="en-US"/>
        </w:rPr>
        <w:t xml:space="preserve">Under article 11 of the State </w:t>
      </w:r>
      <w:r w:rsidRPr="00E66D58">
        <w:rPr>
          <w:rFonts w:ascii="Georgia" w:hAnsi="Georgia"/>
          <w:noProof/>
          <w:sz w:val="24"/>
          <w:lang w:val="en-US"/>
        </w:rPr>
        <w:t>report</w:t>
      </w:r>
      <w:r>
        <w:rPr>
          <w:rFonts w:ascii="Georgia" w:hAnsi="Georgia"/>
          <w:noProof/>
          <w:sz w:val="24"/>
          <w:lang w:val="en-US"/>
        </w:rPr>
        <w:t>,</w:t>
      </w:r>
      <w:r w:rsidRPr="00E66D58">
        <w:rPr>
          <w:rFonts w:ascii="Georgia" w:hAnsi="Georgia"/>
          <w:sz w:val="24"/>
          <w:lang w:val="en-US"/>
        </w:rPr>
        <w:t xml:space="preserve"> there is a description of the Greek legislation of Civil Defense and Civil Protection concerning the procedures of response and </w:t>
      </w:r>
      <w:r w:rsidRPr="00E66D58">
        <w:rPr>
          <w:rFonts w:ascii="Georgia" w:hAnsi="Georgia"/>
          <w:sz w:val="24"/>
          <w:lang w:val="en-US"/>
        </w:rPr>
        <w:lastRenderedPageBreak/>
        <w:t xml:space="preserve">preparedness in </w:t>
      </w:r>
      <w:r w:rsidRPr="00E66D58">
        <w:rPr>
          <w:rFonts w:ascii="Georgia" w:hAnsi="Georgia"/>
          <w:noProof/>
          <w:sz w:val="24"/>
          <w:lang w:val="en-US"/>
        </w:rPr>
        <w:t>situation</w:t>
      </w:r>
      <w:r w:rsidRPr="00E66D58">
        <w:rPr>
          <w:rFonts w:ascii="Georgia" w:hAnsi="Georgia"/>
          <w:sz w:val="24"/>
          <w:lang w:val="en-US"/>
        </w:rPr>
        <w:t xml:space="preserve"> of risk. What this report, however, lacks to present is that there are no specific regulations for persons with disabilities. While the report refers to </w:t>
      </w:r>
      <w:r w:rsidRPr="00E66D58">
        <w:rPr>
          <w:rFonts w:ascii="Georgia" w:hAnsi="Georgia"/>
          <w:noProof/>
          <w:sz w:val="24"/>
          <w:lang w:val="en-US"/>
        </w:rPr>
        <w:t>extra</w:t>
      </w:r>
      <w:r w:rsidRPr="00E66D58">
        <w:rPr>
          <w:rFonts w:ascii="Georgia" w:hAnsi="Georgia"/>
          <w:sz w:val="24"/>
          <w:lang w:val="en-US"/>
        </w:rPr>
        <w:t xml:space="preserve"> regulations and guidelines on the planning and implementation based on the Emergency Planning Policy Plans of the Ministries and the General Civil Protection Plan, there is an information gap regarding the protection and safety of persons with disabilities.  </w:t>
      </w:r>
      <w:r w:rsidRPr="00E66D58">
        <w:rPr>
          <w:rFonts w:ascii="Georgia" w:hAnsi="Georgia"/>
          <w:noProof/>
          <w:sz w:val="24"/>
          <w:lang w:val="en-US"/>
        </w:rPr>
        <w:t xml:space="preserve">Despite the fact that  the report refers to the </w:t>
      </w:r>
      <w:r w:rsidRPr="00E66D58">
        <w:rPr>
          <w:rFonts w:ascii="Georgia" w:hAnsi="Georgia"/>
          <w:b/>
          <w:bCs/>
          <w:noProof/>
          <w:sz w:val="24"/>
          <w:lang w:val="en-US"/>
        </w:rPr>
        <w:t>Geneva Convention</w:t>
      </w:r>
      <w:r w:rsidRPr="00E66D58">
        <w:rPr>
          <w:rFonts w:ascii="Georgia" w:hAnsi="Georgia"/>
          <w:noProof/>
          <w:sz w:val="24"/>
          <w:lang w:val="en-US"/>
        </w:rPr>
        <w:t xml:space="preserve"> (International Committee of the Red Cross 1949), which is an internationally binding treaty on the protection of vulnerable persons during wartime and armed conflicts and was ratified by the Greek Law 3481/1956 (Government Gazette 1956), it does not specify which necessary implementation measures the Greek State should take for  protecting persons with disabilities not only during a war but in a general situation of risk.</w:t>
      </w:r>
      <w:r w:rsidRPr="00E66D58">
        <w:rPr>
          <w:rFonts w:ascii="Georgia" w:hAnsi="Georgia"/>
          <w:sz w:val="24"/>
          <w:lang w:val="en-US"/>
        </w:rPr>
        <w:t xml:space="preserve"> In other words, there is an overall lack of practical implementation plans. Even though in the General Civil Protection Plan “</w:t>
      </w:r>
      <w:proofErr w:type="spellStart"/>
      <w:r w:rsidRPr="00E66D58">
        <w:rPr>
          <w:rFonts w:ascii="Georgia" w:hAnsi="Georgia"/>
          <w:noProof/>
          <w:sz w:val="24"/>
          <w:lang w:val="en-US"/>
        </w:rPr>
        <w:t>Xenokratis</w:t>
      </w:r>
      <w:proofErr w:type="spellEnd"/>
      <w:r w:rsidRPr="00E66D58">
        <w:rPr>
          <w:rFonts w:ascii="Georgia" w:hAnsi="Georgia"/>
          <w:sz w:val="24"/>
          <w:lang w:val="en-US"/>
        </w:rPr>
        <w:t>” a complete scheme for crisis prevention, mitigation, intervention, response</w:t>
      </w:r>
      <w:r>
        <w:rPr>
          <w:rFonts w:ascii="Georgia" w:hAnsi="Georgia"/>
          <w:sz w:val="24"/>
          <w:lang w:val="en-US"/>
        </w:rPr>
        <w:t>,</w:t>
      </w:r>
      <w:r w:rsidRPr="00E66D58">
        <w:rPr>
          <w:rFonts w:ascii="Georgia" w:hAnsi="Georgia"/>
          <w:sz w:val="24"/>
          <w:lang w:val="en-US"/>
        </w:rPr>
        <w:t xml:space="preserve"> </w:t>
      </w:r>
      <w:r w:rsidRPr="00E66D58">
        <w:rPr>
          <w:rFonts w:ascii="Georgia" w:hAnsi="Georgia"/>
          <w:noProof/>
          <w:sz w:val="24"/>
          <w:lang w:val="en-US"/>
        </w:rPr>
        <w:t>and</w:t>
      </w:r>
      <w:r w:rsidRPr="00E66D58">
        <w:rPr>
          <w:rFonts w:ascii="Georgia" w:hAnsi="Georgia"/>
          <w:sz w:val="24"/>
          <w:lang w:val="en-US"/>
        </w:rPr>
        <w:t xml:space="preserve"> recovery has been introduced since 2003, there are no specific provisions for persons with disabilities in its revised operational plans. The National Centre for Social Solidarity, </w:t>
      </w:r>
      <w:r w:rsidRPr="00E66D58">
        <w:rPr>
          <w:rFonts w:ascii="Georgia" w:hAnsi="Georgia"/>
          <w:noProof/>
          <w:sz w:val="24"/>
          <w:lang w:val="en-US"/>
        </w:rPr>
        <w:t>which has</w:t>
      </w:r>
      <w:r w:rsidRPr="00E66D58">
        <w:rPr>
          <w:rFonts w:ascii="Georgia" w:hAnsi="Georgia"/>
          <w:sz w:val="24"/>
          <w:lang w:val="en-US"/>
        </w:rPr>
        <w:t xml:space="preserve"> been established by article 6 of the Law 3106/2003, does not draw up an official crisis management plan to fulfill its institutional role and to ensure the rights of persons with disabilities</w:t>
      </w:r>
      <w:r w:rsidRPr="00E66D58">
        <w:rPr>
          <w:rFonts w:ascii="Georgia" w:hAnsi="Georgia"/>
          <w:lang w:val="en-US"/>
        </w:rPr>
        <w:t>.</w:t>
      </w:r>
    </w:p>
    <w:p w:rsidR="00E66D58" w:rsidRDefault="00E66D58" w:rsidP="00E66D58">
      <w:pPr>
        <w:spacing w:after="0"/>
        <w:rPr>
          <w:rFonts w:ascii="Georgia" w:hAnsi="Georgia"/>
          <w:sz w:val="24"/>
          <w:szCs w:val="24"/>
          <w:lang w:val="en-US"/>
        </w:rPr>
      </w:pPr>
    </w:p>
    <w:p w:rsidR="00E66D58" w:rsidRDefault="005719F8" w:rsidP="00E66D58">
      <w:pPr>
        <w:spacing w:after="0"/>
        <w:rPr>
          <w:rFonts w:ascii="Georgia" w:hAnsi="Georgia"/>
          <w:sz w:val="24"/>
          <w:szCs w:val="24"/>
          <w:lang w:val="en-US"/>
        </w:rPr>
      </w:pPr>
      <w:r>
        <w:rPr>
          <w:rFonts w:ascii="Georgia" w:hAnsi="Georgia"/>
          <w:sz w:val="24"/>
          <w:szCs w:val="24"/>
          <w:lang w:val="en-US"/>
        </w:rPr>
        <w:t xml:space="preserve">Also, </w:t>
      </w:r>
      <w:r w:rsidR="00E66D58" w:rsidRPr="00E66D58">
        <w:rPr>
          <w:rFonts w:ascii="Georgia" w:hAnsi="Georgia"/>
          <w:sz w:val="24"/>
          <w:szCs w:val="24"/>
          <w:lang w:val="en-US"/>
        </w:rPr>
        <w:t xml:space="preserve">while article 26 of the New Building Code (Government Gazette 2012b) -states that it is obligatory for one or two (depending on floor population) </w:t>
      </w:r>
      <w:r w:rsidR="00E66D58" w:rsidRPr="00E66D58">
        <w:rPr>
          <w:rFonts w:ascii="Georgia" w:hAnsi="Georgia"/>
          <w:b/>
          <w:bCs/>
          <w:sz w:val="24"/>
          <w:szCs w:val="24"/>
          <w:lang w:val="en-US"/>
        </w:rPr>
        <w:t>fire-protected accessible waiting areas</w:t>
      </w:r>
      <w:r w:rsidR="00E66D58" w:rsidRPr="00E66D58">
        <w:rPr>
          <w:rFonts w:ascii="Georgia" w:hAnsi="Georgia"/>
          <w:sz w:val="24"/>
          <w:szCs w:val="24"/>
          <w:lang w:val="en-US"/>
        </w:rPr>
        <w:t xml:space="preserve"> per floor as well as areas of refuge for persons with disabilities in case of emergency, this measure is not yet implemented though it is in force si</w:t>
      </w:r>
      <w:r w:rsidR="00E66D58">
        <w:rPr>
          <w:rFonts w:ascii="Georgia" w:hAnsi="Georgia"/>
          <w:sz w:val="24"/>
          <w:szCs w:val="24"/>
          <w:lang w:val="en-US"/>
        </w:rPr>
        <w:t>nce 2012.</w:t>
      </w:r>
    </w:p>
    <w:p w:rsidR="00E66D58" w:rsidRPr="00E66D58" w:rsidRDefault="00E66D58" w:rsidP="00E66D58">
      <w:pPr>
        <w:spacing w:after="0"/>
        <w:rPr>
          <w:rFonts w:ascii="Times New Roman" w:hAnsi="Times New Roman"/>
          <w:color w:val="auto"/>
          <w:sz w:val="24"/>
          <w:szCs w:val="24"/>
          <w:lang w:val="en-US"/>
        </w:rPr>
      </w:pPr>
    </w:p>
    <w:p w:rsidR="00E66D58" w:rsidRPr="00E66D58" w:rsidRDefault="00E66D58" w:rsidP="00E66D58">
      <w:pPr>
        <w:spacing w:after="0"/>
        <w:rPr>
          <w:rFonts w:ascii="Times New Roman" w:hAnsi="Times New Roman"/>
          <w:color w:val="auto"/>
          <w:sz w:val="24"/>
          <w:szCs w:val="24"/>
          <w:lang w:val="en-US"/>
        </w:rPr>
      </w:pPr>
      <w:r w:rsidRPr="00E66D58">
        <w:rPr>
          <w:rFonts w:ascii="Georgia" w:hAnsi="Georgia"/>
          <w:sz w:val="24"/>
          <w:szCs w:val="24"/>
          <w:lang w:val="en-US"/>
        </w:rPr>
        <w:t xml:space="preserve">Regarding the </w:t>
      </w:r>
      <w:r w:rsidRPr="00E66D58">
        <w:rPr>
          <w:rFonts w:ascii="Georgia" w:hAnsi="Georgia"/>
          <w:b/>
          <w:bCs/>
          <w:sz w:val="24"/>
          <w:szCs w:val="24"/>
          <w:lang w:val="en-US"/>
        </w:rPr>
        <w:t>safety of persons with disabilities on ships</w:t>
      </w:r>
      <w:r w:rsidRPr="00E66D58">
        <w:rPr>
          <w:rFonts w:ascii="Georgia" w:hAnsi="Georgia"/>
          <w:sz w:val="24"/>
          <w:szCs w:val="24"/>
          <w:lang w:val="en-US"/>
        </w:rPr>
        <w:t xml:space="preserve">, in addition to the measures already mentioned in the report, a new circular by the Ministry of Mercantile Marine (Ministry of Mercantile Marine 2018) obliges all ships to have on </w:t>
      </w:r>
      <w:r w:rsidRPr="00E66D58">
        <w:rPr>
          <w:rFonts w:ascii="Georgia" w:hAnsi="Georgia"/>
          <w:noProof/>
          <w:sz w:val="24"/>
          <w:szCs w:val="24"/>
          <w:lang w:val="en-US"/>
        </w:rPr>
        <w:t>board a</w:t>
      </w:r>
      <w:r w:rsidRPr="00E66D58">
        <w:rPr>
          <w:rFonts w:ascii="Georgia" w:hAnsi="Georgia"/>
          <w:sz w:val="24"/>
          <w:szCs w:val="24"/>
          <w:lang w:val="en-US"/>
        </w:rPr>
        <w:t xml:space="preserve"> special evacuation chair as well as to train their crews on disability issues. Positive measures in that domain </w:t>
      </w:r>
      <w:r>
        <w:rPr>
          <w:rFonts w:ascii="Georgia" w:hAnsi="Georgia"/>
          <w:noProof/>
          <w:sz w:val="24"/>
          <w:szCs w:val="24"/>
          <w:lang w:val="en-US"/>
        </w:rPr>
        <w:t>are</w:t>
      </w:r>
      <w:r w:rsidRPr="00E66D58">
        <w:rPr>
          <w:rFonts w:ascii="Georgia" w:hAnsi="Georgia"/>
          <w:sz w:val="24"/>
          <w:szCs w:val="24"/>
          <w:lang w:val="en-US"/>
        </w:rPr>
        <w:t xml:space="preserve"> the outcome of the </w:t>
      </w:r>
      <w:r w:rsidRPr="00E66D58">
        <w:rPr>
          <w:rFonts w:ascii="Georgia" w:hAnsi="Georgia"/>
          <w:noProof/>
          <w:sz w:val="24"/>
          <w:szCs w:val="24"/>
          <w:lang w:val="en-US"/>
        </w:rPr>
        <w:t>good</w:t>
      </w:r>
      <w:r w:rsidRPr="00E66D58">
        <w:rPr>
          <w:rFonts w:ascii="Georgia" w:hAnsi="Georgia"/>
          <w:sz w:val="24"/>
          <w:szCs w:val="24"/>
          <w:lang w:val="en-US"/>
        </w:rPr>
        <w:t xml:space="preserve"> collaboration, as it has </w:t>
      </w:r>
      <w:r w:rsidRPr="00E66D58">
        <w:rPr>
          <w:rFonts w:ascii="Georgia" w:hAnsi="Georgia"/>
          <w:noProof/>
          <w:sz w:val="24"/>
          <w:szCs w:val="24"/>
          <w:lang w:val="en-US"/>
        </w:rPr>
        <w:t>been established</w:t>
      </w:r>
      <w:r w:rsidR="005719F8">
        <w:rPr>
          <w:rFonts w:ascii="Georgia" w:hAnsi="Georgia"/>
          <w:sz w:val="24"/>
          <w:szCs w:val="24"/>
          <w:lang w:val="en-US"/>
        </w:rPr>
        <w:t>,</w:t>
      </w:r>
      <w:r w:rsidRPr="00E66D58">
        <w:rPr>
          <w:rFonts w:ascii="Georgia" w:hAnsi="Georgia"/>
          <w:sz w:val="24"/>
          <w:szCs w:val="24"/>
          <w:lang w:val="en-US"/>
        </w:rPr>
        <w:t xml:space="preserve"> between the Ministry of the Mercantile Marine and the national disability movement.</w:t>
      </w:r>
    </w:p>
    <w:p w:rsidR="00E66D58" w:rsidRPr="00E66D58" w:rsidRDefault="00E66D58" w:rsidP="00E66D58">
      <w:pPr>
        <w:spacing w:after="0"/>
        <w:rPr>
          <w:sz w:val="24"/>
          <w:lang w:val="en-US"/>
        </w:rPr>
      </w:pPr>
      <w:r w:rsidRPr="00E66D58">
        <w:rPr>
          <w:rFonts w:ascii="Times New Roman" w:hAnsi="Times New Roman"/>
          <w:color w:val="auto"/>
          <w:sz w:val="24"/>
          <w:szCs w:val="24"/>
          <w:lang w:val="en-US"/>
        </w:rPr>
        <w:br/>
      </w:r>
      <w:r w:rsidRPr="00E66D58">
        <w:rPr>
          <w:rFonts w:ascii="Georgia" w:hAnsi="Georgia"/>
          <w:sz w:val="24"/>
          <w:szCs w:val="24"/>
          <w:lang w:val="en-US"/>
        </w:rPr>
        <w:t xml:space="preserve">A prominent example that illustrates the consequences of the gaps in the existing laws, regulations, plans, and protocols and their inability for implementation, by the State’s Bodies is the humanitarian emergency (see, for example, Humanitarian Coalition 2019) that Greece experienced in 2015 and </w:t>
      </w:r>
      <w:r w:rsidRPr="00740310">
        <w:rPr>
          <w:rFonts w:ascii="Georgia" w:hAnsi="Georgia"/>
          <w:noProof/>
          <w:sz w:val="24"/>
          <w:szCs w:val="24"/>
          <w:lang w:val="en-US"/>
        </w:rPr>
        <w:t>continues</w:t>
      </w:r>
      <w:r w:rsidR="005719F8">
        <w:rPr>
          <w:rFonts w:ascii="Georgia" w:hAnsi="Georgia"/>
          <w:sz w:val="24"/>
          <w:szCs w:val="24"/>
          <w:lang w:val="en-US"/>
        </w:rPr>
        <w:t xml:space="preserve"> to experience because of </w:t>
      </w:r>
      <w:r w:rsidRPr="00E66D58">
        <w:rPr>
          <w:rFonts w:ascii="Georgia" w:hAnsi="Georgia"/>
          <w:sz w:val="24"/>
          <w:szCs w:val="24"/>
          <w:lang w:val="en-US"/>
        </w:rPr>
        <w:t xml:space="preserve">the mass influx of refugees. Following the </w:t>
      </w:r>
      <w:r w:rsidRPr="00E66D58">
        <w:rPr>
          <w:rFonts w:ascii="Georgia" w:hAnsi="Georgia"/>
          <w:sz w:val="24"/>
          <w:szCs w:val="24"/>
          <w:lang w:val="en-US"/>
        </w:rPr>
        <w:lastRenderedPageBreak/>
        <w:t xml:space="preserve">Greek report, Greece should have been able </w:t>
      </w:r>
      <w:r w:rsidRPr="00740310">
        <w:rPr>
          <w:rFonts w:ascii="Georgia" w:hAnsi="Georgia"/>
          <w:noProof/>
          <w:sz w:val="24"/>
          <w:szCs w:val="24"/>
          <w:lang w:val="en-US"/>
        </w:rPr>
        <w:t xml:space="preserve">to </w:t>
      </w:r>
      <w:r w:rsidR="00740310">
        <w:rPr>
          <w:rFonts w:ascii="Georgia" w:hAnsi="Georgia"/>
          <w:noProof/>
          <w:sz w:val="24"/>
          <w:szCs w:val="24"/>
          <w:lang w:val="en-US"/>
        </w:rPr>
        <w:t>respond to this type of crisis successfully</w:t>
      </w:r>
      <w:r w:rsidRPr="00E66D58">
        <w:rPr>
          <w:rFonts w:ascii="Georgia" w:hAnsi="Georgia"/>
          <w:sz w:val="24"/>
          <w:szCs w:val="24"/>
          <w:lang w:val="en-US"/>
        </w:rPr>
        <w:t xml:space="preserve">, there were, however, </w:t>
      </w:r>
      <w:r w:rsidR="00740310" w:rsidRPr="00740310">
        <w:rPr>
          <w:rFonts w:ascii="Georgia" w:hAnsi="Georgia"/>
          <w:noProof/>
          <w:sz w:val="24"/>
          <w:szCs w:val="24"/>
          <w:lang w:val="en-US"/>
        </w:rPr>
        <w:t>many</w:t>
      </w:r>
      <w:r w:rsidRPr="00740310">
        <w:rPr>
          <w:rFonts w:ascii="Georgia" w:hAnsi="Georgia"/>
          <w:noProof/>
          <w:sz w:val="24"/>
          <w:szCs w:val="24"/>
          <w:lang w:val="en-US"/>
        </w:rPr>
        <w:t xml:space="preserve"> </w:t>
      </w:r>
      <w:r w:rsidRPr="00740310">
        <w:rPr>
          <w:rFonts w:ascii="Georgia" w:hAnsi="Georgia"/>
          <w:b/>
          <w:bCs/>
          <w:noProof/>
          <w:sz w:val="24"/>
          <w:szCs w:val="24"/>
          <w:lang w:val="en-US"/>
        </w:rPr>
        <w:t>refugees</w:t>
      </w:r>
      <w:r w:rsidRPr="00E66D58">
        <w:rPr>
          <w:rFonts w:ascii="Georgia" w:hAnsi="Georgia"/>
          <w:b/>
          <w:bCs/>
          <w:sz w:val="24"/>
          <w:szCs w:val="24"/>
          <w:lang w:val="en-US"/>
        </w:rPr>
        <w:t xml:space="preserve"> and asylum seekers (or people </w:t>
      </w:r>
      <w:r w:rsidRPr="00740310">
        <w:rPr>
          <w:rFonts w:ascii="Georgia" w:hAnsi="Georgia"/>
          <w:b/>
          <w:bCs/>
          <w:noProof/>
          <w:sz w:val="24"/>
          <w:szCs w:val="24"/>
          <w:lang w:val="en-US"/>
        </w:rPr>
        <w:t xml:space="preserve">on </w:t>
      </w:r>
      <w:r w:rsidR="00740310" w:rsidRPr="00740310">
        <w:rPr>
          <w:rFonts w:ascii="Georgia" w:hAnsi="Georgia"/>
          <w:b/>
          <w:bCs/>
          <w:noProof/>
          <w:sz w:val="24"/>
          <w:szCs w:val="24"/>
          <w:lang w:val="en-US"/>
        </w:rPr>
        <w:t xml:space="preserve">the </w:t>
      </w:r>
      <w:r w:rsidRPr="00740310">
        <w:rPr>
          <w:rFonts w:ascii="Georgia" w:hAnsi="Georgia"/>
          <w:b/>
          <w:bCs/>
          <w:noProof/>
          <w:sz w:val="24"/>
          <w:szCs w:val="24"/>
          <w:lang w:val="en-US"/>
        </w:rPr>
        <w:t>move</w:t>
      </w:r>
      <w:r w:rsidRPr="00E66D58">
        <w:rPr>
          <w:rFonts w:ascii="Georgia" w:hAnsi="Georgia"/>
          <w:b/>
          <w:bCs/>
          <w:sz w:val="24"/>
          <w:szCs w:val="24"/>
          <w:lang w:val="en-US"/>
        </w:rPr>
        <w:t>) with disabilities</w:t>
      </w:r>
      <w:r w:rsidRPr="00E66D58">
        <w:rPr>
          <w:rFonts w:ascii="Georgia" w:hAnsi="Georgia"/>
          <w:sz w:val="24"/>
          <w:szCs w:val="24"/>
          <w:lang w:val="en-US"/>
        </w:rPr>
        <w:t xml:space="preserve"> who </w:t>
      </w:r>
      <w:r w:rsidRPr="00740310">
        <w:rPr>
          <w:rFonts w:ascii="Georgia" w:hAnsi="Georgia"/>
          <w:noProof/>
          <w:sz w:val="24"/>
          <w:szCs w:val="24"/>
          <w:lang w:val="en-US"/>
        </w:rPr>
        <w:t>were accommodated</w:t>
      </w:r>
      <w:r w:rsidRPr="00E66D58">
        <w:rPr>
          <w:rFonts w:ascii="Georgia" w:hAnsi="Georgia"/>
          <w:sz w:val="24"/>
          <w:szCs w:val="24"/>
          <w:lang w:val="en-US"/>
        </w:rPr>
        <w:t xml:space="preserve"> in tents and other non-accessible structures without access to their basic needs. As emerged, despite the detailed description of the existed legislation and the relevant regulations at the report, in case of emergency, such as the refugee crisis, the Greek state has not guaranteed the protection of these specific target groups.</w:t>
      </w:r>
    </w:p>
    <w:p w:rsidR="009A6039" w:rsidRPr="0098471D" w:rsidRDefault="002A07C9" w:rsidP="009343C2">
      <w:pPr>
        <w:pStyle w:val="2"/>
        <w:numPr>
          <w:ilvl w:val="0"/>
          <w:numId w:val="0"/>
        </w:numPr>
        <w:spacing w:before="480"/>
        <w:ind w:left="578" w:hanging="578"/>
        <w:rPr>
          <w:rFonts w:ascii="Sabon LT Std" w:hAnsi="Sabon LT Std"/>
          <w:b/>
          <w:lang w:val="en-US"/>
        </w:rPr>
      </w:pPr>
      <w:bookmarkStart w:id="16" w:name="_Toc785498"/>
      <w:r w:rsidRPr="0098471D">
        <w:rPr>
          <w:rFonts w:ascii="Arial" w:hAnsi="Arial"/>
          <w:b/>
          <w:lang w:val="en-US"/>
        </w:rPr>
        <w:t>Suggested question(s)</w:t>
      </w:r>
      <w:bookmarkEnd w:id="16"/>
      <w:r w:rsidR="009A6039" w:rsidRPr="0098471D">
        <w:rPr>
          <w:rFonts w:ascii="Sabon LT Std" w:hAnsi="Sabon LT Std"/>
          <w:b/>
          <w:lang w:val="en-US"/>
        </w:rPr>
        <w:t xml:space="preserve">       </w:t>
      </w:r>
    </w:p>
    <w:p w:rsidR="00B93E1C" w:rsidRPr="00740310" w:rsidRDefault="00740310" w:rsidP="00B93E1C">
      <w:pPr>
        <w:pStyle w:val="a9"/>
        <w:numPr>
          <w:ilvl w:val="0"/>
          <w:numId w:val="24"/>
        </w:numPr>
        <w:rPr>
          <w:rFonts w:ascii="Sabon LT Std" w:hAnsi="Sabon LT Std"/>
          <w:color w:val="auto"/>
          <w:sz w:val="28"/>
          <w:szCs w:val="24"/>
          <w:lang w:val="en-US"/>
        </w:rPr>
      </w:pPr>
      <w:r w:rsidRPr="00740310">
        <w:rPr>
          <w:rFonts w:ascii="Georgia" w:hAnsi="Georgia"/>
          <w:sz w:val="24"/>
          <w:lang w:val="en-US"/>
        </w:rPr>
        <w:t xml:space="preserve">Which actions will the Greek </w:t>
      </w:r>
      <w:r w:rsidR="0098471D">
        <w:rPr>
          <w:rFonts w:ascii="Georgia" w:hAnsi="Georgia"/>
          <w:sz w:val="24"/>
          <w:lang w:val="en-US"/>
        </w:rPr>
        <w:t>State</w:t>
      </w:r>
      <w:r w:rsidRPr="00740310">
        <w:rPr>
          <w:rFonts w:ascii="Georgia" w:hAnsi="Georgia"/>
          <w:sz w:val="24"/>
          <w:lang w:val="en-US"/>
        </w:rPr>
        <w:t xml:space="preserve"> adopt for introducing legislation and operational plans on disability mainstreaming in humanitarian actions, policies and programs?</w:t>
      </w:r>
    </w:p>
    <w:p w:rsidR="009A6039" w:rsidRPr="00740310" w:rsidRDefault="00740310" w:rsidP="00B93E1C">
      <w:pPr>
        <w:pStyle w:val="a9"/>
        <w:numPr>
          <w:ilvl w:val="0"/>
          <w:numId w:val="24"/>
        </w:numPr>
        <w:rPr>
          <w:rFonts w:ascii="Sabon LT Std" w:hAnsi="Sabon LT Std"/>
          <w:color w:val="auto"/>
          <w:sz w:val="28"/>
          <w:szCs w:val="24"/>
          <w:lang w:val="en-US"/>
        </w:rPr>
      </w:pPr>
      <w:r w:rsidRPr="00740310">
        <w:rPr>
          <w:rFonts w:ascii="Georgia" w:hAnsi="Georgia"/>
          <w:sz w:val="24"/>
          <w:lang w:val="en-US"/>
        </w:rPr>
        <w:t xml:space="preserve">When does the Greek </w:t>
      </w:r>
      <w:r w:rsidR="0098471D">
        <w:rPr>
          <w:rFonts w:ascii="Georgia" w:hAnsi="Georgia"/>
          <w:sz w:val="24"/>
          <w:lang w:val="en-US"/>
        </w:rPr>
        <w:t>State</w:t>
      </w:r>
      <w:r w:rsidRPr="00740310">
        <w:rPr>
          <w:rFonts w:ascii="Georgia" w:hAnsi="Georgia"/>
          <w:sz w:val="24"/>
          <w:lang w:val="en-US"/>
        </w:rPr>
        <w:t xml:space="preserve"> intend to present its strategy for providing information about the protection and rescue system available in accessible formats and technologies for persons with disabilities?</w:t>
      </w:r>
    </w:p>
    <w:p w:rsidR="00740310" w:rsidRPr="00740310" w:rsidRDefault="00740310" w:rsidP="00740310">
      <w:pPr>
        <w:pStyle w:val="a9"/>
        <w:numPr>
          <w:ilvl w:val="0"/>
          <w:numId w:val="24"/>
        </w:numPr>
        <w:rPr>
          <w:rFonts w:ascii="Sabon LT Std" w:hAnsi="Sabon LT Std"/>
          <w:color w:val="auto"/>
          <w:sz w:val="28"/>
          <w:szCs w:val="24"/>
          <w:lang w:val="en-US"/>
        </w:rPr>
      </w:pPr>
      <w:r w:rsidRPr="00740310">
        <w:rPr>
          <w:rFonts w:ascii="Georgia" w:hAnsi="Georgia"/>
          <w:sz w:val="24"/>
          <w:lang w:val="en-US"/>
        </w:rPr>
        <w:t>Please elaborate on the evacuation plans and procedures tailored to the needs of persons with disabilities. For instance, are the emergency exits accessible and marked with light, sound and visual signals?</w:t>
      </w:r>
    </w:p>
    <w:p w:rsidR="00740310" w:rsidRPr="00740310" w:rsidRDefault="00740310" w:rsidP="00740310">
      <w:pPr>
        <w:pStyle w:val="a9"/>
        <w:numPr>
          <w:ilvl w:val="0"/>
          <w:numId w:val="24"/>
        </w:numPr>
        <w:rPr>
          <w:rFonts w:ascii="Sabon LT Std" w:hAnsi="Sabon LT Std"/>
          <w:color w:val="auto"/>
          <w:sz w:val="28"/>
          <w:szCs w:val="24"/>
          <w:lang w:val="en-US"/>
        </w:rPr>
      </w:pPr>
      <w:r w:rsidRPr="00740310">
        <w:rPr>
          <w:rFonts w:ascii="Georgia" w:hAnsi="Georgia"/>
          <w:sz w:val="24"/>
          <w:lang w:val="en-US"/>
        </w:rPr>
        <w:t xml:space="preserve">Please elaborate on any complete and coordinated plans that </w:t>
      </w:r>
      <w:r w:rsidR="0098471D">
        <w:rPr>
          <w:rFonts w:ascii="Georgia" w:hAnsi="Georgia"/>
          <w:sz w:val="24"/>
          <w:lang w:val="en-US"/>
        </w:rPr>
        <w:t xml:space="preserve">meet </w:t>
      </w:r>
      <w:r w:rsidRPr="00740310">
        <w:rPr>
          <w:rFonts w:ascii="Georgia" w:hAnsi="Georgia"/>
          <w:sz w:val="24"/>
          <w:lang w:val="en-US"/>
        </w:rPr>
        <w:t>the minimum standards according to the international guidelines and best practices, so as the persons with disabilities are protected in all stages of a crisis (e.g., evacuation, temporary secure accessible accommodation, hygiene measures, accessible latrines, water supply, and so on</w:t>
      </w:r>
      <w:r w:rsidR="0098471D">
        <w:rPr>
          <w:rFonts w:ascii="Georgia" w:hAnsi="Georgia"/>
          <w:sz w:val="24"/>
          <w:lang w:val="en-US"/>
        </w:rPr>
        <w:t>)</w:t>
      </w:r>
      <w:r w:rsidRPr="00740310">
        <w:rPr>
          <w:rFonts w:ascii="Georgia" w:hAnsi="Georgia"/>
          <w:sz w:val="24"/>
          <w:lang w:val="en-US"/>
        </w:rPr>
        <w:t>. See for example, The National Institute for Occupational Safety and Health (2019).</w:t>
      </w:r>
    </w:p>
    <w:p w:rsidR="00740310" w:rsidRPr="00740310" w:rsidRDefault="00740310" w:rsidP="00740310">
      <w:pPr>
        <w:pStyle w:val="a9"/>
        <w:numPr>
          <w:ilvl w:val="0"/>
          <w:numId w:val="24"/>
        </w:numPr>
        <w:rPr>
          <w:rFonts w:ascii="Sabon LT Std" w:hAnsi="Sabon LT Std"/>
          <w:color w:val="auto"/>
          <w:sz w:val="28"/>
          <w:szCs w:val="24"/>
          <w:lang w:val="en-US"/>
        </w:rPr>
      </w:pPr>
      <w:r w:rsidRPr="00740310">
        <w:rPr>
          <w:rFonts w:ascii="Georgia" w:hAnsi="Georgia"/>
          <w:sz w:val="24"/>
          <w:lang w:val="en-US"/>
        </w:rPr>
        <w:t>What is the specific provision for the care of the unaccompanied minors with disabilities during a crisis?</w:t>
      </w:r>
    </w:p>
    <w:p w:rsidR="00740310" w:rsidRPr="00740310" w:rsidRDefault="00740310" w:rsidP="00740310">
      <w:pPr>
        <w:pStyle w:val="a9"/>
        <w:numPr>
          <w:ilvl w:val="0"/>
          <w:numId w:val="24"/>
        </w:numPr>
        <w:rPr>
          <w:rFonts w:ascii="Sabon LT Std" w:hAnsi="Sabon LT Std"/>
          <w:color w:val="auto"/>
          <w:sz w:val="28"/>
          <w:szCs w:val="24"/>
          <w:lang w:val="en-US"/>
        </w:rPr>
      </w:pPr>
      <w:r w:rsidRPr="00740310">
        <w:rPr>
          <w:rFonts w:ascii="Georgia" w:hAnsi="Georgia"/>
          <w:color w:val="auto"/>
          <w:sz w:val="24"/>
          <w:lang w:val="en-US"/>
        </w:rPr>
        <w:t xml:space="preserve">Please provide concrete information on how the Greek State plans to establish and provide support and services to refugees with disabilities meeting the requirements enshrined in the international treaties, the CRPD, the European acquis and the Greek legal </w:t>
      </w:r>
      <w:r w:rsidR="0098471D">
        <w:rPr>
          <w:rFonts w:ascii="Georgia" w:hAnsi="Georgia"/>
          <w:color w:val="auto"/>
          <w:sz w:val="24"/>
          <w:lang w:val="en-US"/>
        </w:rPr>
        <w:t>order</w:t>
      </w:r>
      <w:r w:rsidRPr="00740310">
        <w:rPr>
          <w:rFonts w:ascii="Georgia" w:hAnsi="Georgia"/>
          <w:color w:val="auto"/>
          <w:sz w:val="24"/>
          <w:lang w:val="en-US"/>
        </w:rPr>
        <w:t>?</w:t>
      </w:r>
    </w:p>
    <w:p w:rsidR="00372957" w:rsidRPr="00D81D59" w:rsidRDefault="00372957" w:rsidP="00740310">
      <w:pPr>
        <w:pStyle w:val="1"/>
        <w:numPr>
          <w:ilvl w:val="0"/>
          <w:numId w:val="0"/>
        </w:numPr>
        <w:spacing w:before="480" w:after="120"/>
        <w:ind w:left="431" w:hanging="431"/>
        <w:rPr>
          <w:rFonts w:ascii="Arial" w:hAnsi="Arial"/>
          <w:b/>
          <w:color w:val="339933"/>
          <w:lang w:val="en-US"/>
        </w:rPr>
      </w:pPr>
      <w:bookmarkStart w:id="17" w:name="_Toc785499"/>
      <w:r w:rsidRPr="00D81D59">
        <w:rPr>
          <w:rFonts w:ascii="Arial" w:hAnsi="Arial"/>
          <w:b/>
          <w:color w:val="339966"/>
          <w:lang w:val="en-US"/>
        </w:rPr>
        <w:t xml:space="preserve">Article 12 </w:t>
      </w:r>
      <w:r w:rsidR="00AD61DF" w:rsidRPr="00D81D59">
        <w:rPr>
          <w:rFonts w:ascii="Arial" w:hAnsi="Arial"/>
          <w:b/>
          <w:color w:val="339966"/>
          <w:lang w:val="en-US"/>
        </w:rPr>
        <w:t>– Equal Recognition Before the L</w:t>
      </w:r>
      <w:r w:rsidRPr="00D81D59">
        <w:rPr>
          <w:rFonts w:ascii="Arial" w:hAnsi="Arial"/>
          <w:b/>
          <w:color w:val="339966"/>
          <w:lang w:val="en-US"/>
        </w:rPr>
        <w:t>aw</w:t>
      </w:r>
      <w:bookmarkEnd w:id="17"/>
    </w:p>
    <w:p w:rsidR="00372957" w:rsidRPr="0098471D" w:rsidRDefault="00740310" w:rsidP="00B21DF8">
      <w:pPr>
        <w:spacing w:after="0"/>
        <w:rPr>
          <w:rFonts w:ascii="Sabon LT Std" w:hAnsi="Sabon LT Std"/>
          <w:color w:val="auto"/>
          <w:sz w:val="26"/>
          <w:szCs w:val="24"/>
          <w:lang w:val="en-US"/>
        </w:rPr>
      </w:pPr>
      <w:r w:rsidRPr="0098471D">
        <w:rPr>
          <w:rFonts w:ascii="Georgia" w:hAnsi="Georgia"/>
          <w:sz w:val="24"/>
          <w:lang w:val="en-US"/>
        </w:rPr>
        <w:t xml:space="preserve">According to article 4 paragraph 1 from the Greek Constitution, “all Greeks are equal before the law” (Government Gazette 2008a), a definition which complies with article 12 from the CRPD. Nevertheless, the legislation that defines the </w:t>
      </w:r>
      <w:r w:rsidRPr="0098471D">
        <w:rPr>
          <w:rFonts w:ascii="Georgia" w:hAnsi="Georgia"/>
          <w:sz w:val="24"/>
          <w:lang w:val="en-US"/>
        </w:rPr>
        <w:lastRenderedPageBreak/>
        <w:t xml:space="preserve">relationship between the State and persons with disabilities -regarding the rights of the latter in the legal framework- is not in accordance with the CRPD. More specifically, we refer to the institution of the </w:t>
      </w:r>
      <w:r w:rsidRPr="0098471D">
        <w:rPr>
          <w:rFonts w:ascii="Georgia" w:hAnsi="Georgia"/>
          <w:b/>
          <w:bCs/>
          <w:sz w:val="24"/>
          <w:lang w:val="en-US"/>
        </w:rPr>
        <w:t xml:space="preserve">‘judicial support,’ which is a form of </w:t>
      </w:r>
      <w:proofErr w:type="gramStart"/>
      <w:r w:rsidRPr="0098471D">
        <w:rPr>
          <w:rFonts w:ascii="Georgia" w:hAnsi="Georgia"/>
          <w:b/>
          <w:bCs/>
          <w:sz w:val="24"/>
          <w:lang w:val="en-US"/>
        </w:rPr>
        <w:t>guardianship</w:t>
      </w:r>
      <w:r w:rsidRPr="0098471D">
        <w:rPr>
          <w:rFonts w:ascii="Georgia" w:hAnsi="Georgia"/>
          <w:sz w:val="24"/>
          <w:lang w:val="en-US"/>
        </w:rPr>
        <w:t xml:space="preserve">  (</w:t>
      </w:r>
      <w:proofErr w:type="gramEnd"/>
      <w:r w:rsidRPr="0098471D">
        <w:rPr>
          <w:rFonts w:ascii="Georgia" w:hAnsi="Georgia"/>
          <w:sz w:val="24"/>
          <w:lang w:val="en-US"/>
        </w:rPr>
        <w:t xml:space="preserve">Government Gazette 1984). In line with article 1666 of the Civil Code, “an adult shall be assisted in judicial support, when, due to his/her </w:t>
      </w:r>
      <w:r w:rsidRPr="0098471D">
        <w:rPr>
          <w:rFonts w:ascii="Georgia" w:hAnsi="Georgia"/>
          <w:i/>
          <w:iCs/>
          <w:sz w:val="24"/>
          <w:lang w:val="en-US"/>
        </w:rPr>
        <w:t>mental</w:t>
      </w:r>
      <w:r w:rsidRPr="0098471D">
        <w:rPr>
          <w:rFonts w:ascii="Georgia" w:hAnsi="Georgia"/>
          <w:sz w:val="24"/>
          <w:lang w:val="en-US"/>
        </w:rPr>
        <w:t xml:space="preserve">, </w:t>
      </w:r>
      <w:r w:rsidRPr="0098471D">
        <w:rPr>
          <w:rFonts w:ascii="Georgia" w:hAnsi="Georgia"/>
          <w:i/>
          <w:iCs/>
          <w:sz w:val="24"/>
          <w:lang w:val="en-US"/>
        </w:rPr>
        <w:t>intellectual or physical disability</w:t>
      </w:r>
      <w:r w:rsidRPr="0098471D">
        <w:rPr>
          <w:rFonts w:ascii="Georgia" w:hAnsi="Georgia"/>
          <w:sz w:val="24"/>
          <w:lang w:val="en-US"/>
        </w:rPr>
        <w:t xml:space="preserve"> cannot take care of his/her </w:t>
      </w:r>
      <w:proofErr w:type="gramStart"/>
      <w:r w:rsidRPr="0098471D">
        <w:rPr>
          <w:rFonts w:ascii="Georgia" w:hAnsi="Georgia"/>
          <w:sz w:val="24"/>
          <w:lang w:val="en-US"/>
        </w:rPr>
        <w:t>affairs[</w:t>
      </w:r>
      <w:proofErr w:type="gramEnd"/>
      <w:r w:rsidRPr="0098471D">
        <w:rPr>
          <w:rFonts w:ascii="Georgia" w:hAnsi="Georgia"/>
          <w:sz w:val="24"/>
          <w:lang w:val="en-US"/>
        </w:rPr>
        <w:t>...] a minor who is under parental care or guardianship, may be subjected to ‘judicial support’, if the conditions are met, during the last year of his/her childhood” (ibid.). In order to highlight how the procedure of obtaining judicial support in the Greek legal system is not in accordance with article 12 of the Convention, we describe below the procedure a parent should follow to request judicial support for his/her child with a disability -who his/her disability belongs to the disability categories that mentioned in the Civil Code- before his/her adulthood.</w:t>
      </w:r>
    </w:p>
    <w:p w:rsidR="009A6039" w:rsidRPr="0098471D" w:rsidRDefault="002A07C9" w:rsidP="009343C2">
      <w:pPr>
        <w:pStyle w:val="2"/>
        <w:numPr>
          <w:ilvl w:val="0"/>
          <w:numId w:val="0"/>
        </w:numPr>
        <w:spacing w:before="480"/>
        <w:ind w:left="578" w:hanging="578"/>
        <w:rPr>
          <w:rFonts w:ascii="Sabon LT Std" w:hAnsi="Sabon LT Std"/>
          <w:b/>
          <w:lang w:val="en-US"/>
        </w:rPr>
      </w:pPr>
      <w:bookmarkStart w:id="18" w:name="_Toc785500"/>
      <w:r w:rsidRPr="0098471D">
        <w:rPr>
          <w:rFonts w:ascii="Arial" w:hAnsi="Arial"/>
          <w:b/>
          <w:lang w:val="en-US"/>
        </w:rPr>
        <w:t>Suggested question(s)</w:t>
      </w:r>
      <w:bookmarkEnd w:id="18"/>
      <w:r w:rsidR="009A6039" w:rsidRPr="0098471D">
        <w:rPr>
          <w:rFonts w:ascii="Sabon LT Std" w:hAnsi="Sabon LT Std"/>
          <w:b/>
          <w:lang w:val="en-US"/>
        </w:rPr>
        <w:t xml:space="preserve">       </w:t>
      </w:r>
    </w:p>
    <w:p w:rsidR="00260BEC" w:rsidRPr="0098471D" w:rsidRDefault="00740310" w:rsidP="00B21DF8">
      <w:pPr>
        <w:numPr>
          <w:ilvl w:val="0"/>
          <w:numId w:val="17"/>
        </w:numPr>
        <w:spacing w:after="0"/>
        <w:ind w:left="714" w:hanging="357"/>
        <w:textAlignment w:val="baseline"/>
        <w:rPr>
          <w:rFonts w:ascii="Sabon LT Std" w:hAnsi="Sabon LT Std"/>
          <w:sz w:val="26"/>
          <w:szCs w:val="24"/>
          <w:lang w:val="en-US"/>
        </w:rPr>
      </w:pPr>
      <w:r w:rsidRPr="0098471D">
        <w:rPr>
          <w:rFonts w:ascii="Georgia" w:hAnsi="Georgia"/>
          <w:sz w:val="24"/>
          <w:lang w:val="en-US"/>
        </w:rPr>
        <w:t>Considering that the existed legal framework for equal recognition before the law has</w:t>
      </w:r>
      <w:r w:rsidR="0098471D">
        <w:rPr>
          <w:rFonts w:ascii="Georgia" w:hAnsi="Georgia"/>
          <w:sz w:val="24"/>
          <w:lang w:val="en-US"/>
        </w:rPr>
        <w:t xml:space="preserve"> not </w:t>
      </w:r>
      <w:r w:rsidRPr="0098471D">
        <w:rPr>
          <w:rFonts w:ascii="Georgia" w:hAnsi="Georgia"/>
          <w:sz w:val="24"/>
          <w:lang w:val="en-US"/>
        </w:rPr>
        <w:t>been reformed since the 1990s and its content is not compatible with the article 12 of the Convention, what steps does the Greek government plan to adopt in order to reform the current substituted decision-making with the supported decision-making for being compatible with article 12 of the Convention?</w:t>
      </w:r>
    </w:p>
    <w:p w:rsidR="00740310" w:rsidRPr="0098471D" w:rsidRDefault="00740310" w:rsidP="00740310">
      <w:pPr>
        <w:numPr>
          <w:ilvl w:val="0"/>
          <w:numId w:val="17"/>
        </w:numPr>
        <w:spacing w:after="0"/>
        <w:ind w:left="714" w:hanging="357"/>
        <w:textAlignment w:val="baseline"/>
        <w:rPr>
          <w:rFonts w:ascii="Sabon LT Std" w:hAnsi="Sabon LT Std"/>
          <w:sz w:val="26"/>
          <w:szCs w:val="24"/>
          <w:lang w:val="en-US"/>
        </w:rPr>
      </w:pPr>
      <w:r w:rsidRPr="0098471D">
        <w:rPr>
          <w:rFonts w:ascii="Georgia" w:hAnsi="Georgia"/>
          <w:sz w:val="24"/>
          <w:lang w:val="en-US"/>
        </w:rPr>
        <w:t>How does the Greek State plan to revise all the legal codes (civil, penal and so on) so that they are compliant to the CRPD provisions?</w:t>
      </w:r>
    </w:p>
    <w:p w:rsidR="00372957" w:rsidRPr="0098471D" w:rsidRDefault="00740310" w:rsidP="0098471D">
      <w:pPr>
        <w:numPr>
          <w:ilvl w:val="0"/>
          <w:numId w:val="17"/>
        </w:numPr>
        <w:spacing w:after="0"/>
        <w:ind w:left="714" w:hanging="357"/>
        <w:textAlignment w:val="baseline"/>
        <w:rPr>
          <w:rFonts w:ascii="Sabon LT Std" w:hAnsi="Sabon LT Std"/>
          <w:sz w:val="26"/>
          <w:szCs w:val="24"/>
          <w:lang w:val="en-US"/>
        </w:rPr>
      </w:pPr>
      <w:r w:rsidRPr="0098471D">
        <w:rPr>
          <w:rFonts w:ascii="Georgia" w:hAnsi="Georgia"/>
          <w:sz w:val="24"/>
          <w:lang w:val="en-US"/>
        </w:rPr>
        <w:t>What measures and programs does the Greek State plan to put in place concerning the training on the CRPD of those who are comprising the judiciary system in Greece (lawyers, judges and so on)?</w:t>
      </w:r>
    </w:p>
    <w:p w:rsidR="00372957" w:rsidRPr="00E634EA" w:rsidRDefault="00372957" w:rsidP="00372957">
      <w:pPr>
        <w:spacing w:after="0" w:line="240" w:lineRule="auto"/>
        <w:jc w:val="left"/>
        <w:rPr>
          <w:rFonts w:ascii="Sabon LT Std" w:hAnsi="Sabon LT Std"/>
          <w:color w:val="auto"/>
          <w:sz w:val="24"/>
          <w:szCs w:val="24"/>
          <w:lang w:val="en-US"/>
        </w:rPr>
      </w:pPr>
    </w:p>
    <w:p w:rsidR="00372957" w:rsidRPr="00D81D59" w:rsidRDefault="009A6039" w:rsidP="00527577">
      <w:pPr>
        <w:pStyle w:val="1"/>
        <w:numPr>
          <w:ilvl w:val="0"/>
          <w:numId w:val="0"/>
        </w:numPr>
        <w:ind w:left="432" w:hanging="432"/>
        <w:jc w:val="both"/>
        <w:rPr>
          <w:rFonts w:ascii="Arial" w:hAnsi="Arial"/>
          <w:b/>
          <w:color w:val="339933"/>
          <w:lang w:val="en-US"/>
        </w:rPr>
      </w:pPr>
      <w:bookmarkStart w:id="19" w:name="_Toc785501"/>
      <w:r w:rsidRPr="00D81D59">
        <w:rPr>
          <w:rFonts w:ascii="Arial" w:hAnsi="Arial"/>
          <w:b/>
          <w:color w:val="339966"/>
          <w:lang w:val="en-US"/>
        </w:rPr>
        <w:t>Article 19 – Living Independently and Being Included in the C</w:t>
      </w:r>
      <w:r w:rsidR="00372957" w:rsidRPr="00D81D59">
        <w:rPr>
          <w:rFonts w:ascii="Arial" w:hAnsi="Arial"/>
          <w:b/>
          <w:color w:val="339966"/>
          <w:lang w:val="en-US"/>
        </w:rPr>
        <w:t>ommunity</w:t>
      </w:r>
      <w:bookmarkEnd w:id="19"/>
    </w:p>
    <w:p w:rsidR="009A6039" w:rsidRPr="00561B78" w:rsidRDefault="002A07C9" w:rsidP="009343C2">
      <w:pPr>
        <w:pStyle w:val="2"/>
        <w:numPr>
          <w:ilvl w:val="0"/>
          <w:numId w:val="0"/>
        </w:numPr>
        <w:spacing w:before="480" w:after="0"/>
        <w:ind w:left="578" w:hanging="578"/>
        <w:rPr>
          <w:rFonts w:ascii="Sabon LT Std" w:hAnsi="Sabon LT Std"/>
          <w:b/>
          <w:lang w:val="en-US"/>
        </w:rPr>
      </w:pPr>
      <w:bookmarkStart w:id="20" w:name="_Toc785502"/>
      <w:r w:rsidRPr="00561B78">
        <w:rPr>
          <w:rFonts w:ascii="Arial" w:hAnsi="Arial"/>
          <w:b/>
          <w:lang w:val="en-US"/>
        </w:rPr>
        <w:t>Suggested question(s)</w:t>
      </w:r>
      <w:bookmarkEnd w:id="20"/>
      <w:r w:rsidR="009A6039" w:rsidRPr="00561B78">
        <w:rPr>
          <w:rFonts w:ascii="Sabon LT Std" w:hAnsi="Sabon LT Std"/>
          <w:b/>
          <w:lang w:val="en-US"/>
        </w:rPr>
        <w:t xml:space="preserve">  </w:t>
      </w:r>
    </w:p>
    <w:p w:rsidR="002A07C9" w:rsidRPr="00561B78" w:rsidRDefault="00B677B7" w:rsidP="002A07C9">
      <w:pPr>
        <w:pStyle w:val="a9"/>
        <w:numPr>
          <w:ilvl w:val="0"/>
          <w:numId w:val="24"/>
        </w:numPr>
        <w:rPr>
          <w:sz w:val="24"/>
          <w:szCs w:val="24"/>
          <w:lang w:val="en-US"/>
        </w:rPr>
      </w:pPr>
      <w:r w:rsidRPr="00561B78">
        <w:rPr>
          <w:rFonts w:ascii="Georgia" w:hAnsi="Georgia"/>
          <w:sz w:val="24"/>
          <w:szCs w:val="24"/>
          <w:lang w:val="en-US"/>
        </w:rPr>
        <w:t xml:space="preserve">Considering the expressed will of the Greek State to elaborate and implement a National Deinstitutionalization Plan, what is the state of play? </w:t>
      </w:r>
      <w:proofErr w:type="spellStart"/>
      <w:r w:rsidRPr="00561B78">
        <w:rPr>
          <w:rFonts w:ascii="Georgia" w:hAnsi="Georgia"/>
          <w:sz w:val="24"/>
          <w:szCs w:val="24"/>
        </w:rPr>
        <w:t>Is</w:t>
      </w:r>
      <w:proofErr w:type="spellEnd"/>
      <w:r w:rsidRPr="00561B78">
        <w:rPr>
          <w:rFonts w:ascii="Georgia" w:hAnsi="Georgia"/>
          <w:sz w:val="24"/>
          <w:szCs w:val="24"/>
        </w:rPr>
        <w:t xml:space="preserve"> </w:t>
      </w:r>
      <w:proofErr w:type="spellStart"/>
      <w:r w:rsidRPr="00561B78">
        <w:rPr>
          <w:rFonts w:ascii="Georgia" w:hAnsi="Georgia"/>
          <w:sz w:val="24"/>
          <w:szCs w:val="24"/>
        </w:rPr>
        <w:t>there</w:t>
      </w:r>
      <w:proofErr w:type="spellEnd"/>
      <w:r w:rsidRPr="00561B78">
        <w:rPr>
          <w:rFonts w:ascii="Georgia" w:hAnsi="Georgia"/>
          <w:sz w:val="24"/>
          <w:szCs w:val="24"/>
        </w:rPr>
        <w:t xml:space="preserve"> </w:t>
      </w:r>
      <w:proofErr w:type="spellStart"/>
      <w:r w:rsidRPr="00561B78">
        <w:rPr>
          <w:rFonts w:ascii="Georgia" w:hAnsi="Georgia"/>
          <w:sz w:val="24"/>
          <w:szCs w:val="24"/>
        </w:rPr>
        <w:t>any</w:t>
      </w:r>
      <w:proofErr w:type="spellEnd"/>
      <w:r w:rsidRPr="00561B78">
        <w:rPr>
          <w:rFonts w:ascii="Georgia" w:hAnsi="Georgia"/>
          <w:sz w:val="24"/>
          <w:szCs w:val="24"/>
        </w:rPr>
        <w:t xml:space="preserve"> </w:t>
      </w:r>
      <w:proofErr w:type="spellStart"/>
      <w:r w:rsidRPr="00561B78">
        <w:rPr>
          <w:rFonts w:ascii="Georgia" w:hAnsi="Georgia"/>
          <w:sz w:val="24"/>
          <w:szCs w:val="24"/>
        </w:rPr>
        <w:t>timeframe</w:t>
      </w:r>
      <w:proofErr w:type="spellEnd"/>
      <w:r w:rsidRPr="00561B78">
        <w:rPr>
          <w:rFonts w:ascii="Georgia" w:hAnsi="Georgia"/>
          <w:sz w:val="24"/>
          <w:szCs w:val="24"/>
        </w:rPr>
        <w:t xml:space="preserve"> </w:t>
      </w:r>
      <w:proofErr w:type="spellStart"/>
      <w:r w:rsidRPr="00561B78">
        <w:rPr>
          <w:rFonts w:ascii="Georgia" w:hAnsi="Georgia"/>
          <w:sz w:val="24"/>
          <w:szCs w:val="24"/>
        </w:rPr>
        <w:t>established</w:t>
      </w:r>
      <w:proofErr w:type="spellEnd"/>
      <w:r w:rsidRPr="00561B78">
        <w:rPr>
          <w:rFonts w:ascii="Georgia" w:hAnsi="Georgia"/>
          <w:sz w:val="24"/>
          <w:szCs w:val="24"/>
        </w:rPr>
        <w:t xml:space="preserve"> to </w:t>
      </w:r>
      <w:proofErr w:type="spellStart"/>
      <w:r w:rsidRPr="00561B78">
        <w:rPr>
          <w:rFonts w:ascii="Georgia" w:hAnsi="Georgia"/>
          <w:sz w:val="24"/>
          <w:szCs w:val="24"/>
        </w:rPr>
        <w:t>achieve</w:t>
      </w:r>
      <w:proofErr w:type="spellEnd"/>
      <w:r w:rsidRPr="00561B78">
        <w:rPr>
          <w:rFonts w:ascii="Georgia" w:hAnsi="Georgia"/>
          <w:sz w:val="24"/>
          <w:szCs w:val="24"/>
        </w:rPr>
        <w:t xml:space="preserve"> </w:t>
      </w:r>
      <w:proofErr w:type="spellStart"/>
      <w:r w:rsidRPr="00561B78">
        <w:rPr>
          <w:rFonts w:ascii="Georgia" w:hAnsi="Georgia"/>
          <w:sz w:val="24"/>
          <w:szCs w:val="24"/>
        </w:rPr>
        <w:t>this</w:t>
      </w:r>
      <w:proofErr w:type="spellEnd"/>
      <w:r w:rsidRPr="00561B78">
        <w:rPr>
          <w:rFonts w:ascii="Georgia" w:hAnsi="Georgia"/>
          <w:sz w:val="24"/>
          <w:szCs w:val="24"/>
        </w:rPr>
        <w:t>?</w:t>
      </w:r>
    </w:p>
    <w:p w:rsidR="00B677B7" w:rsidRPr="00561B78" w:rsidRDefault="00740310" w:rsidP="000E487F">
      <w:pPr>
        <w:pStyle w:val="a9"/>
        <w:numPr>
          <w:ilvl w:val="0"/>
          <w:numId w:val="24"/>
        </w:numPr>
        <w:rPr>
          <w:sz w:val="24"/>
          <w:szCs w:val="24"/>
          <w:lang w:val="en-US"/>
        </w:rPr>
      </w:pPr>
      <w:r w:rsidRPr="00561B78">
        <w:rPr>
          <w:rFonts w:ascii="Georgia" w:hAnsi="Georgia"/>
          <w:sz w:val="24"/>
          <w:szCs w:val="24"/>
          <w:lang w:val="en-US"/>
        </w:rPr>
        <w:t xml:space="preserve">How does the Greek </w:t>
      </w:r>
      <w:r w:rsidR="00561B78">
        <w:rPr>
          <w:rFonts w:ascii="Georgia" w:hAnsi="Georgia"/>
          <w:sz w:val="24"/>
          <w:szCs w:val="24"/>
          <w:lang w:val="en-US"/>
        </w:rPr>
        <w:t>S</w:t>
      </w:r>
      <w:r w:rsidRPr="00561B78">
        <w:rPr>
          <w:rFonts w:ascii="Georgia" w:hAnsi="Georgia"/>
          <w:sz w:val="24"/>
          <w:szCs w:val="24"/>
          <w:lang w:val="en-US"/>
        </w:rPr>
        <w:t xml:space="preserve">tate plan to reform the existing legal framework providing thus the right to persons with disabilities to choose or decide </w:t>
      </w:r>
      <w:r w:rsidRPr="00561B78">
        <w:rPr>
          <w:rFonts w:ascii="Georgia" w:hAnsi="Georgia"/>
          <w:sz w:val="24"/>
          <w:szCs w:val="24"/>
          <w:lang w:val="en-US"/>
        </w:rPr>
        <w:lastRenderedPageBreak/>
        <w:t xml:space="preserve">the type of the independent living that s/he wants to have </w:t>
      </w:r>
      <w:r w:rsidRPr="00561B78">
        <w:rPr>
          <w:rFonts w:ascii="Georgia" w:hAnsi="Georgia"/>
          <w:noProof/>
          <w:sz w:val="24"/>
          <w:szCs w:val="24"/>
          <w:lang w:val="en-US"/>
        </w:rPr>
        <w:t>so as to</w:t>
      </w:r>
      <w:r w:rsidRPr="00561B78">
        <w:rPr>
          <w:rFonts w:ascii="Georgia" w:hAnsi="Georgia"/>
          <w:sz w:val="24"/>
          <w:szCs w:val="24"/>
          <w:lang w:val="en-US"/>
        </w:rPr>
        <w:t xml:space="preserve"> be harmonized with the CRPD provisions?</w:t>
      </w:r>
    </w:p>
    <w:p w:rsidR="00B677B7" w:rsidRPr="00561B78" w:rsidRDefault="00740310" w:rsidP="000E487F">
      <w:pPr>
        <w:pStyle w:val="a9"/>
        <w:numPr>
          <w:ilvl w:val="0"/>
          <w:numId w:val="24"/>
        </w:numPr>
        <w:rPr>
          <w:sz w:val="24"/>
          <w:szCs w:val="24"/>
          <w:lang w:val="en-US"/>
        </w:rPr>
      </w:pPr>
      <w:r w:rsidRPr="00561B78">
        <w:rPr>
          <w:rFonts w:ascii="Georgia" w:hAnsi="Georgia"/>
          <w:sz w:val="24"/>
          <w:szCs w:val="24"/>
          <w:lang w:val="en-US"/>
        </w:rPr>
        <w:t xml:space="preserve">Please provide information on </w:t>
      </w:r>
      <w:r w:rsidR="000E487F" w:rsidRPr="00561B78">
        <w:rPr>
          <w:rFonts w:ascii="Georgia" w:hAnsi="Georgia"/>
          <w:noProof/>
          <w:sz w:val="24"/>
          <w:szCs w:val="24"/>
          <w:lang w:val="en-US"/>
        </w:rPr>
        <w:t>plans</w:t>
      </w:r>
      <w:r w:rsidRPr="00561B78">
        <w:rPr>
          <w:rFonts w:ascii="Georgia" w:hAnsi="Georgia"/>
          <w:noProof/>
          <w:sz w:val="24"/>
          <w:szCs w:val="24"/>
          <w:lang w:val="en-US"/>
        </w:rPr>
        <w:t> to</w:t>
      </w:r>
      <w:r w:rsidRPr="00561B78">
        <w:rPr>
          <w:rFonts w:ascii="Georgia" w:hAnsi="Georgia"/>
          <w:sz w:val="24"/>
          <w:szCs w:val="24"/>
          <w:lang w:val="en-US"/>
        </w:rPr>
        <w:t xml:space="preserve"> introduce in law and practice ‘</w:t>
      </w:r>
      <w:r w:rsidRPr="00561B78">
        <w:rPr>
          <w:rFonts w:ascii="Georgia" w:hAnsi="Georgia"/>
          <w:noProof/>
          <w:sz w:val="24"/>
          <w:szCs w:val="24"/>
          <w:lang w:val="en-US"/>
        </w:rPr>
        <w:t>personal</w:t>
      </w:r>
      <w:r w:rsidRPr="00561B78">
        <w:rPr>
          <w:rFonts w:ascii="Georgia" w:hAnsi="Georgia"/>
          <w:sz w:val="24"/>
          <w:szCs w:val="24"/>
          <w:lang w:val="en-US"/>
        </w:rPr>
        <w:t xml:space="preserve"> assistance’ schemes for persons with disabilities?</w:t>
      </w:r>
    </w:p>
    <w:p w:rsidR="00B677B7" w:rsidRPr="00561B78" w:rsidRDefault="00B677B7" w:rsidP="000E487F">
      <w:pPr>
        <w:pStyle w:val="a9"/>
        <w:numPr>
          <w:ilvl w:val="0"/>
          <w:numId w:val="24"/>
        </w:numPr>
        <w:rPr>
          <w:sz w:val="24"/>
          <w:szCs w:val="24"/>
          <w:lang w:val="en-US"/>
        </w:rPr>
      </w:pPr>
      <w:r w:rsidRPr="00561B78">
        <w:rPr>
          <w:rFonts w:ascii="Georgia" w:hAnsi="Georgia"/>
          <w:sz w:val="24"/>
          <w:szCs w:val="24"/>
          <w:lang w:val="en-US"/>
        </w:rPr>
        <w:t xml:space="preserve">Taking into account the fact that most of the social services, </w:t>
      </w:r>
      <w:r w:rsidRPr="00561B78">
        <w:rPr>
          <w:rFonts w:ascii="Georgia" w:hAnsi="Georgia"/>
          <w:noProof/>
          <w:sz w:val="24"/>
          <w:szCs w:val="24"/>
          <w:lang w:val="en-US"/>
        </w:rPr>
        <w:t>day care</w:t>
      </w:r>
      <w:r w:rsidRPr="00561B78">
        <w:rPr>
          <w:rFonts w:ascii="Georgia" w:hAnsi="Georgia"/>
          <w:sz w:val="24"/>
          <w:szCs w:val="24"/>
          <w:lang w:val="en-US"/>
        </w:rPr>
        <w:t xml:space="preserve"> centers, support centers, children with disabilities </w:t>
      </w:r>
      <w:r w:rsidRPr="00561B78">
        <w:rPr>
          <w:rFonts w:ascii="Georgia" w:hAnsi="Georgia"/>
          <w:noProof/>
          <w:sz w:val="24"/>
          <w:szCs w:val="24"/>
          <w:lang w:val="en-US"/>
        </w:rPr>
        <w:t>municipal</w:t>
      </w:r>
      <w:r w:rsidRPr="00561B78">
        <w:rPr>
          <w:rFonts w:ascii="Georgia" w:hAnsi="Georgia"/>
          <w:sz w:val="24"/>
          <w:szCs w:val="24"/>
          <w:lang w:val="en-US"/>
        </w:rPr>
        <w:t xml:space="preserve"> support centers, and so on, are funded by EU funding, how does the Greek State plan to provid</w:t>
      </w:r>
      <w:r w:rsidR="00740310" w:rsidRPr="00561B78">
        <w:rPr>
          <w:rFonts w:ascii="Georgia" w:hAnsi="Georgia"/>
          <w:sz w:val="24"/>
          <w:szCs w:val="24"/>
          <w:lang w:val="en-US"/>
        </w:rPr>
        <w:t xml:space="preserve">e secured national funding </w:t>
      </w:r>
      <w:r w:rsidRPr="00561B78">
        <w:rPr>
          <w:rFonts w:ascii="Georgia" w:hAnsi="Georgia"/>
          <w:noProof/>
          <w:sz w:val="24"/>
          <w:szCs w:val="24"/>
          <w:lang w:val="en-US"/>
        </w:rPr>
        <w:t>ensuring</w:t>
      </w:r>
      <w:r w:rsidRPr="00561B78">
        <w:rPr>
          <w:rFonts w:ascii="Georgia" w:hAnsi="Georgia"/>
          <w:sz w:val="24"/>
          <w:szCs w:val="24"/>
          <w:lang w:val="en-US"/>
        </w:rPr>
        <w:t xml:space="preserve"> </w:t>
      </w:r>
      <w:r w:rsidR="00740310" w:rsidRPr="00561B78">
        <w:rPr>
          <w:rFonts w:ascii="Georgia" w:hAnsi="Georgia"/>
          <w:sz w:val="24"/>
          <w:szCs w:val="24"/>
          <w:lang w:val="en-US"/>
        </w:rPr>
        <w:t xml:space="preserve">thus </w:t>
      </w:r>
      <w:r w:rsidRPr="00561B78">
        <w:rPr>
          <w:rFonts w:ascii="Georgia" w:hAnsi="Georgia"/>
          <w:sz w:val="24"/>
          <w:szCs w:val="24"/>
          <w:lang w:val="en-US"/>
        </w:rPr>
        <w:t>the stability and viability of the services?</w:t>
      </w:r>
    </w:p>
    <w:p w:rsidR="00372957" w:rsidRPr="00561B78" w:rsidRDefault="00740310" w:rsidP="000E487F">
      <w:pPr>
        <w:pStyle w:val="a9"/>
        <w:numPr>
          <w:ilvl w:val="0"/>
          <w:numId w:val="24"/>
        </w:numPr>
        <w:rPr>
          <w:sz w:val="24"/>
          <w:szCs w:val="24"/>
          <w:lang w:val="en-US"/>
        </w:rPr>
      </w:pPr>
      <w:r w:rsidRPr="00561B78">
        <w:rPr>
          <w:rFonts w:ascii="Georgia" w:hAnsi="Georgia"/>
          <w:sz w:val="24"/>
          <w:szCs w:val="24"/>
          <w:lang w:val="en-US"/>
        </w:rPr>
        <w:t>Which measures does the Greek S</w:t>
      </w:r>
      <w:r w:rsidR="00B677B7" w:rsidRPr="00561B78">
        <w:rPr>
          <w:rFonts w:ascii="Georgia" w:hAnsi="Georgia"/>
          <w:sz w:val="24"/>
          <w:szCs w:val="24"/>
          <w:lang w:val="en-US"/>
        </w:rPr>
        <w:t>tate enact and implement in order to ensure that all persons with disabilities have the right to live in the supported living housing units?</w:t>
      </w:r>
    </w:p>
    <w:p w:rsidR="00372957" w:rsidRPr="00E634EA" w:rsidRDefault="00372957" w:rsidP="00AD61DF">
      <w:pPr>
        <w:spacing w:after="0" w:line="240" w:lineRule="auto"/>
        <w:rPr>
          <w:rFonts w:ascii="Sabon LT Std" w:hAnsi="Sabon LT Std"/>
          <w:color w:val="339933"/>
          <w:sz w:val="28"/>
          <w:szCs w:val="24"/>
          <w:lang w:val="en-US"/>
        </w:rPr>
      </w:pPr>
    </w:p>
    <w:p w:rsidR="005719F8" w:rsidRPr="00D81D59" w:rsidRDefault="00372957" w:rsidP="005719F8">
      <w:pPr>
        <w:pStyle w:val="1"/>
        <w:numPr>
          <w:ilvl w:val="0"/>
          <w:numId w:val="0"/>
        </w:numPr>
        <w:spacing w:after="240"/>
        <w:ind w:left="431" w:hanging="431"/>
        <w:rPr>
          <w:rFonts w:ascii="Arial" w:hAnsi="Arial"/>
          <w:b/>
          <w:color w:val="339966"/>
          <w:lang w:val="en-US"/>
        </w:rPr>
      </w:pPr>
      <w:bookmarkStart w:id="21" w:name="_Toc785503"/>
      <w:r w:rsidRPr="00D81D59">
        <w:rPr>
          <w:rFonts w:ascii="Arial" w:hAnsi="Arial"/>
          <w:b/>
          <w:color w:val="339966"/>
          <w:lang w:val="en-US"/>
        </w:rPr>
        <w:t>A</w:t>
      </w:r>
      <w:r w:rsidR="00AD61DF" w:rsidRPr="00D81D59">
        <w:rPr>
          <w:rFonts w:ascii="Arial" w:hAnsi="Arial"/>
          <w:b/>
          <w:color w:val="339966"/>
          <w:lang w:val="en-US"/>
        </w:rPr>
        <w:t>rticle 24 – Inclusive Education</w:t>
      </w:r>
      <w:bookmarkEnd w:id="21"/>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t xml:space="preserve">In the field of education, the Law 3699/2008, which sets the institutional framework concerning the </w:t>
      </w:r>
      <w:r w:rsidRPr="005719F8">
        <w:rPr>
          <w:rFonts w:ascii="Georgia" w:hAnsi="Georgia"/>
          <w:b/>
          <w:bCs/>
          <w:sz w:val="24"/>
          <w:szCs w:val="24"/>
          <w:lang w:val="en-US"/>
        </w:rPr>
        <w:t>Special Education</w:t>
      </w:r>
      <w:r w:rsidRPr="005719F8">
        <w:rPr>
          <w:rFonts w:ascii="Georgia" w:hAnsi="Georgia"/>
          <w:sz w:val="24"/>
          <w:szCs w:val="24"/>
          <w:lang w:val="en-US"/>
        </w:rPr>
        <w:t xml:space="preserve"> of individuals with disabilities or special educational needs (Government Gazette 2008b), </w:t>
      </w:r>
      <w:r w:rsidRPr="005719F8">
        <w:rPr>
          <w:rFonts w:ascii="Georgia" w:hAnsi="Georgia"/>
          <w:b/>
          <w:bCs/>
          <w:sz w:val="24"/>
          <w:szCs w:val="24"/>
          <w:lang w:val="en-US"/>
        </w:rPr>
        <w:t>remains up to now a separate legislation concerning the education of students with disabilities</w:t>
      </w:r>
      <w:r w:rsidRPr="005719F8">
        <w:rPr>
          <w:rFonts w:ascii="Georgia" w:hAnsi="Georgia"/>
          <w:sz w:val="24"/>
          <w:szCs w:val="24"/>
          <w:lang w:val="en-US"/>
        </w:rPr>
        <w:t xml:space="preserve">. However, despite the increasing trend towards the inclusion of pupils and students with disabilities in mainstream schools, </w:t>
      </w:r>
      <w:r w:rsidRPr="005719F8">
        <w:rPr>
          <w:rFonts w:ascii="Georgia" w:hAnsi="Georgia"/>
          <w:b/>
          <w:bCs/>
          <w:sz w:val="24"/>
          <w:szCs w:val="24"/>
          <w:lang w:val="en-US"/>
        </w:rPr>
        <w:t>many pupils and students with disabilities still receive education in special school units</w:t>
      </w:r>
      <w:r w:rsidRPr="005719F8">
        <w:rPr>
          <w:rFonts w:ascii="Georgia" w:hAnsi="Georgia"/>
          <w:sz w:val="24"/>
          <w:szCs w:val="24"/>
          <w:lang w:val="en-US"/>
        </w:rPr>
        <w:t>.</w:t>
      </w:r>
      <w:r w:rsidRPr="005719F8">
        <w:rPr>
          <w:rFonts w:ascii="Georgia" w:hAnsi="Georgia"/>
          <w:b/>
          <w:bCs/>
          <w:sz w:val="24"/>
          <w:szCs w:val="24"/>
          <w:lang w:val="en-US"/>
        </w:rPr>
        <w:t xml:space="preserve"> </w:t>
      </w:r>
      <w:r w:rsidRPr="005719F8">
        <w:rPr>
          <w:rFonts w:ascii="Georgia" w:hAnsi="Georgia"/>
          <w:sz w:val="24"/>
          <w:szCs w:val="24"/>
          <w:lang w:val="en-US"/>
        </w:rPr>
        <w:t>Following the law mentioned above, pupils and students with disabilities have the opportunity to attend mainstream classes with or without parallel support from a teacher providing special education, special classes that operate within the general education system, or special schools depending on the type of disability and special educational needs. Today, there are 11.371 children with disabilities attending special schools, with the vast majority of them being children with intellectual disabilities (37</w:t>
      </w:r>
      <w:proofErr w:type="gramStart"/>
      <w:r w:rsidRPr="005719F8">
        <w:rPr>
          <w:rFonts w:ascii="Georgia" w:hAnsi="Georgia"/>
          <w:sz w:val="24"/>
          <w:szCs w:val="24"/>
          <w:lang w:val="en-US"/>
        </w:rPr>
        <w:t>,1</w:t>
      </w:r>
      <w:proofErr w:type="gramEnd"/>
      <w:r w:rsidRPr="005719F8">
        <w:rPr>
          <w:rFonts w:ascii="Georgia" w:hAnsi="Georgia"/>
          <w:sz w:val="24"/>
          <w:szCs w:val="24"/>
          <w:lang w:val="en-US"/>
        </w:rPr>
        <w:t xml:space="preserve">% in 2016), autism (28,9% in 2016) and multiple disabilities (14,1% in 2016). It should be </w:t>
      </w:r>
      <w:r>
        <w:rPr>
          <w:rFonts w:ascii="Georgia" w:hAnsi="Georgia"/>
          <w:sz w:val="24"/>
          <w:szCs w:val="24"/>
          <w:lang w:val="en-US"/>
        </w:rPr>
        <w:t>noted that the number of pupils</w:t>
      </w:r>
      <w:r w:rsidRPr="005719F8">
        <w:rPr>
          <w:rFonts w:ascii="Georgia" w:hAnsi="Georgia"/>
          <w:sz w:val="24"/>
          <w:szCs w:val="24"/>
          <w:lang w:val="en-US"/>
        </w:rPr>
        <w:t> in special pre-schools and primary schools has sharply increased during the years 2007-2016 (114,4% &amp; 27,5% respectively) (Center for the Development of Educational Policy/General Confederation of Greek Workers and National Confederation of Disabled People 2018b).</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lastRenderedPageBreak/>
        <w:t xml:space="preserve">The education of pupils with disabilities in mainstream schools takes place at a large extent within </w:t>
      </w:r>
      <w:r w:rsidRPr="005719F8">
        <w:rPr>
          <w:rFonts w:ascii="Georgia" w:hAnsi="Georgia"/>
          <w:b/>
          <w:bCs/>
          <w:sz w:val="24"/>
          <w:szCs w:val="24"/>
          <w:lang w:val="en-US"/>
        </w:rPr>
        <w:t>special classes</w:t>
      </w:r>
      <w:r>
        <w:rPr>
          <w:rStyle w:val="af9"/>
          <w:rFonts w:ascii="Georgia" w:hAnsi="Georgia"/>
          <w:b/>
          <w:bCs/>
          <w:sz w:val="24"/>
          <w:szCs w:val="24"/>
          <w:lang w:val="en-US"/>
        </w:rPr>
        <w:footnoteReference w:id="4"/>
      </w:r>
      <w:r w:rsidRPr="005719F8">
        <w:rPr>
          <w:rFonts w:ascii="Georgia" w:hAnsi="Georgia"/>
          <w:b/>
          <w:bCs/>
          <w:sz w:val="24"/>
          <w:szCs w:val="24"/>
          <w:lang w:val="en-US"/>
        </w:rPr>
        <w:t>, which do not meet the criterion of definition of “inclusive setting"</w:t>
      </w:r>
      <w:r w:rsidRPr="005719F8">
        <w:rPr>
          <w:rFonts w:ascii="Georgia" w:hAnsi="Georgia"/>
          <w:sz w:val="24"/>
          <w:szCs w:val="24"/>
          <w:lang w:val="en-US"/>
        </w:rPr>
        <w:t xml:space="preserve"> that was agreed among the ministerial representatives of European Agency member countries.</w:t>
      </w:r>
      <w:r>
        <w:rPr>
          <w:rStyle w:val="af9"/>
          <w:rFonts w:ascii="Georgia" w:hAnsi="Georgia"/>
          <w:sz w:val="24"/>
          <w:szCs w:val="24"/>
          <w:lang w:val="en-US"/>
        </w:rPr>
        <w:footnoteReference w:id="5"/>
      </w:r>
      <w:r w:rsidRPr="005719F8">
        <w:rPr>
          <w:rFonts w:ascii="Georgia" w:hAnsi="Georgia"/>
          <w:sz w:val="24"/>
          <w:szCs w:val="24"/>
          <w:lang w:val="en-US"/>
        </w:rPr>
        <w:t xml:space="preserve"> Based on research findings, special classes are insufficient due to many problems. The lack of adequate number of staff and the large number of students are examples that fall into this category. From 2011 to 2016 (Center for the Development of Educational Policy/General Confederation of Greek Workers and National Confederation of Disabled People 2018b), a sharp increase in average size of special classes took place. In 2016, the average number of students in secondary education special classes was 14.6, whereas the maximum number of students as defined by the law is 12. Additionally, combining the special classes in one may not have the desirable outcome since the classes are usually consisted of students with disabilities whose disabilities are of highly different categories or students that have an official diagnosis while others do not (for example, minor refugees). </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t>Concerning the students with disabilities attending mainstream classes, the Greek Ombudsman in its Annual Report for 20</w:t>
      </w:r>
      <w:r>
        <w:rPr>
          <w:rFonts w:ascii="Georgia" w:hAnsi="Georgia"/>
          <w:sz w:val="24"/>
          <w:szCs w:val="24"/>
          <w:lang w:val="en-US"/>
        </w:rPr>
        <w:t xml:space="preserve">17 (The Greek Ombudsman 2017b) </w:t>
      </w:r>
      <w:r w:rsidRPr="005719F8">
        <w:rPr>
          <w:rFonts w:ascii="Georgia" w:hAnsi="Georgia"/>
          <w:sz w:val="24"/>
          <w:szCs w:val="24"/>
          <w:lang w:val="en-US"/>
        </w:rPr>
        <w:t xml:space="preserve">points out that the biggest problem is the </w:t>
      </w:r>
      <w:r w:rsidRPr="005719F8">
        <w:rPr>
          <w:rFonts w:ascii="Georgia" w:hAnsi="Georgia"/>
          <w:b/>
          <w:bCs/>
          <w:sz w:val="24"/>
          <w:szCs w:val="24"/>
          <w:lang w:val="en-US"/>
        </w:rPr>
        <w:t>lack of available financial resources to adequately meet the needs of all students</w:t>
      </w:r>
      <w:r w:rsidRPr="005719F8">
        <w:rPr>
          <w:rFonts w:ascii="Georgia" w:hAnsi="Georgia"/>
          <w:sz w:val="24"/>
          <w:szCs w:val="24"/>
          <w:lang w:val="en-US"/>
        </w:rPr>
        <w:t>. As a result, some students are given priority over others or in many cases the provision of parallel support is only given on a partial basis.</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t xml:space="preserve">In regard to the general support within mainstream schools (psychologists, social workers, occupational therapists, and so on), although progress has been made during the last years, </w:t>
      </w:r>
      <w:r w:rsidRPr="005719F8">
        <w:rPr>
          <w:rFonts w:ascii="Georgia" w:hAnsi="Georgia"/>
          <w:b/>
          <w:bCs/>
          <w:sz w:val="24"/>
          <w:szCs w:val="24"/>
          <w:lang w:val="en-US"/>
        </w:rPr>
        <w:t>general support is still very limited due to lack of staff,</w:t>
      </w:r>
      <w:r w:rsidRPr="005719F8">
        <w:rPr>
          <w:rFonts w:ascii="Georgia" w:hAnsi="Georgia"/>
          <w:sz w:val="24"/>
          <w:szCs w:val="24"/>
          <w:lang w:val="en-US"/>
        </w:rPr>
        <w:t xml:space="preserve"> (for instance, in secondary education in 2014 there were in total just 263 specialists for 1794 school units). Many children with care and medical needs are facing violation of their right to inclusive education due to the lack of school nurses and special support staff. Pupils and students with diabetes who face plenty of difficulties, either due to the lack of nurses or due to the insufficiently trained staff, is a representative example here. </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lastRenderedPageBreak/>
        <w:t>Until recently the evaluation of the educational needs of student with disabilities, as well as the provision of the relevant support, were based exclusively in the medical model of disability. The recently adopted Law 4547/2018 “Reorganizing supportive structures in primary and secondary education and other provisions” (Government Gazette 2018b), attempts to reform the diagnostic and supportive system services with an orientation towards a more inclusive educational system, taking into account the social dimensions and barriers in education.</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t xml:space="preserve">As far as the physical accessibility of school buildings is concerned, the Ministry of Education has recently made an investigation (2017) which reveals, according to the Minister of Education (as cited in </w:t>
      </w:r>
      <w:proofErr w:type="spellStart"/>
      <w:r w:rsidRPr="005719F8">
        <w:rPr>
          <w:rFonts w:ascii="Georgia" w:hAnsi="Georgia"/>
          <w:sz w:val="24"/>
          <w:szCs w:val="24"/>
          <w:lang w:val="en-US"/>
        </w:rPr>
        <w:t>Lampridi</w:t>
      </w:r>
      <w:proofErr w:type="spellEnd"/>
      <w:r w:rsidRPr="005719F8">
        <w:rPr>
          <w:rFonts w:ascii="Georgia" w:hAnsi="Georgia"/>
          <w:sz w:val="24"/>
          <w:szCs w:val="24"/>
          <w:lang w:val="en-US"/>
        </w:rPr>
        <w:t xml:space="preserve"> 2018), that </w:t>
      </w:r>
      <w:r w:rsidRPr="005719F8">
        <w:rPr>
          <w:rFonts w:ascii="Georgia" w:hAnsi="Georgia"/>
          <w:b/>
          <w:bCs/>
          <w:sz w:val="24"/>
          <w:szCs w:val="24"/>
          <w:lang w:val="en-US"/>
        </w:rPr>
        <w:t>a large proportion of school buildings do not even meet the minimum standards of physical accessibility</w:t>
      </w:r>
      <w:r w:rsidRPr="005719F8">
        <w:rPr>
          <w:rFonts w:ascii="Georgia" w:hAnsi="Georgia"/>
          <w:sz w:val="24"/>
          <w:szCs w:val="24"/>
          <w:lang w:val="en-US"/>
        </w:rPr>
        <w:t>, which actually me</w:t>
      </w:r>
      <w:r>
        <w:rPr>
          <w:rFonts w:ascii="Georgia" w:hAnsi="Georgia"/>
          <w:sz w:val="24"/>
          <w:szCs w:val="24"/>
          <w:lang w:val="en-US"/>
        </w:rPr>
        <w:t>ans lack of</w:t>
      </w:r>
      <w:r w:rsidRPr="005719F8">
        <w:rPr>
          <w:rFonts w:ascii="Georgia" w:hAnsi="Georgia"/>
          <w:sz w:val="24"/>
          <w:szCs w:val="24"/>
          <w:lang w:val="en-US"/>
        </w:rPr>
        <w:t> ramps and elevators.</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b/>
          <w:bCs/>
          <w:sz w:val="24"/>
          <w:szCs w:val="24"/>
          <w:lang w:val="en-US"/>
        </w:rPr>
        <w:t>The educational material, services and equipment, the electronic environment, and the information provided to students remain at a great extent inaccessible.</w:t>
      </w:r>
      <w:r w:rsidRPr="005719F8">
        <w:rPr>
          <w:rFonts w:ascii="Georgia" w:hAnsi="Georgia"/>
          <w:sz w:val="24"/>
          <w:szCs w:val="24"/>
          <w:lang w:val="en-US"/>
        </w:rPr>
        <w:t xml:space="preserve"> Students with visual impairments face several problems concerning the accessibility of educational material. Many school books either have not been translated in Braille yet or they have been wrongly translated -without making use of the available contemporary technologies.</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t xml:space="preserve">Another basic weakness of the Greek educational system is the </w:t>
      </w:r>
      <w:r w:rsidRPr="005719F8">
        <w:rPr>
          <w:rFonts w:ascii="Georgia" w:hAnsi="Georgia"/>
          <w:b/>
          <w:bCs/>
          <w:sz w:val="24"/>
          <w:szCs w:val="24"/>
          <w:lang w:val="en-US"/>
        </w:rPr>
        <w:t>very limited access to early intervention and pre-school services for children with disabilities</w:t>
      </w:r>
      <w:r w:rsidRPr="005719F8">
        <w:rPr>
          <w:rFonts w:ascii="Georgia" w:hAnsi="Georgia"/>
          <w:sz w:val="24"/>
          <w:szCs w:val="24"/>
          <w:lang w:val="en-US"/>
        </w:rPr>
        <w:t>, services that in fact are provided by a few non-governmental agencies. The development of public early intervention structures as foreseen by the Law 3699/2008 has not been released yet (Government Gazette 2008b).</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t>The statistical data about pupils and students</w:t>
      </w:r>
      <w:r>
        <w:rPr>
          <w:rFonts w:ascii="Georgia" w:hAnsi="Georgia"/>
          <w:sz w:val="24"/>
          <w:szCs w:val="24"/>
          <w:lang w:val="en-US"/>
        </w:rPr>
        <w:t xml:space="preserve"> with disabilities are few and </w:t>
      </w:r>
      <w:r w:rsidRPr="005719F8">
        <w:rPr>
          <w:rFonts w:ascii="Georgia" w:hAnsi="Georgia"/>
          <w:sz w:val="24"/>
          <w:szCs w:val="24"/>
          <w:lang w:val="en-US"/>
        </w:rPr>
        <w:t>the overall number of pupils and children with disabilities is still unknown. In addition to that, the numbers of children with disabilities out of school, as well as the early school leaving rates for people with disabilities, are still missing.</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t>Due to the inferior/low quality primary and secondary education they have been provided, persons with disabilities in Greece have very limited access to tertiary education. In line with the data of the European Health and Social Integration Ad hoc- Survey (EHSIS), in 2012 only 5.4% of the population of persons with disabilities in Greece had a university degree (ISCED 5</w:t>
      </w:r>
      <w:r w:rsidRPr="005719F8">
        <w:rPr>
          <w:rFonts w:ascii="Cambria Math" w:hAnsi="Cambria Math" w:cs="Cambria Math"/>
          <w:sz w:val="24"/>
          <w:szCs w:val="24"/>
          <w:lang w:val="en-US"/>
        </w:rPr>
        <w:t>‐</w:t>
      </w:r>
      <w:r w:rsidRPr="005719F8">
        <w:rPr>
          <w:rFonts w:ascii="Georgia" w:hAnsi="Georgia"/>
          <w:sz w:val="24"/>
          <w:szCs w:val="24"/>
          <w:lang w:val="en-US"/>
        </w:rPr>
        <w:t xml:space="preserve">6) (Center </w:t>
      </w:r>
      <w:r w:rsidRPr="005719F8">
        <w:rPr>
          <w:rFonts w:ascii="Georgia" w:hAnsi="Georgia"/>
          <w:sz w:val="24"/>
          <w:szCs w:val="24"/>
          <w:lang w:val="en-US"/>
        </w:rPr>
        <w:lastRenderedPageBreak/>
        <w:t>for the Development of Educational Policy/General Confederation of Greek Workers and National Confederation of Disabled People 2018a).</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t>According to the Greek National Commission of Human Rights, in Greece the special education system is still regarded as inferior to the general education sys</w:t>
      </w:r>
      <w:r>
        <w:rPr>
          <w:rFonts w:ascii="Georgia" w:hAnsi="Georgia"/>
          <w:sz w:val="24"/>
          <w:szCs w:val="24"/>
          <w:lang w:val="en-US"/>
        </w:rPr>
        <w:t>tem (Greek National Commission f</w:t>
      </w:r>
      <w:r w:rsidRPr="005719F8">
        <w:rPr>
          <w:rFonts w:ascii="Georgia" w:hAnsi="Georgia"/>
          <w:sz w:val="24"/>
          <w:szCs w:val="24"/>
          <w:lang w:val="en-US"/>
        </w:rPr>
        <w:t>or Human Rights 2017). The unequal treatment of education of students with disabilities is apparent when funding issues are concerned. As the Greek state initial report shows, the majority of teachers of special education as well as the supportive services for children with disabilities, are almost exclusively funded by the National Strategic Reference Framework (NSRF). As a result, special education in Greece is mainly provided by temporary staff as in special schools the 80% of the teaching staff is changing every year.</w:t>
      </w:r>
    </w:p>
    <w:p w:rsidR="005719F8" w:rsidRPr="005719F8" w:rsidRDefault="005719F8" w:rsidP="005719F8">
      <w:pPr>
        <w:spacing w:after="0"/>
        <w:jc w:val="left"/>
        <w:rPr>
          <w:rFonts w:ascii="Georgia" w:hAnsi="Georgia"/>
          <w:color w:val="auto"/>
          <w:sz w:val="24"/>
          <w:szCs w:val="24"/>
          <w:lang w:val="en-US"/>
        </w:rPr>
      </w:pPr>
    </w:p>
    <w:p w:rsidR="005719F8" w:rsidRPr="005719F8" w:rsidRDefault="005719F8" w:rsidP="005719F8">
      <w:pPr>
        <w:spacing w:after="0"/>
        <w:rPr>
          <w:rFonts w:ascii="Georgia" w:hAnsi="Georgia"/>
          <w:color w:val="auto"/>
          <w:sz w:val="24"/>
          <w:szCs w:val="24"/>
          <w:lang w:val="en-US"/>
        </w:rPr>
      </w:pPr>
      <w:r w:rsidRPr="005719F8">
        <w:rPr>
          <w:rFonts w:ascii="Georgia" w:hAnsi="Georgia"/>
          <w:sz w:val="24"/>
          <w:szCs w:val="24"/>
          <w:lang w:val="en-US"/>
        </w:rPr>
        <w:t>A positive initiative has been recently undertaken by the Ministry of Education in order to hire 4500 permanent teachers in special education. Moreover, a new legislation that is being adopted by the Greek parliament, introduces a new evaluation system for the recruitment of teachers in primary and secondary education, which gives priority to the teachers with disabilities.</w:t>
      </w:r>
    </w:p>
    <w:p w:rsidR="00AD61DF" w:rsidRPr="00561B78" w:rsidRDefault="002A07C9" w:rsidP="009343C2">
      <w:pPr>
        <w:pStyle w:val="2"/>
        <w:numPr>
          <w:ilvl w:val="0"/>
          <w:numId w:val="0"/>
        </w:numPr>
        <w:spacing w:before="480" w:after="0"/>
        <w:ind w:left="578" w:hanging="578"/>
        <w:rPr>
          <w:rFonts w:ascii="Arial" w:hAnsi="Arial"/>
          <w:b/>
          <w:lang w:val="en-US"/>
        </w:rPr>
      </w:pPr>
      <w:bookmarkStart w:id="22" w:name="_Toc785504"/>
      <w:r w:rsidRPr="00561B78">
        <w:rPr>
          <w:rFonts w:ascii="Arial" w:hAnsi="Arial"/>
          <w:b/>
          <w:lang w:val="en-US"/>
        </w:rPr>
        <w:t>Suggested question(s)</w:t>
      </w:r>
      <w:bookmarkEnd w:id="22"/>
    </w:p>
    <w:p w:rsidR="002A07C9" w:rsidRPr="00561B78" w:rsidRDefault="005719F8" w:rsidP="002A07C9">
      <w:pPr>
        <w:pStyle w:val="a9"/>
        <w:numPr>
          <w:ilvl w:val="0"/>
          <w:numId w:val="24"/>
        </w:numPr>
        <w:rPr>
          <w:sz w:val="24"/>
          <w:szCs w:val="24"/>
          <w:lang w:val="en-US"/>
        </w:rPr>
      </w:pPr>
      <w:r w:rsidRPr="00561B78">
        <w:rPr>
          <w:rFonts w:ascii="Georgia" w:hAnsi="Georgia"/>
          <w:sz w:val="24"/>
          <w:szCs w:val="24"/>
          <w:lang w:val="en-US"/>
        </w:rPr>
        <w:t>Has the Greek State elaborated and implemented a holistic plan for the inclusion of pupils and students with disabilities in the primary and secondary education, in technical education and vocational training as well as in tertiary and postgraduate education?</w:t>
      </w:r>
    </w:p>
    <w:p w:rsidR="005719F8" w:rsidRPr="00561B78" w:rsidRDefault="005719F8" w:rsidP="002A07C9">
      <w:pPr>
        <w:pStyle w:val="a9"/>
        <w:numPr>
          <w:ilvl w:val="0"/>
          <w:numId w:val="24"/>
        </w:numPr>
        <w:rPr>
          <w:sz w:val="24"/>
          <w:szCs w:val="24"/>
          <w:lang w:val="en-US"/>
        </w:rPr>
      </w:pPr>
      <w:r w:rsidRPr="00561B78">
        <w:rPr>
          <w:rFonts w:ascii="Georgia" w:hAnsi="Georgia"/>
          <w:sz w:val="24"/>
          <w:szCs w:val="24"/>
          <w:lang w:val="en-US"/>
        </w:rPr>
        <w:t>How has the Greek State addressed or intends to address the inequalities and discrimination that persons with disabilities face in all levels of the educational system?</w:t>
      </w:r>
    </w:p>
    <w:p w:rsidR="005719F8" w:rsidRPr="00561B78" w:rsidRDefault="005719F8" w:rsidP="002A07C9">
      <w:pPr>
        <w:pStyle w:val="a9"/>
        <w:numPr>
          <w:ilvl w:val="0"/>
          <w:numId w:val="24"/>
        </w:numPr>
        <w:rPr>
          <w:sz w:val="24"/>
          <w:szCs w:val="24"/>
          <w:lang w:val="en-US"/>
        </w:rPr>
      </w:pPr>
      <w:r w:rsidRPr="00561B78">
        <w:rPr>
          <w:rFonts w:ascii="Georgia" w:hAnsi="Georgia"/>
          <w:sz w:val="24"/>
          <w:szCs w:val="24"/>
          <w:lang w:val="en-US"/>
        </w:rPr>
        <w:t>Does the Greek State plan to revise the school books and the teaching material in all levels of educational system to be compliant with the CRPD provisions so that pupils and students with or without disabilities are educated according to the rights-based approach to disability?</w:t>
      </w:r>
    </w:p>
    <w:p w:rsidR="005719F8" w:rsidRPr="00561B78" w:rsidRDefault="005719F8" w:rsidP="002A07C9">
      <w:pPr>
        <w:pStyle w:val="a9"/>
        <w:numPr>
          <w:ilvl w:val="0"/>
          <w:numId w:val="24"/>
        </w:numPr>
        <w:rPr>
          <w:sz w:val="24"/>
          <w:szCs w:val="24"/>
          <w:lang w:val="en-US"/>
        </w:rPr>
      </w:pPr>
      <w:r w:rsidRPr="00561B78">
        <w:rPr>
          <w:rFonts w:ascii="Georgia" w:hAnsi="Georgia"/>
          <w:sz w:val="24"/>
          <w:szCs w:val="24"/>
          <w:lang w:val="en-US"/>
        </w:rPr>
        <w:t>How does the Greek State plan to concretely address the barriers that students with disabilities face in tertiary and postgraduate education, e.g., accessibility, sign language interpretation to deaf students, support to students with visual impairments, and so on?</w:t>
      </w:r>
    </w:p>
    <w:p w:rsidR="005719F8" w:rsidRPr="00561B78" w:rsidRDefault="005719F8" w:rsidP="002A07C9">
      <w:pPr>
        <w:pStyle w:val="a9"/>
        <w:numPr>
          <w:ilvl w:val="0"/>
          <w:numId w:val="24"/>
        </w:numPr>
        <w:rPr>
          <w:sz w:val="24"/>
          <w:szCs w:val="24"/>
          <w:lang w:val="en-US"/>
        </w:rPr>
      </w:pPr>
      <w:r w:rsidRPr="00561B78">
        <w:rPr>
          <w:rFonts w:ascii="Georgia" w:hAnsi="Georgia"/>
          <w:sz w:val="24"/>
          <w:szCs w:val="24"/>
          <w:lang w:val="en-US"/>
        </w:rPr>
        <w:t xml:space="preserve">Given the increasing tendency in the students’ population of special pre-school and primary education, </w:t>
      </w:r>
      <w:r w:rsidR="00561B78">
        <w:rPr>
          <w:rFonts w:ascii="Georgia" w:hAnsi="Georgia"/>
          <w:sz w:val="24"/>
          <w:szCs w:val="24"/>
          <w:lang w:val="en-US"/>
        </w:rPr>
        <w:t xml:space="preserve">does </w:t>
      </w:r>
      <w:r w:rsidRPr="00561B78">
        <w:rPr>
          <w:rFonts w:ascii="Georgia" w:hAnsi="Georgia"/>
          <w:sz w:val="24"/>
          <w:szCs w:val="24"/>
          <w:lang w:val="en-US"/>
        </w:rPr>
        <w:t xml:space="preserve">the Greek </w:t>
      </w:r>
      <w:r w:rsidR="00561B78">
        <w:rPr>
          <w:rFonts w:ascii="Georgia" w:hAnsi="Georgia"/>
          <w:sz w:val="24"/>
          <w:szCs w:val="24"/>
          <w:lang w:val="en-US"/>
        </w:rPr>
        <w:t>State</w:t>
      </w:r>
      <w:r w:rsidRPr="00561B78">
        <w:rPr>
          <w:rFonts w:ascii="Georgia" w:hAnsi="Georgia"/>
          <w:sz w:val="24"/>
          <w:szCs w:val="24"/>
          <w:lang w:val="en-US"/>
        </w:rPr>
        <w:t xml:space="preserve"> </w:t>
      </w:r>
      <w:r w:rsidR="00561B78">
        <w:rPr>
          <w:rFonts w:ascii="Georgia" w:hAnsi="Georgia"/>
          <w:sz w:val="24"/>
          <w:szCs w:val="24"/>
          <w:lang w:val="en-US"/>
        </w:rPr>
        <w:t xml:space="preserve">have or intends to have </w:t>
      </w:r>
      <w:r w:rsidRPr="00561B78">
        <w:rPr>
          <w:rFonts w:ascii="Georgia" w:hAnsi="Georgia"/>
          <w:sz w:val="24"/>
          <w:szCs w:val="24"/>
          <w:lang w:val="en-US"/>
        </w:rPr>
        <w:t>any strategy or action plan to ensure the transition of learners with disabilities from special to inclusive education?</w:t>
      </w:r>
    </w:p>
    <w:p w:rsidR="005719F8" w:rsidRPr="00561B78" w:rsidRDefault="00561B78" w:rsidP="002A07C9">
      <w:pPr>
        <w:pStyle w:val="a9"/>
        <w:numPr>
          <w:ilvl w:val="0"/>
          <w:numId w:val="24"/>
        </w:numPr>
        <w:rPr>
          <w:sz w:val="24"/>
          <w:lang w:val="en-US"/>
        </w:rPr>
      </w:pPr>
      <w:r>
        <w:rPr>
          <w:rFonts w:ascii="Georgia" w:hAnsi="Georgia"/>
          <w:sz w:val="24"/>
          <w:lang w:val="en-US"/>
        </w:rPr>
        <w:lastRenderedPageBreak/>
        <w:t xml:space="preserve">Please </w:t>
      </w:r>
      <w:r w:rsidR="005719F8" w:rsidRPr="00561B78">
        <w:rPr>
          <w:rFonts w:ascii="Georgia" w:hAnsi="Georgia"/>
          <w:sz w:val="24"/>
          <w:lang w:val="en-US"/>
        </w:rPr>
        <w:t>elaborate</w:t>
      </w:r>
      <w:r>
        <w:rPr>
          <w:rFonts w:ascii="Georgia" w:hAnsi="Georgia"/>
          <w:sz w:val="24"/>
          <w:lang w:val="en-US"/>
        </w:rPr>
        <w:t xml:space="preserve">, </w:t>
      </w:r>
      <w:r w:rsidR="005719F8" w:rsidRPr="00561B78">
        <w:rPr>
          <w:rFonts w:ascii="Georgia" w:hAnsi="Georgia"/>
          <w:sz w:val="24"/>
          <w:lang w:val="en-US"/>
        </w:rPr>
        <w:t xml:space="preserve">on any action plan </w:t>
      </w:r>
      <w:proofErr w:type="spellStart"/>
      <w:r>
        <w:rPr>
          <w:rFonts w:ascii="Georgia" w:hAnsi="Georgia"/>
          <w:sz w:val="24"/>
          <w:lang w:val="en-US"/>
        </w:rPr>
        <w:t>i</w:t>
      </w:r>
      <w:proofErr w:type="spellEnd"/>
      <w:r>
        <w:rPr>
          <w:rFonts w:ascii="Georgia" w:hAnsi="Georgia"/>
          <w:sz w:val="24"/>
          <w:lang w:val="en-US"/>
        </w:rPr>
        <w:t xml:space="preserve">) </w:t>
      </w:r>
      <w:r w:rsidR="005719F8" w:rsidRPr="00561B78">
        <w:rPr>
          <w:rFonts w:ascii="Georgia" w:hAnsi="Georgia"/>
          <w:sz w:val="24"/>
          <w:lang w:val="en-US"/>
        </w:rPr>
        <w:t>to ensure early identification of children with disabilities,</w:t>
      </w:r>
      <w:r>
        <w:rPr>
          <w:rFonts w:ascii="Georgia" w:hAnsi="Georgia"/>
          <w:sz w:val="24"/>
          <w:lang w:val="en-US"/>
        </w:rPr>
        <w:t xml:space="preserve"> and </w:t>
      </w:r>
      <w:r w:rsidR="009974AB">
        <w:rPr>
          <w:rFonts w:ascii="Georgia" w:hAnsi="Georgia"/>
          <w:sz w:val="24"/>
          <w:lang w:val="en-US"/>
        </w:rPr>
        <w:t>ii)</w:t>
      </w:r>
      <w:r w:rsidR="005719F8" w:rsidRPr="00561B78">
        <w:rPr>
          <w:rFonts w:ascii="Georgia" w:hAnsi="Georgia"/>
          <w:sz w:val="24"/>
          <w:lang w:val="en-US"/>
        </w:rPr>
        <w:t xml:space="preserve"> to establish affordable public services for early intervention and education for all children who have special educational needs?</w:t>
      </w:r>
    </w:p>
    <w:p w:rsidR="005719F8" w:rsidRPr="00561B78" w:rsidRDefault="005719F8" w:rsidP="002A07C9">
      <w:pPr>
        <w:pStyle w:val="a9"/>
        <w:numPr>
          <w:ilvl w:val="0"/>
          <w:numId w:val="24"/>
        </w:numPr>
        <w:rPr>
          <w:sz w:val="24"/>
          <w:lang w:val="en-US"/>
        </w:rPr>
      </w:pPr>
      <w:r w:rsidRPr="00561B78">
        <w:rPr>
          <w:rFonts w:ascii="Georgia" w:hAnsi="Georgia"/>
          <w:sz w:val="24"/>
          <w:lang w:val="en-US"/>
        </w:rPr>
        <w:t>Please provide information on any mechanism in place to monitor the appropriateness and effectiveness of accommodations provided in education.</w:t>
      </w:r>
    </w:p>
    <w:p w:rsidR="00372957" w:rsidRPr="00561B78" w:rsidRDefault="005719F8" w:rsidP="005719F8">
      <w:pPr>
        <w:pStyle w:val="a9"/>
        <w:numPr>
          <w:ilvl w:val="0"/>
          <w:numId w:val="24"/>
        </w:numPr>
        <w:rPr>
          <w:sz w:val="24"/>
          <w:lang w:val="en-US"/>
        </w:rPr>
      </w:pPr>
      <w:r w:rsidRPr="00561B78">
        <w:rPr>
          <w:rFonts w:ascii="Georgia" w:hAnsi="Georgia"/>
          <w:sz w:val="24"/>
          <w:lang w:val="en-US"/>
        </w:rPr>
        <w:t>Please inform on safe, timely and accessible mechanism for redress when students with disabilities and their families have not been adequately provided or have experienced discrimination.</w:t>
      </w:r>
    </w:p>
    <w:p w:rsidR="00372957" w:rsidRPr="00E634EA" w:rsidRDefault="00372957" w:rsidP="00372957">
      <w:pPr>
        <w:spacing w:after="0" w:line="240" w:lineRule="auto"/>
        <w:jc w:val="left"/>
        <w:rPr>
          <w:rFonts w:ascii="Sabon LT Std" w:hAnsi="Sabon LT Std"/>
          <w:color w:val="auto"/>
          <w:sz w:val="24"/>
          <w:szCs w:val="24"/>
          <w:lang w:val="en-US"/>
        </w:rPr>
      </w:pPr>
    </w:p>
    <w:p w:rsidR="00AD61DF" w:rsidRPr="00480A7C" w:rsidRDefault="00372957" w:rsidP="005719F8">
      <w:pPr>
        <w:pStyle w:val="1"/>
        <w:numPr>
          <w:ilvl w:val="0"/>
          <w:numId w:val="0"/>
        </w:numPr>
        <w:spacing w:after="240"/>
        <w:ind w:left="431" w:hanging="431"/>
        <w:rPr>
          <w:rFonts w:ascii="Arial" w:hAnsi="Arial"/>
          <w:b/>
          <w:color w:val="339966"/>
          <w:lang w:val="en-US"/>
        </w:rPr>
      </w:pPr>
      <w:bookmarkStart w:id="23" w:name="_Toc785505"/>
      <w:r w:rsidRPr="00480A7C">
        <w:rPr>
          <w:rFonts w:ascii="Arial" w:hAnsi="Arial"/>
          <w:b/>
          <w:color w:val="339966"/>
          <w:lang w:val="en-US"/>
        </w:rPr>
        <w:t>A</w:t>
      </w:r>
      <w:r w:rsidR="00527577" w:rsidRPr="00480A7C">
        <w:rPr>
          <w:rFonts w:ascii="Arial" w:hAnsi="Arial"/>
          <w:b/>
          <w:color w:val="339966"/>
          <w:lang w:val="en-US"/>
        </w:rPr>
        <w:t>rticle 27 – Work and E</w:t>
      </w:r>
      <w:r w:rsidR="00AD61DF" w:rsidRPr="00480A7C">
        <w:rPr>
          <w:rFonts w:ascii="Arial" w:hAnsi="Arial"/>
          <w:b/>
          <w:color w:val="339966"/>
          <w:lang w:val="en-US"/>
        </w:rPr>
        <w:t>mployment</w:t>
      </w:r>
      <w:bookmarkEnd w:id="23"/>
    </w:p>
    <w:p w:rsidR="005719F8" w:rsidRDefault="005719F8" w:rsidP="005719F8">
      <w:pPr>
        <w:pStyle w:val="Web"/>
        <w:spacing w:before="0" w:beforeAutospacing="0" w:after="0" w:afterAutospacing="0" w:line="276" w:lineRule="auto"/>
        <w:jc w:val="both"/>
      </w:pPr>
      <w:r>
        <w:rPr>
          <w:rFonts w:ascii="Georgia" w:hAnsi="Georgia"/>
          <w:color w:val="000000"/>
        </w:rPr>
        <w:t>Based on the findings of a recent study conducted by the Observatory on Disability Issues of the NCDP (NCDP Observatory on Disability Issues 2018)</w:t>
      </w:r>
      <w:r w:rsidR="00945667">
        <w:rPr>
          <w:rStyle w:val="af9"/>
          <w:rFonts w:ascii="Georgia" w:hAnsi="Georgia"/>
          <w:color w:val="000000"/>
        </w:rPr>
        <w:footnoteReference w:id="6"/>
      </w:r>
      <w:r>
        <w:rPr>
          <w:rFonts w:ascii="Georgia" w:hAnsi="Georgia"/>
          <w:color w:val="000000"/>
        </w:rPr>
        <w:t xml:space="preserve">, the </w:t>
      </w:r>
      <w:r>
        <w:rPr>
          <w:rFonts w:ascii="Georgia" w:hAnsi="Georgia"/>
          <w:b/>
          <w:bCs/>
          <w:color w:val="000000"/>
        </w:rPr>
        <w:t>access of persons with disabilities to the existing labor market is limited</w:t>
      </w:r>
      <w:r>
        <w:rPr>
          <w:rFonts w:ascii="Georgia" w:hAnsi="Georgia"/>
          <w:color w:val="000000"/>
        </w:rPr>
        <w:t>.</w:t>
      </w:r>
    </w:p>
    <w:p w:rsidR="005719F8" w:rsidRDefault="005719F8" w:rsidP="005719F8">
      <w:pPr>
        <w:pStyle w:val="Web"/>
        <w:spacing w:before="0" w:beforeAutospacing="0" w:after="0" w:afterAutospacing="0"/>
        <w:jc w:val="both"/>
        <w:rPr>
          <w:rFonts w:ascii="Georgia" w:hAnsi="Georgia"/>
          <w:color w:val="000000"/>
        </w:rPr>
      </w:pPr>
    </w:p>
    <w:p w:rsidR="005719F8" w:rsidRDefault="005719F8" w:rsidP="005719F8">
      <w:pPr>
        <w:pStyle w:val="Web"/>
        <w:spacing w:before="0" w:beforeAutospacing="0" w:after="0" w:afterAutospacing="0" w:line="276" w:lineRule="auto"/>
        <w:jc w:val="both"/>
        <w:rPr>
          <w:rFonts w:ascii="Georgia" w:hAnsi="Georgia"/>
          <w:color w:val="000000"/>
        </w:rPr>
      </w:pPr>
      <w:r>
        <w:rPr>
          <w:rFonts w:ascii="Georgia" w:hAnsi="Georgia"/>
          <w:color w:val="000000"/>
        </w:rPr>
        <w:t>The study shows that:</w:t>
      </w:r>
    </w:p>
    <w:p w:rsidR="005719F8" w:rsidRDefault="005719F8" w:rsidP="005719F8">
      <w:pPr>
        <w:pStyle w:val="Web"/>
        <w:spacing w:before="0" w:beforeAutospacing="0" w:after="0" w:afterAutospacing="0" w:line="276" w:lineRule="auto"/>
        <w:ind w:firstLine="720"/>
        <w:jc w:val="both"/>
      </w:pPr>
      <w:proofErr w:type="spellStart"/>
      <w:r>
        <w:rPr>
          <w:rFonts w:ascii="Georgia" w:hAnsi="Georgia"/>
          <w:color w:val="000000"/>
        </w:rPr>
        <w:t>i</w:t>
      </w:r>
      <w:proofErr w:type="spellEnd"/>
      <w:r>
        <w:rPr>
          <w:rFonts w:ascii="Georgia" w:hAnsi="Georgia"/>
          <w:color w:val="000000"/>
        </w:rPr>
        <w:t>) the employment rate of “persons with severe disabilities”</w:t>
      </w:r>
      <w:r>
        <w:rPr>
          <w:rStyle w:val="af9"/>
          <w:rFonts w:ascii="Georgia" w:hAnsi="Georgia"/>
          <w:color w:val="000000"/>
        </w:rPr>
        <w:footnoteReference w:id="7"/>
      </w:r>
      <w:r>
        <w:rPr>
          <w:rFonts w:ascii="Georgia" w:hAnsi="Georgia"/>
          <w:color w:val="000000"/>
        </w:rPr>
        <w:t xml:space="preserve"> aged 25 to 69 stands at 24,2%, which is 33,4 percentage points lower than the rate of persons without disabilities (57,6%) and 46 percentage points lower than the national goal of the “Europe 2020” strategy; </w:t>
      </w:r>
    </w:p>
    <w:p w:rsidR="005719F8" w:rsidRDefault="005719F8" w:rsidP="005719F8">
      <w:pPr>
        <w:pStyle w:val="Web"/>
        <w:spacing w:before="0" w:beforeAutospacing="0" w:after="0" w:afterAutospacing="0" w:line="276" w:lineRule="auto"/>
        <w:ind w:firstLine="720"/>
        <w:jc w:val="both"/>
      </w:pPr>
      <w:r>
        <w:rPr>
          <w:rFonts w:ascii="Georgia" w:hAnsi="Georgia"/>
          <w:color w:val="000000"/>
        </w:rPr>
        <w:t>ii) The unemployment rate of “persons with severe disabilities” stands at almost 39%</w:t>
      </w:r>
      <w:r>
        <w:rPr>
          <w:rFonts w:ascii="Georgia" w:hAnsi="Georgia"/>
          <w:b/>
          <w:bCs/>
          <w:color w:val="000000"/>
        </w:rPr>
        <w:t>.</w:t>
      </w:r>
      <w:r>
        <w:rPr>
          <w:rFonts w:ascii="Georgia" w:hAnsi="Georgia"/>
          <w:color w:val="000000"/>
        </w:rPr>
        <w:t xml:space="preserve"> The highest unemployment rate of persons with severe disabilities between 25-29-year-old group is 58,2%, while the corresponding rate of persons without disabilities aged 25-29 is 40,9%; </w:t>
      </w:r>
    </w:p>
    <w:p w:rsidR="005719F8" w:rsidRDefault="005719F8" w:rsidP="005719F8">
      <w:pPr>
        <w:pStyle w:val="Web"/>
        <w:spacing w:before="0" w:beforeAutospacing="0" w:after="0" w:afterAutospacing="0" w:line="276" w:lineRule="auto"/>
        <w:ind w:firstLine="720"/>
        <w:jc w:val="both"/>
      </w:pPr>
      <w:r>
        <w:rPr>
          <w:rFonts w:ascii="Georgia" w:hAnsi="Georgia"/>
          <w:color w:val="000000"/>
        </w:rPr>
        <w:t xml:space="preserve">iii) The 60,4% of “persons with severe disabilities” and the 39,2% of persons with moderate activity limitations belong to the non-working population, while the corresponding rate in the population of persons without disabilities is 23,7% (NCDP Observatory on Disability Issues 2018). Also, the </w:t>
      </w:r>
      <w:r>
        <w:rPr>
          <w:rFonts w:ascii="Georgia" w:hAnsi="Georgia"/>
          <w:color w:val="000000"/>
        </w:rPr>
        <w:lastRenderedPageBreak/>
        <w:t xml:space="preserve">analysis of non-working population shows that in all age groups of persons with severe disabilities: the percentage stands at over 40%; </w:t>
      </w:r>
    </w:p>
    <w:p w:rsidR="005719F8" w:rsidRDefault="005719F8" w:rsidP="005719F8">
      <w:pPr>
        <w:pStyle w:val="Web"/>
        <w:spacing w:before="0" w:beforeAutospacing="0" w:after="0" w:afterAutospacing="0" w:line="276" w:lineRule="auto"/>
        <w:ind w:firstLine="720"/>
        <w:jc w:val="both"/>
      </w:pPr>
      <w:r>
        <w:rPr>
          <w:rFonts w:ascii="Georgia" w:hAnsi="Georgia"/>
          <w:color w:val="000000"/>
        </w:rPr>
        <w:t xml:space="preserve">iv) Within the population of “persons with severe disabilities”, the 83% of persons between 20-24 years old, the 72% of persons between 25-29 years old, and the 55,5% of persons between 30-34 years old, they do not have any working experience; and, </w:t>
      </w:r>
    </w:p>
    <w:p w:rsidR="005719F8" w:rsidRDefault="005719F8" w:rsidP="005719F8">
      <w:pPr>
        <w:pStyle w:val="Web"/>
        <w:spacing w:before="0" w:beforeAutospacing="0" w:after="0" w:afterAutospacing="0" w:line="276" w:lineRule="auto"/>
        <w:ind w:firstLine="720"/>
        <w:jc w:val="both"/>
        <w:rPr>
          <w:rFonts w:ascii="Georgia" w:hAnsi="Georgia"/>
          <w:color w:val="000000"/>
        </w:rPr>
      </w:pPr>
      <w:r>
        <w:rPr>
          <w:rFonts w:ascii="Georgia" w:hAnsi="Georgia"/>
          <w:color w:val="000000"/>
        </w:rPr>
        <w:t>v) The 84% of workers with disabilities state that employers have failed to provide them reasonable accommodations (ibid.).</w:t>
      </w:r>
    </w:p>
    <w:p w:rsidR="005719F8" w:rsidRDefault="005719F8" w:rsidP="005719F8">
      <w:pPr>
        <w:pStyle w:val="Web"/>
        <w:spacing w:before="0" w:beforeAutospacing="0" w:after="0" w:afterAutospacing="0" w:line="276" w:lineRule="auto"/>
        <w:jc w:val="both"/>
        <w:rPr>
          <w:rFonts w:ascii="Georgia" w:hAnsi="Georgia"/>
          <w:color w:val="000000"/>
        </w:rPr>
      </w:pPr>
    </w:p>
    <w:p w:rsidR="005719F8" w:rsidRPr="005719F8" w:rsidRDefault="005719F8" w:rsidP="005719F8">
      <w:pPr>
        <w:spacing w:after="0"/>
        <w:rPr>
          <w:rFonts w:ascii="Times New Roman" w:hAnsi="Times New Roman"/>
          <w:color w:val="auto"/>
          <w:sz w:val="24"/>
          <w:szCs w:val="24"/>
          <w:lang w:val="en-US"/>
        </w:rPr>
      </w:pPr>
      <w:r w:rsidRPr="005719F8">
        <w:rPr>
          <w:rFonts w:ascii="Georgia" w:hAnsi="Georgia"/>
          <w:sz w:val="24"/>
          <w:szCs w:val="24"/>
          <w:lang w:val="en-US"/>
        </w:rPr>
        <w:t xml:space="preserve">Although the State has made efforts to increase the employment rate of persons with disabilities through the adoption of legislative measures, the enactment of the Law 2643/1998 </w:t>
      </w:r>
      <w:r w:rsidR="009974AB">
        <w:rPr>
          <w:rFonts w:ascii="Georgia" w:hAnsi="Georgia"/>
          <w:sz w:val="24"/>
          <w:szCs w:val="24"/>
          <w:lang w:val="en-US"/>
        </w:rPr>
        <w:t xml:space="preserve">(Government Gazette 1998) </w:t>
      </w:r>
      <w:r w:rsidRPr="005719F8">
        <w:rPr>
          <w:rFonts w:ascii="Georgia" w:hAnsi="Georgia"/>
          <w:sz w:val="24"/>
          <w:szCs w:val="24"/>
          <w:lang w:val="en-US"/>
        </w:rPr>
        <w:t xml:space="preserve">that revised the preexisting Law 1648/1986 has had a limited impact on the employment rate of persons with disabilities in the public sector and almost no impact on the private sector. </w:t>
      </w:r>
    </w:p>
    <w:p w:rsidR="005719F8" w:rsidRPr="005719F8" w:rsidRDefault="005719F8" w:rsidP="005719F8">
      <w:pPr>
        <w:spacing w:after="0"/>
        <w:jc w:val="left"/>
        <w:rPr>
          <w:rFonts w:ascii="Times New Roman" w:hAnsi="Times New Roman"/>
          <w:color w:val="auto"/>
          <w:sz w:val="24"/>
          <w:szCs w:val="24"/>
          <w:lang w:val="en-US"/>
        </w:rPr>
      </w:pPr>
    </w:p>
    <w:p w:rsidR="005719F8" w:rsidRPr="005719F8" w:rsidRDefault="005719F8" w:rsidP="005719F8">
      <w:pPr>
        <w:spacing w:after="0"/>
        <w:rPr>
          <w:rFonts w:ascii="Times New Roman" w:hAnsi="Times New Roman"/>
          <w:color w:val="auto"/>
          <w:sz w:val="24"/>
          <w:szCs w:val="24"/>
          <w:lang w:val="en-US"/>
        </w:rPr>
      </w:pPr>
      <w:r w:rsidRPr="005719F8">
        <w:rPr>
          <w:rFonts w:ascii="Georgia" w:hAnsi="Georgia"/>
          <w:sz w:val="24"/>
          <w:szCs w:val="24"/>
          <w:lang w:val="en-US"/>
        </w:rPr>
        <w:t>The enactment of the Law 4440/2016 has already created a new legal environment for the recruitment of persons with disabilities and their family members in the public sector increasing vastly the number of those working in the public sector in the two years of implementation of the Law</w:t>
      </w:r>
      <w:r w:rsidR="009974AB">
        <w:rPr>
          <w:rFonts w:ascii="Georgia" w:hAnsi="Georgia"/>
          <w:sz w:val="24"/>
          <w:szCs w:val="24"/>
          <w:lang w:val="en-US"/>
        </w:rPr>
        <w:t xml:space="preserve"> (Government Gazette 2016a)</w:t>
      </w:r>
      <w:r w:rsidRPr="005719F8">
        <w:rPr>
          <w:rFonts w:ascii="Georgia" w:hAnsi="Georgia"/>
          <w:sz w:val="24"/>
          <w:szCs w:val="24"/>
          <w:lang w:val="en-US"/>
        </w:rPr>
        <w:t>.</w:t>
      </w:r>
      <w:r>
        <w:rPr>
          <w:rStyle w:val="af9"/>
          <w:rFonts w:ascii="Georgia" w:hAnsi="Georgia"/>
          <w:sz w:val="24"/>
          <w:szCs w:val="24"/>
          <w:lang w:val="en-US"/>
        </w:rPr>
        <w:footnoteReference w:id="8"/>
      </w:r>
      <w:r>
        <w:rPr>
          <w:rFonts w:ascii="Times New Roman" w:hAnsi="Times New Roman"/>
          <w:color w:val="auto"/>
          <w:sz w:val="24"/>
          <w:szCs w:val="24"/>
          <w:lang w:val="en-US"/>
        </w:rPr>
        <w:t xml:space="preserve"> </w:t>
      </w:r>
      <w:r w:rsidRPr="005719F8">
        <w:rPr>
          <w:rFonts w:ascii="Georgia" w:hAnsi="Georgia"/>
          <w:sz w:val="24"/>
          <w:szCs w:val="24"/>
          <w:lang w:val="en-US"/>
        </w:rPr>
        <w:t>Specifically, this Law foresees that the 10% and the 5% of the positions to be filled by regular personnel and personnel with non-fixed private law contracts in the public sector -including legal persons governed by public law and organizations of local authorities- should be covered by persons with disabilities with a certified disability percentage at least 50% and by relatives of persons with disabilities with a certified disability percentage at least 67% respectively (ibid.). This Law, however, concerns vacant positions only to public sector and not to private one. In other words, what is missing is more measures to be taken for improving the placement of   persons wit</w:t>
      </w:r>
      <w:r>
        <w:rPr>
          <w:rFonts w:ascii="Georgia" w:hAnsi="Georgia"/>
          <w:sz w:val="24"/>
          <w:szCs w:val="24"/>
          <w:lang w:val="en-US"/>
        </w:rPr>
        <w:t>h disabilities in the open labo</w:t>
      </w:r>
      <w:r w:rsidRPr="005719F8">
        <w:rPr>
          <w:rFonts w:ascii="Georgia" w:hAnsi="Georgia"/>
          <w:sz w:val="24"/>
          <w:szCs w:val="24"/>
          <w:lang w:val="en-US"/>
        </w:rPr>
        <w:t>r market.</w:t>
      </w:r>
      <w:r>
        <w:rPr>
          <w:rStyle w:val="af9"/>
          <w:rFonts w:ascii="Georgia" w:hAnsi="Georgia"/>
          <w:sz w:val="24"/>
          <w:szCs w:val="24"/>
          <w:lang w:val="en-US"/>
        </w:rPr>
        <w:footnoteReference w:id="9"/>
      </w:r>
    </w:p>
    <w:p w:rsidR="005719F8" w:rsidRDefault="005719F8" w:rsidP="005719F8">
      <w:pPr>
        <w:spacing w:after="0"/>
        <w:rPr>
          <w:rFonts w:ascii="Georgia" w:hAnsi="Georgia"/>
          <w:lang w:val="en-US"/>
        </w:rPr>
      </w:pPr>
    </w:p>
    <w:p w:rsidR="005719F8" w:rsidRDefault="005719F8" w:rsidP="005719F8">
      <w:pPr>
        <w:spacing w:after="0"/>
        <w:rPr>
          <w:rFonts w:ascii="Georgia" w:hAnsi="Georgia"/>
          <w:sz w:val="24"/>
          <w:lang w:val="en-US"/>
        </w:rPr>
      </w:pPr>
      <w:r w:rsidRPr="005719F8">
        <w:rPr>
          <w:rFonts w:ascii="Georgia" w:hAnsi="Georgia"/>
          <w:sz w:val="24"/>
          <w:lang w:val="en-US"/>
        </w:rPr>
        <w:t>Concerning the</w:t>
      </w:r>
      <w:r w:rsidRPr="005719F8">
        <w:rPr>
          <w:rFonts w:ascii="Georgia" w:hAnsi="Georgia"/>
          <w:b/>
          <w:bCs/>
          <w:sz w:val="24"/>
          <w:lang w:val="en-US"/>
        </w:rPr>
        <w:t xml:space="preserve"> principle of equal treatment in employment and occupation</w:t>
      </w:r>
      <w:r w:rsidRPr="005719F8">
        <w:rPr>
          <w:rFonts w:ascii="Georgia" w:hAnsi="Georgia"/>
          <w:sz w:val="24"/>
          <w:lang w:val="en-US"/>
        </w:rPr>
        <w:t xml:space="preserve">, the replacement of the Law 3304/2005 by the Law 4443/2016 (Government Gazette 2016b), which re-incorporates the Directive 2000/78/EC (EU Council 200a) in the Greek legislation, was a significant development, </w:t>
      </w:r>
      <w:r w:rsidRPr="005719F8">
        <w:rPr>
          <w:rFonts w:ascii="Georgia" w:hAnsi="Georgia"/>
          <w:sz w:val="24"/>
          <w:lang w:val="en-US"/>
        </w:rPr>
        <w:lastRenderedPageBreak/>
        <w:t>which is i</w:t>
      </w:r>
      <w:r>
        <w:rPr>
          <w:rFonts w:ascii="Georgia" w:hAnsi="Georgia"/>
          <w:sz w:val="24"/>
          <w:lang w:val="en-US"/>
        </w:rPr>
        <w:t>n line with the CRPD provisions</w:t>
      </w:r>
      <w:r w:rsidRPr="005719F8">
        <w:rPr>
          <w:rFonts w:ascii="Georgia" w:hAnsi="Georgia"/>
          <w:sz w:val="24"/>
          <w:lang w:val="en-US"/>
        </w:rPr>
        <w:t>. However, what is currently missing is the appropriate measures for supporting the implementation of reasonable accommodations.</w:t>
      </w:r>
      <w:r>
        <w:rPr>
          <w:rStyle w:val="af9"/>
          <w:rFonts w:ascii="Georgia" w:hAnsi="Georgia"/>
          <w:sz w:val="24"/>
          <w:lang w:val="en-US"/>
        </w:rPr>
        <w:footnoteReference w:id="10"/>
      </w:r>
    </w:p>
    <w:p w:rsidR="009974AB" w:rsidRDefault="009974AB" w:rsidP="005719F8">
      <w:pPr>
        <w:spacing w:after="0"/>
        <w:rPr>
          <w:rFonts w:ascii="Georgia" w:hAnsi="Georgia"/>
          <w:sz w:val="24"/>
          <w:lang w:val="en-US"/>
        </w:rPr>
      </w:pPr>
    </w:p>
    <w:p w:rsidR="005719F8" w:rsidRPr="005719F8" w:rsidRDefault="005719F8" w:rsidP="005719F8">
      <w:pPr>
        <w:spacing w:after="0"/>
        <w:rPr>
          <w:rFonts w:ascii="Georgia" w:hAnsi="Georgia"/>
          <w:sz w:val="24"/>
          <w:lang w:val="en-US"/>
        </w:rPr>
      </w:pPr>
      <w:r w:rsidRPr="005719F8">
        <w:rPr>
          <w:rFonts w:ascii="Georgia" w:hAnsi="Georgia"/>
          <w:sz w:val="24"/>
          <w:lang w:val="en-US"/>
        </w:rPr>
        <w:t xml:space="preserve">According to the data that were presented at the Greek Ombudsman’s (2018) “Equal treatment - Special report 2017”, what is crucial to be highlighted here is that the number of received complaints pertaining to discrimination on grounds of disability or chronic diseases are very low, comparing with the above-mentioned data (please, see point (v) on the previous page) where </w:t>
      </w:r>
      <w:r w:rsidRPr="005719F8">
        <w:rPr>
          <w:rFonts w:ascii="Georgia" w:hAnsi="Georgia"/>
          <w:b/>
          <w:bCs/>
          <w:sz w:val="24"/>
          <w:lang w:val="en-US"/>
        </w:rPr>
        <w:t>84% of workers with disabilities state that employers have failed to provide them reasonable accommodations</w:t>
      </w:r>
      <w:r w:rsidRPr="005719F8">
        <w:rPr>
          <w:rFonts w:ascii="Georgia" w:hAnsi="Georgia"/>
          <w:sz w:val="24"/>
          <w:lang w:val="en-US"/>
        </w:rPr>
        <w:t>. Besides, most of the complaints are against the public sector, which means that the fear of dismissal in the private sector is a critical barrier for persons with disabilities to make use of the provisions of the Law 4443/2016 (Government Gazette 2016b).</w:t>
      </w:r>
    </w:p>
    <w:p w:rsidR="005719F8" w:rsidRPr="005719F8" w:rsidRDefault="005719F8" w:rsidP="005719F8">
      <w:pPr>
        <w:spacing w:after="0"/>
        <w:rPr>
          <w:rFonts w:ascii="Georgia" w:hAnsi="Georgia"/>
          <w:sz w:val="24"/>
          <w:lang w:val="en-US"/>
        </w:rPr>
      </w:pPr>
    </w:p>
    <w:p w:rsidR="005719F8" w:rsidRPr="005719F8" w:rsidRDefault="005719F8" w:rsidP="005719F8">
      <w:pPr>
        <w:spacing w:after="0"/>
        <w:rPr>
          <w:sz w:val="24"/>
          <w:lang w:val="en-US"/>
        </w:rPr>
      </w:pPr>
      <w:r w:rsidRPr="005719F8">
        <w:rPr>
          <w:rFonts w:ascii="Georgia" w:hAnsi="Georgia"/>
          <w:sz w:val="24"/>
          <w:lang w:val="en-US"/>
        </w:rPr>
        <w:t>Another barrier that persons with disabilities and chronic diseases have to face as job-seekers concerns their transaction with the Manpower Employment Organization (OAED), which is the central management structure of active employment policies. Since there are no representatives of the disability movement in the board of OAED, the dimension of disability is not mainstreamed into OAED’s policy design. By that is meant that the OAED’s website is not accessible to persons with disabilities, the programs for the creation of new jobs by subsidizing the labou</w:t>
      </w:r>
      <w:r w:rsidR="009974AB">
        <w:rPr>
          <w:rFonts w:ascii="Georgia" w:hAnsi="Georgia"/>
          <w:sz w:val="24"/>
          <w:lang w:val="en-US"/>
        </w:rPr>
        <w:t>r</w:t>
      </w:r>
      <w:r w:rsidRPr="005719F8">
        <w:rPr>
          <w:rFonts w:ascii="Georgia" w:hAnsi="Georgia"/>
          <w:sz w:val="24"/>
          <w:lang w:val="en-US"/>
        </w:rPr>
        <w:t xml:space="preserve"> costs and the social security contributions for the benefited persons for a specific period of time addressed to private-sector employers do not provide more incentives for the recruitment of persons with disabilities.</w:t>
      </w:r>
    </w:p>
    <w:p w:rsidR="009A6039" w:rsidRPr="009974AB" w:rsidRDefault="002A07C9" w:rsidP="009343C2">
      <w:pPr>
        <w:pStyle w:val="2"/>
        <w:numPr>
          <w:ilvl w:val="0"/>
          <w:numId w:val="0"/>
        </w:numPr>
        <w:spacing w:before="480"/>
        <w:ind w:left="578" w:hanging="578"/>
        <w:rPr>
          <w:rFonts w:ascii="Arial" w:hAnsi="Arial"/>
          <w:b/>
          <w:lang w:val="en-US"/>
        </w:rPr>
      </w:pPr>
      <w:bookmarkStart w:id="24" w:name="_Toc785506"/>
      <w:r w:rsidRPr="009974AB">
        <w:rPr>
          <w:rFonts w:ascii="Arial" w:hAnsi="Arial"/>
          <w:b/>
          <w:lang w:val="en-US"/>
        </w:rPr>
        <w:t>Suggested question(s)</w:t>
      </w:r>
      <w:bookmarkEnd w:id="24"/>
      <w:r w:rsidR="009A6039" w:rsidRPr="009974AB">
        <w:rPr>
          <w:rFonts w:ascii="Sabon LT Std" w:hAnsi="Sabon LT Std"/>
          <w:b/>
          <w:lang w:val="en-US"/>
        </w:rPr>
        <w:t xml:space="preserve">       </w:t>
      </w:r>
    </w:p>
    <w:p w:rsidR="00AD61DF" w:rsidRPr="005719F8" w:rsidRDefault="005719F8" w:rsidP="005719F8">
      <w:pPr>
        <w:pStyle w:val="a9"/>
        <w:numPr>
          <w:ilvl w:val="0"/>
          <w:numId w:val="24"/>
        </w:numPr>
        <w:spacing w:after="0"/>
        <w:rPr>
          <w:rFonts w:ascii="Sabon LT Std" w:hAnsi="Sabon LT Std"/>
          <w:color w:val="5F5F5F"/>
          <w:sz w:val="24"/>
          <w:szCs w:val="24"/>
          <w:lang w:val="en-US"/>
        </w:rPr>
      </w:pPr>
      <w:r w:rsidRPr="005719F8">
        <w:rPr>
          <w:rFonts w:ascii="Georgia" w:hAnsi="Georgia"/>
          <w:sz w:val="24"/>
          <w:szCs w:val="24"/>
          <w:lang w:val="en-US"/>
        </w:rPr>
        <w:t xml:space="preserve">Considering the fact that persons with disabilities do not enjoy an overarching strategy for the promotion of their employment and </w:t>
      </w:r>
      <w:r w:rsidRPr="005719F8">
        <w:rPr>
          <w:rFonts w:ascii="Georgia" w:hAnsi="Georgia"/>
          <w:sz w:val="24"/>
          <w:szCs w:val="24"/>
          <w:lang w:val="en-US"/>
        </w:rPr>
        <w:lastRenderedPageBreak/>
        <w:t>vocational training, please provide information on how the Greek State plans to address this gap in public policy and how the Greek state intends to establish a targeted initiative dealing with the inclusion of persons with disabilities in new forms of economy like social economy, circular economy, and so on.</w:t>
      </w:r>
    </w:p>
    <w:p w:rsidR="005719F8" w:rsidRPr="005719F8" w:rsidRDefault="005719F8" w:rsidP="005719F8">
      <w:pPr>
        <w:pStyle w:val="Web"/>
        <w:numPr>
          <w:ilvl w:val="0"/>
          <w:numId w:val="24"/>
        </w:numPr>
        <w:spacing w:before="0" w:beforeAutospacing="0" w:after="0" w:afterAutospacing="0" w:line="276" w:lineRule="auto"/>
        <w:jc w:val="both"/>
        <w:textAlignment w:val="baseline"/>
        <w:rPr>
          <w:rFonts w:ascii="Georgia" w:hAnsi="Georgia"/>
          <w:color w:val="000000"/>
        </w:rPr>
      </w:pPr>
      <w:r w:rsidRPr="005719F8">
        <w:rPr>
          <w:rFonts w:ascii="Georgia" w:hAnsi="Georgia"/>
          <w:color w:val="000000"/>
        </w:rPr>
        <w:t>How does the Greek government plan to reform the existing quota system (Law 2643/1998) for the recruitment of persons with disabilities both at public and private sector, in order to make it efficient and harmonized with the requirements of Article 27 of the Convention?</w:t>
      </w:r>
    </w:p>
    <w:p w:rsidR="005719F8" w:rsidRPr="005719F8" w:rsidRDefault="005719F8" w:rsidP="005719F8">
      <w:pPr>
        <w:pStyle w:val="Web"/>
        <w:numPr>
          <w:ilvl w:val="0"/>
          <w:numId w:val="24"/>
        </w:numPr>
        <w:spacing w:before="0" w:beforeAutospacing="0" w:after="0" w:afterAutospacing="0" w:line="276" w:lineRule="auto"/>
        <w:jc w:val="both"/>
        <w:textAlignment w:val="baseline"/>
        <w:rPr>
          <w:rFonts w:ascii="Georgia" w:hAnsi="Georgia"/>
          <w:color w:val="000000"/>
        </w:rPr>
      </w:pPr>
      <w:r w:rsidRPr="005719F8">
        <w:rPr>
          <w:rFonts w:ascii="Georgia" w:hAnsi="Georgia"/>
          <w:color w:val="000000"/>
        </w:rPr>
        <w:t>How does the Greek State plan to address the supported employment for persons with disabilities?</w:t>
      </w:r>
    </w:p>
    <w:p w:rsidR="00372957" w:rsidRPr="00C633C7" w:rsidRDefault="00372957" w:rsidP="00C633C7">
      <w:pPr>
        <w:spacing w:after="240" w:line="240" w:lineRule="auto"/>
        <w:jc w:val="left"/>
        <w:rPr>
          <w:rFonts w:ascii="Sabon LT Std" w:hAnsi="Sabon LT Std"/>
          <w:color w:val="339933"/>
          <w:sz w:val="26"/>
          <w:szCs w:val="26"/>
          <w:lang w:val="en-US"/>
        </w:rPr>
      </w:pPr>
    </w:p>
    <w:p w:rsidR="00372957" w:rsidRPr="00D81D59" w:rsidRDefault="00372957" w:rsidP="00B21DF8">
      <w:pPr>
        <w:pStyle w:val="1"/>
        <w:numPr>
          <w:ilvl w:val="0"/>
          <w:numId w:val="0"/>
        </w:numPr>
        <w:spacing w:after="120"/>
        <w:ind w:left="431" w:hanging="431"/>
        <w:rPr>
          <w:rFonts w:ascii="Arial" w:hAnsi="Arial"/>
          <w:b/>
          <w:color w:val="339933"/>
          <w:lang w:val="en-US"/>
        </w:rPr>
      </w:pPr>
      <w:bookmarkStart w:id="25" w:name="_Toc785509"/>
      <w:r w:rsidRPr="00D81D59">
        <w:rPr>
          <w:rFonts w:ascii="Arial" w:hAnsi="Arial"/>
          <w:b/>
          <w:color w:val="339966"/>
          <w:lang w:val="en-US"/>
        </w:rPr>
        <w:t xml:space="preserve">Article 29 – Participation in </w:t>
      </w:r>
      <w:r w:rsidR="00527577" w:rsidRPr="00D81D59">
        <w:rPr>
          <w:rFonts w:ascii="Arial" w:hAnsi="Arial"/>
          <w:b/>
          <w:color w:val="339966"/>
          <w:lang w:val="en-US"/>
        </w:rPr>
        <w:t>P</w:t>
      </w:r>
      <w:r w:rsidRPr="00D81D59">
        <w:rPr>
          <w:rFonts w:ascii="Arial" w:hAnsi="Arial"/>
          <w:b/>
          <w:color w:val="339966"/>
          <w:lang w:val="en-US"/>
        </w:rPr>
        <w:t xml:space="preserve">olitical and </w:t>
      </w:r>
      <w:r w:rsidR="00527577" w:rsidRPr="00D81D59">
        <w:rPr>
          <w:rFonts w:ascii="Arial" w:hAnsi="Arial"/>
          <w:b/>
          <w:color w:val="339966"/>
          <w:lang w:val="en-US"/>
        </w:rPr>
        <w:t>P</w:t>
      </w:r>
      <w:r w:rsidRPr="00D81D59">
        <w:rPr>
          <w:rFonts w:ascii="Arial" w:hAnsi="Arial"/>
          <w:b/>
          <w:color w:val="339966"/>
          <w:lang w:val="en-US"/>
        </w:rPr>
        <w:t xml:space="preserve">ublic </w:t>
      </w:r>
      <w:r w:rsidR="00527577" w:rsidRPr="00D81D59">
        <w:rPr>
          <w:rFonts w:ascii="Arial" w:hAnsi="Arial"/>
          <w:b/>
          <w:color w:val="339966"/>
          <w:lang w:val="en-US"/>
        </w:rPr>
        <w:t>L</w:t>
      </w:r>
      <w:r w:rsidRPr="00D81D59">
        <w:rPr>
          <w:rFonts w:ascii="Arial" w:hAnsi="Arial"/>
          <w:b/>
          <w:color w:val="339966"/>
          <w:lang w:val="en-US"/>
        </w:rPr>
        <w:t>ife</w:t>
      </w:r>
      <w:bookmarkEnd w:id="25"/>
    </w:p>
    <w:p w:rsidR="005719F8" w:rsidRPr="005719F8" w:rsidRDefault="005719F8" w:rsidP="005719F8">
      <w:pPr>
        <w:spacing w:after="0"/>
        <w:rPr>
          <w:rFonts w:ascii="Georgia" w:hAnsi="Georgia"/>
          <w:sz w:val="24"/>
          <w:szCs w:val="24"/>
          <w:lang w:val="en-US"/>
        </w:rPr>
      </w:pPr>
      <w:r w:rsidRPr="005719F8">
        <w:rPr>
          <w:rFonts w:ascii="Georgia" w:hAnsi="Georgia"/>
          <w:sz w:val="24"/>
          <w:szCs w:val="24"/>
          <w:lang w:val="en-US"/>
        </w:rPr>
        <w:t xml:space="preserve">While the right to vote for citizens with disabilities is legally regulated (Government Gazette 2012a; Ministry of Interior and Administrative Reconstruction 2015), in practice things are quite different. Election campaign programs and the whole electoral printed material as well are not available in accessible formats such as sign language, Braille/large characters or easy to </w:t>
      </w:r>
      <w:r>
        <w:rPr>
          <w:rFonts w:ascii="Georgia" w:hAnsi="Georgia"/>
          <w:sz w:val="24"/>
          <w:szCs w:val="24"/>
          <w:lang w:val="en-US"/>
        </w:rPr>
        <w:t xml:space="preserve">read forms, and so on. Further, in the course of </w:t>
      </w:r>
      <w:r w:rsidRPr="005719F8">
        <w:rPr>
          <w:rFonts w:ascii="Georgia" w:hAnsi="Georgia"/>
          <w:sz w:val="24"/>
          <w:szCs w:val="24"/>
          <w:lang w:val="en-US"/>
        </w:rPr>
        <w:t>TV political debates and interviews by the representatives of the political parties, there has been no use of sign language interpretation and subtitling.</w:t>
      </w:r>
    </w:p>
    <w:p w:rsidR="005719F8" w:rsidRPr="005719F8" w:rsidRDefault="005719F8" w:rsidP="005719F8">
      <w:pPr>
        <w:spacing w:after="0"/>
        <w:rPr>
          <w:rFonts w:ascii="Georgia" w:hAnsi="Georgia"/>
          <w:sz w:val="24"/>
          <w:szCs w:val="24"/>
          <w:lang w:val="en-US"/>
        </w:rPr>
      </w:pPr>
    </w:p>
    <w:p w:rsidR="005719F8" w:rsidRPr="005719F8" w:rsidRDefault="005719F8" w:rsidP="005719F8">
      <w:pPr>
        <w:spacing w:after="0"/>
        <w:rPr>
          <w:rFonts w:ascii="Georgia" w:hAnsi="Georgia"/>
          <w:sz w:val="24"/>
          <w:szCs w:val="24"/>
          <w:lang w:val="en-US"/>
        </w:rPr>
      </w:pPr>
      <w:r w:rsidRPr="005719F8">
        <w:rPr>
          <w:rFonts w:ascii="Georgia" w:hAnsi="Georgia"/>
          <w:sz w:val="24"/>
          <w:szCs w:val="24"/>
          <w:lang w:val="en-US"/>
        </w:rPr>
        <w:t xml:space="preserve">At the voting centers, the infrastructure is usually inaccessible to persons with physical disabilities and, particularly, to wheelchair users. Also, the voting material in alternative formats and sign language interpreters are not available in voting centers.  Thus, despite the fact that the legal framework foresees the right to vote to citizens with disabilities and there is a specific Presidential Decree that refers to the procedure supporting the exercising of the right to vote of persons with disabilities, the secrecy of voting for them is not provided. Quite often wheelchair users are exercising their right to vote, for example, </w:t>
      </w:r>
      <w:proofErr w:type="spellStart"/>
      <w:r w:rsidRPr="005719F8">
        <w:rPr>
          <w:rFonts w:ascii="Georgia" w:hAnsi="Georgia"/>
          <w:sz w:val="24"/>
          <w:szCs w:val="24"/>
          <w:lang w:val="en-US"/>
        </w:rPr>
        <w:t>οn</w:t>
      </w:r>
      <w:proofErr w:type="spellEnd"/>
      <w:r w:rsidRPr="005719F8">
        <w:rPr>
          <w:rFonts w:ascii="Georgia" w:hAnsi="Georgia"/>
          <w:sz w:val="24"/>
          <w:szCs w:val="24"/>
          <w:lang w:val="en-US"/>
        </w:rPr>
        <w:t xml:space="preserve"> the street, in a car, in a toilet, and so on. Bl</w:t>
      </w:r>
      <w:r>
        <w:rPr>
          <w:rFonts w:ascii="Georgia" w:hAnsi="Georgia"/>
          <w:sz w:val="24"/>
          <w:szCs w:val="24"/>
          <w:lang w:val="en-US"/>
        </w:rPr>
        <w:t xml:space="preserve">ind persons are never sure for </w:t>
      </w:r>
      <w:r w:rsidRPr="005719F8">
        <w:rPr>
          <w:rFonts w:ascii="Georgia" w:hAnsi="Georgia"/>
          <w:sz w:val="24"/>
          <w:szCs w:val="24"/>
          <w:lang w:val="en-US"/>
        </w:rPr>
        <w:t>the final destination of their ballot. Deaf persons have to guess which is the right ballot box, especially, in cases of simultaneous multiple voting procedures.</w:t>
      </w:r>
    </w:p>
    <w:p w:rsidR="005719F8" w:rsidRPr="005719F8" w:rsidRDefault="005719F8" w:rsidP="005719F8">
      <w:pPr>
        <w:spacing w:after="0"/>
        <w:rPr>
          <w:rFonts w:ascii="Georgia" w:hAnsi="Georgia"/>
          <w:sz w:val="24"/>
          <w:szCs w:val="24"/>
          <w:lang w:val="en-US"/>
        </w:rPr>
      </w:pPr>
    </w:p>
    <w:p w:rsidR="00B21DF8" w:rsidRPr="000E487F" w:rsidRDefault="005719F8" w:rsidP="005719F8">
      <w:pPr>
        <w:spacing w:after="0"/>
        <w:rPr>
          <w:rFonts w:ascii="Times New Roman" w:hAnsi="Times New Roman"/>
          <w:color w:val="auto"/>
          <w:sz w:val="24"/>
          <w:szCs w:val="24"/>
          <w:lang w:val="en-US"/>
        </w:rPr>
      </w:pPr>
      <w:r w:rsidRPr="005719F8">
        <w:rPr>
          <w:rFonts w:ascii="Georgia" w:hAnsi="Georgia"/>
          <w:sz w:val="24"/>
          <w:szCs w:val="24"/>
          <w:lang w:val="en-US"/>
        </w:rPr>
        <w:t xml:space="preserve">It is true that elected officers with disabilities of municipalities are supported by the increment of the fees paid to the elected officers (Government Gazette 2010) and a blind Vice Mayor can hire a special assistant (Law 3979/2011, Government Gazette 2011a). These measures, however, are restricted to those specific/certain categories of elected officers -which means that they are </w:t>
      </w:r>
      <w:r w:rsidRPr="005719F8">
        <w:rPr>
          <w:rFonts w:ascii="Georgia" w:hAnsi="Georgia"/>
          <w:sz w:val="24"/>
          <w:szCs w:val="24"/>
          <w:lang w:val="en-US"/>
        </w:rPr>
        <w:lastRenderedPageBreak/>
        <w:t>provided only to certain concrete cases- and, therefore, do not cover all categories of elected political personnel.</w:t>
      </w:r>
    </w:p>
    <w:p w:rsidR="009A6039" w:rsidRPr="009974AB" w:rsidRDefault="002A07C9" w:rsidP="009343C2">
      <w:pPr>
        <w:pStyle w:val="2"/>
        <w:numPr>
          <w:ilvl w:val="0"/>
          <w:numId w:val="0"/>
        </w:numPr>
        <w:spacing w:before="480"/>
        <w:ind w:left="578" w:hanging="578"/>
        <w:rPr>
          <w:rFonts w:ascii="Sabon LT Std" w:hAnsi="Sabon LT Std"/>
          <w:lang w:val="en-US"/>
        </w:rPr>
      </w:pPr>
      <w:bookmarkStart w:id="26" w:name="_Toc785510"/>
      <w:r w:rsidRPr="009974AB">
        <w:rPr>
          <w:rFonts w:ascii="Arial" w:hAnsi="Arial"/>
          <w:b/>
          <w:lang w:val="en-US"/>
        </w:rPr>
        <w:t>Suggested question(s)</w:t>
      </w:r>
      <w:bookmarkEnd w:id="26"/>
      <w:r w:rsidR="009A6039" w:rsidRPr="009974AB">
        <w:rPr>
          <w:rFonts w:ascii="Sabon LT Std" w:hAnsi="Sabon LT Std"/>
          <w:lang w:val="en-US"/>
        </w:rPr>
        <w:t xml:space="preserve">       </w:t>
      </w:r>
    </w:p>
    <w:p w:rsidR="00B21DF8" w:rsidRPr="005719F8" w:rsidRDefault="005719F8" w:rsidP="005719F8">
      <w:pPr>
        <w:pStyle w:val="Bullets"/>
        <w:numPr>
          <w:ilvl w:val="0"/>
          <w:numId w:val="24"/>
        </w:numPr>
        <w:spacing w:after="0" w:line="276" w:lineRule="auto"/>
        <w:ind w:left="714" w:hanging="357"/>
        <w:jc w:val="both"/>
        <w:rPr>
          <w:rFonts w:ascii="Sabon LT Std" w:hAnsi="Sabon LT Std"/>
          <w:sz w:val="32"/>
          <w:lang w:val="en-US"/>
        </w:rPr>
      </w:pPr>
      <w:r>
        <w:rPr>
          <w:rFonts w:ascii="Georgia" w:hAnsi="Georgia"/>
          <w:sz w:val="24"/>
          <w:lang w:val="en-US"/>
        </w:rPr>
        <w:t xml:space="preserve">Which measures will </w:t>
      </w:r>
      <w:r w:rsidRPr="005719F8">
        <w:rPr>
          <w:rFonts w:ascii="Georgia" w:hAnsi="Georgia"/>
          <w:sz w:val="24"/>
          <w:lang w:val="en-US"/>
        </w:rPr>
        <w:t>the Greek State take to provide more accessible voting procedures (e.g. stations, campaign and voting material, voting procedure, and so on)? Could the State provide concrete timetables having in mind also the forthcoming European elections and other elections that will take place in the country?</w:t>
      </w:r>
    </w:p>
    <w:p w:rsidR="000E487F" w:rsidRPr="005719F8" w:rsidRDefault="005719F8" w:rsidP="005719F8">
      <w:pPr>
        <w:pStyle w:val="Bullets"/>
        <w:numPr>
          <w:ilvl w:val="0"/>
          <w:numId w:val="24"/>
        </w:numPr>
        <w:spacing w:after="0" w:line="276" w:lineRule="auto"/>
        <w:ind w:left="714" w:hanging="357"/>
        <w:jc w:val="both"/>
        <w:rPr>
          <w:rFonts w:ascii="Sabon LT Std" w:hAnsi="Sabon LT Std"/>
          <w:sz w:val="32"/>
          <w:lang w:val="en-US"/>
        </w:rPr>
      </w:pPr>
      <w:r>
        <w:rPr>
          <w:rFonts w:ascii="Georgia" w:hAnsi="Georgia"/>
          <w:sz w:val="24"/>
          <w:lang w:val="en-US"/>
        </w:rPr>
        <w:t xml:space="preserve">What are the </w:t>
      </w:r>
      <w:r w:rsidRPr="005719F8">
        <w:rPr>
          <w:rFonts w:ascii="Georgia" w:hAnsi="Georgia"/>
          <w:sz w:val="24"/>
          <w:lang w:val="en-US"/>
        </w:rPr>
        <w:t xml:space="preserve">plans of the </w:t>
      </w:r>
      <w:r w:rsidR="009974AB">
        <w:rPr>
          <w:rFonts w:ascii="Georgia" w:hAnsi="Georgia"/>
          <w:sz w:val="24"/>
          <w:lang w:val="en-US"/>
        </w:rPr>
        <w:t xml:space="preserve">Greek State </w:t>
      </w:r>
      <w:r w:rsidRPr="005719F8">
        <w:rPr>
          <w:rFonts w:ascii="Georgia" w:hAnsi="Georgia"/>
          <w:sz w:val="24"/>
          <w:lang w:val="en-US"/>
        </w:rPr>
        <w:t>to provide voting material in alternative formats based on the needs of persons with disabilities?</w:t>
      </w:r>
    </w:p>
    <w:p w:rsidR="00AD61DF" w:rsidRPr="00D81D59" w:rsidRDefault="00AD61DF" w:rsidP="000E487F">
      <w:pPr>
        <w:pStyle w:val="1"/>
        <w:numPr>
          <w:ilvl w:val="0"/>
          <w:numId w:val="0"/>
        </w:numPr>
        <w:spacing w:before="480" w:after="120"/>
        <w:rPr>
          <w:rFonts w:ascii="Arial" w:hAnsi="Arial"/>
          <w:b/>
          <w:color w:val="339966"/>
          <w:lang w:val="en-US"/>
        </w:rPr>
      </w:pPr>
      <w:bookmarkStart w:id="27" w:name="_Toc785511"/>
      <w:r w:rsidRPr="00D81D59">
        <w:rPr>
          <w:rFonts w:ascii="Arial" w:hAnsi="Arial"/>
          <w:b/>
          <w:color w:val="339966"/>
          <w:lang w:val="en-US"/>
        </w:rPr>
        <w:t>Article 31 – Statistics and Data Collection</w:t>
      </w:r>
      <w:bookmarkEnd w:id="27"/>
    </w:p>
    <w:p w:rsidR="000E487F" w:rsidRDefault="005719F8" w:rsidP="005719F8">
      <w:pPr>
        <w:pStyle w:val="Web"/>
        <w:spacing w:before="0" w:beforeAutospacing="0" w:after="0" w:afterAutospacing="0" w:line="276" w:lineRule="auto"/>
        <w:jc w:val="both"/>
        <w:rPr>
          <w:rFonts w:ascii="Georgia" w:hAnsi="Georgia"/>
          <w:color w:val="000000"/>
        </w:rPr>
      </w:pPr>
      <w:r>
        <w:rPr>
          <w:rFonts w:ascii="Georgia" w:hAnsi="Georgia"/>
          <w:color w:val="000000"/>
        </w:rPr>
        <w:t xml:space="preserve">According to article 68 of the recent Law 4488/2017 (Government Gazette 2017b, pp. 2336-2340), the Greek Statistical Authority as well as the agencies and bodies of the Greek Statistical System should develop, produce and disseminate official statistics on persons with disabilities and the barriers that the latter face when exercising their rights. For planning purposes of these statistics and the dissemination of the produced data, they should consult with the Observatory on Disability Issues of the </w:t>
      </w:r>
      <w:r w:rsidR="000E487F">
        <w:rPr>
          <w:rFonts w:ascii="Georgia" w:hAnsi="Georgia"/>
          <w:color w:val="000000"/>
        </w:rPr>
        <w:t>NCDP.</w:t>
      </w:r>
      <w:r w:rsidR="000E487F">
        <w:rPr>
          <w:rStyle w:val="af9"/>
          <w:rFonts w:ascii="Georgia" w:hAnsi="Georgia"/>
          <w:color w:val="000000"/>
        </w:rPr>
        <w:footnoteReference w:id="11"/>
      </w:r>
    </w:p>
    <w:p w:rsidR="000E487F" w:rsidRDefault="000E487F" w:rsidP="005719F8">
      <w:pPr>
        <w:pStyle w:val="Web"/>
        <w:spacing w:before="0" w:beforeAutospacing="0" w:after="0" w:afterAutospacing="0" w:line="276" w:lineRule="auto"/>
        <w:jc w:val="both"/>
        <w:rPr>
          <w:rFonts w:ascii="Georgia" w:hAnsi="Georgia"/>
          <w:color w:val="000000"/>
        </w:rPr>
      </w:pPr>
    </w:p>
    <w:p w:rsidR="005719F8" w:rsidRPr="005719F8" w:rsidRDefault="005719F8" w:rsidP="005719F8">
      <w:pPr>
        <w:pStyle w:val="Web"/>
        <w:spacing w:before="0" w:beforeAutospacing="0" w:after="0" w:afterAutospacing="0" w:line="276" w:lineRule="auto"/>
        <w:jc w:val="both"/>
        <w:rPr>
          <w:rFonts w:ascii="Georgia" w:hAnsi="Georgia"/>
          <w:color w:val="000000"/>
        </w:rPr>
      </w:pPr>
      <w:r w:rsidRPr="005719F8">
        <w:rPr>
          <w:rFonts w:ascii="Georgia" w:hAnsi="Georgia"/>
          <w:color w:val="000000"/>
        </w:rPr>
        <w:t>The Hellenic Statistical Authority collects data for persons with disabilities in Greece mainly within the frame of the European Statistical Program. Within this framework the data collection about persons with disabilities had been largely restricted until recently to health surveys, due to the dominance of the medical model of disability.</w:t>
      </w:r>
    </w:p>
    <w:p w:rsidR="005719F8" w:rsidRPr="005719F8" w:rsidRDefault="005719F8" w:rsidP="005719F8">
      <w:pPr>
        <w:pStyle w:val="Web"/>
        <w:spacing w:before="0" w:beforeAutospacing="0" w:after="0" w:afterAutospacing="0" w:line="276" w:lineRule="auto"/>
        <w:jc w:val="both"/>
        <w:rPr>
          <w:rFonts w:ascii="Georgia" w:hAnsi="Georgia"/>
          <w:color w:val="000000"/>
        </w:rPr>
      </w:pPr>
      <w:r w:rsidRPr="005719F8">
        <w:rPr>
          <w:rFonts w:ascii="Georgia" w:hAnsi="Georgia"/>
          <w:color w:val="000000"/>
        </w:rPr>
        <w:t xml:space="preserve"> </w:t>
      </w:r>
    </w:p>
    <w:p w:rsidR="005719F8" w:rsidRPr="005719F8" w:rsidRDefault="005719F8" w:rsidP="005719F8">
      <w:pPr>
        <w:pStyle w:val="Web"/>
        <w:spacing w:before="0" w:beforeAutospacing="0" w:after="0" w:afterAutospacing="0" w:line="276" w:lineRule="auto"/>
        <w:jc w:val="both"/>
        <w:rPr>
          <w:rFonts w:ascii="Georgia" w:hAnsi="Georgia"/>
          <w:color w:val="000000"/>
        </w:rPr>
      </w:pPr>
      <w:r w:rsidRPr="005719F8">
        <w:rPr>
          <w:rFonts w:ascii="Georgia" w:hAnsi="Georgia"/>
          <w:color w:val="000000"/>
        </w:rPr>
        <w:lastRenderedPageBreak/>
        <w:t>Apart from the field of health research, data on persons with disabilities have mostly been collected without regularity, e.g., by carrying out a</w:t>
      </w:r>
      <w:r>
        <w:rPr>
          <w:rFonts w:ascii="Georgia" w:hAnsi="Georgia"/>
          <w:color w:val="000000"/>
        </w:rPr>
        <w:t>d hoc surveys such as the “Labo</w:t>
      </w:r>
      <w:r w:rsidRPr="005719F8">
        <w:rPr>
          <w:rFonts w:ascii="Georgia" w:hAnsi="Georgia"/>
          <w:color w:val="000000"/>
        </w:rPr>
        <w:t>r Force Survey -2011” (Eurostat 2012), the “European Health and Social Integration Survey-2012” (Eurostat 2015). As a result, they cannot be used for monitoring and most of them are out of date, do not allow for disaggregation by category of disability, gender, age and place of residence, ethnicity, they use definitions and terms that are incompatible to the Convention and they apply methodological approaches that are not adapted to the target population.</w:t>
      </w:r>
    </w:p>
    <w:p w:rsidR="005719F8" w:rsidRPr="005719F8" w:rsidRDefault="005719F8" w:rsidP="005719F8">
      <w:pPr>
        <w:pStyle w:val="Web"/>
        <w:spacing w:before="0" w:beforeAutospacing="0" w:after="0" w:afterAutospacing="0" w:line="276" w:lineRule="auto"/>
        <w:jc w:val="both"/>
        <w:rPr>
          <w:rFonts w:ascii="Georgia" w:hAnsi="Georgia"/>
          <w:color w:val="000000"/>
        </w:rPr>
      </w:pPr>
      <w:r w:rsidRPr="005719F8">
        <w:rPr>
          <w:rFonts w:ascii="Georgia" w:hAnsi="Georgia"/>
          <w:color w:val="000000"/>
        </w:rPr>
        <w:t xml:space="preserve"> </w:t>
      </w:r>
    </w:p>
    <w:p w:rsidR="005719F8" w:rsidRPr="005719F8" w:rsidRDefault="005719F8" w:rsidP="005719F8">
      <w:pPr>
        <w:pStyle w:val="Web"/>
        <w:spacing w:before="0" w:beforeAutospacing="0" w:after="0" w:afterAutospacing="0" w:line="276" w:lineRule="auto"/>
        <w:jc w:val="both"/>
        <w:rPr>
          <w:rFonts w:ascii="Georgia" w:hAnsi="Georgia"/>
          <w:color w:val="000000"/>
        </w:rPr>
      </w:pPr>
      <w:r w:rsidRPr="005719F8">
        <w:rPr>
          <w:rFonts w:ascii="Georgia" w:hAnsi="Georgia"/>
          <w:color w:val="000000"/>
        </w:rPr>
        <w:t>The only consistent source of social data for persons with disabilities is the annual Survey on Income and Living Conditions of Households (SILC), which collects data on poverty and social exclusion in Europe. Since 2006, however, when the proxy indicator -</w:t>
      </w:r>
      <w:proofErr w:type="spellStart"/>
      <w:r w:rsidRPr="005719F8">
        <w:rPr>
          <w:rFonts w:ascii="Georgia" w:hAnsi="Georgia"/>
          <w:color w:val="000000"/>
        </w:rPr>
        <w:t>Gali</w:t>
      </w:r>
      <w:proofErr w:type="spellEnd"/>
      <w:r w:rsidRPr="005719F8">
        <w:rPr>
          <w:rFonts w:ascii="Georgia" w:hAnsi="Georgia"/>
          <w:color w:val="000000"/>
        </w:rPr>
        <w:t xml:space="preserve"> Index)- for disability was included in SILC Survey, the SILC data in Greece have not been </w:t>
      </w:r>
      <w:r w:rsidR="00D81D59" w:rsidRPr="005719F8">
        <w:rPr>
          <w:rFonts w:ascii="Georgia" w:hAnsi="Georgia"/>
          <w:color w:val="000000"/>
        </w:rPr>
        <w:t>analyzed</w:t>
      </w:r>
      <w:r w:rsidRPr="005719F8">
        <w:rPr>
          <w:rFonts w:ascii="Georgia" w:hAnsi="Georgia"/>
          <w:color w:val="000000"/>
        </w:rPr>
        <w:t xml:space="preserve"> and disseminated by the Hellenic Statistical Authority, taking into account the disability dimension. This activity is now undertaken on a regular basis by the Observatory on Disability Issues of the National Confederation of Disabled People (NCDP), with a view to making these data useful in the monitoring of the implementation and protection of persons with disabilities’ rights, as well as to make them widely known and accessible.</w:t>
      </w:r>
    </w:p>
    <w:p w:rsidR="005719F8" w:rsidRPr="005719F8" w:rsidRDefault="005719F8" w:rsidP="005719F8">
      <w:pPr>
        <w:pStyle w:val="Web"/>
        <w:spacing w:before="0" w:beforeAutospacing="0" w:after="0" w:afterAutospacing="0" w:line="276" w:lineRule="auto"/>
        <w:jc w:val="both"/>
        <w:rPr>
          <w:rFonts w:ascii="Georgia" w:hAnsi="Georgia"/>
          <w:color w:val="000000"/>
        </w:rPr>
      </w:pPr>
    </w:p>
    <w:p w:rsidR="005719F8" w:rsidRPr="005719F8" w:rsidRDefault="005719F8" w:rsidP="005719F8">
      <w:pPr>
        <w:pStyle w:val="Web"/>
        <w:spacing w:before="0" w:beforeAutospacing="0" w:after="0" w:afterAutospacing="0" w:line="276" w:lineRule="auto"/>
        <w:jc w:val="both"/>
        <w:rPr>
          <w:rFonts w:ascii="Georgia" w:hAnsi="Georgia"/>
          <w:color w:val="000000"/>
        </w:rPr>
      </w:pPr>
      <w:r w:rsidRPr="005719F8">
        <w:rPr>
          <w:rFonts w:ascii="Georgia" w:hAnsi="Georgia"/>
          <w:color w:val="000000"/>
        </w:rPr>
        <w:t>A strategic plan has not yet been drafted for developing a comprehensive data-collection system allowing, thus, for an assessment of the extent to which all persons with disabilities are exercising all of the</w:t>
      </w:r>
      <w:r>
        <w:rPr>
          <w:rFonts w:ascii="Georgia" w:hAnsi="Georgia"/>
          <w:color w:val="000000"/>
        </w:rPr>
        <w:t>ir rights under the Convention.</w:t>
      </w:r>
    </w:p>
    <w:p w:rsidR="000E487F" w:rsidRPr="000E487F" w:rsidRDefault="005719F8" w:rsidP="005719F8">
      <w:pPr>
        <w:pStyle w:val="Web"/>
        <w:spacing w:before="0" w:beforeAutospacing="0" w:after="0" w:afterAutospacing="0" w:line="276" w:lineRule="auto"/>
        <w:jc w:val="both"/>
      </w:pPr>
      <w:r w:rsidRPr="005719F8">
        <w:rPr>
          <w:rFonts w:ascii="Georgia" w:hAnsi="Georgia"/>
          <w:color w:val="000000"/>
        </w:rPr>
        <w:t>A major problem in relation to the effective integration of the disability dimension in population and social surveys is not the unwillingness of the competent agencies. Instead, it is the lack of capacity of the Hellenic system in the field of disability research, including issues of adaptability and accessibility of the research process, as well as issues of research design on the basis of the social model and the rights-based approach. A distinctive example is that Greece in its “Voluntary National Review on the Implementation of the 2030 Agenda for Sustainable Development-July 2018” does not present any disaggregated data on the basis of disability (General Secretariat of the Government 2018).</w:t>
      </w:r>
    </w:p>
    <w:p w:rsidR="009343C2" w:rsidRPr="009974AB" w:rsidRDefault="009343C2" w:rsidP="009343C2">
      <w:pPr>
        <w:pStyle w:val="2"/>
        <w:numPr>
          <w:ilvl w:val="0"/>
          <w:numId w:val="0"/>
        </w:numPr>
        <w:spacing w:before="480"/>
        <w:ind w:left="578" w:hanging="578"/>
        <w:rPr>
          <w:rFonts w:ascii="Sabon LT Std" w:hAnsi="Sabon LT Std"/>
          <w:b/>
          <w:lang w:val="en-US"/>
        </w:rPr>
      </w:pPr>
      <w:bookmarkStart w:id="28" w:name="_Toc785512"/>
      <w:r w:rsidRPr="009974AB">
        <w:rPr>
          <w:rFonts w:ascii="Arial" w:hAnsi="Arial"/>
          <w:b/>
          <w:lang w:val="en-US"/>
        </w:rPr>
        <w:t>Suggested question(s)</w:t>
      </w:r>
      <w:bookmarkEnd w:id="28"/>
      <w:r w:rsidRPr="009974AB">
        <w:rPr>
          <w:rFonts w:ascii="Sabon LT Std" w:hAnsi="Sabon LT Std"/>
          <w:b/>
          <w:lang w:val="en-US"/>
        </w:rPr>
        <w:t xml:space="preserve">       </w:t>
      </w:r>
    </w:p>
    <w:p w:rsidR="009343C2" w:rsidRPr="005719F8" w:rsidRDefault="005719F8" w:rsidP="005719F8">
      <w:pPr>
        <w:pStyle w:val="Bullets"/>
        <w:numPr>
          <w:ilvl w:val="0"/>
          <w:numId w:val="24"/>
        </w:numPr>
        <w:spacing w:after="0" w:line="276" w:lineRule="auto"/>
        <w:ind w:left="714" w:hanging="357"/>
        <w:jc w:val="both"/>
        <w:rPr>
          <w:rFonts w:ascii="Sabon LT Std" w:hAnsi="Sabon LT Std"/>
          <w:sz w:val="24"/>
          <w:szCs w:val="24"/>
          <w:lang w:val="en-US"/>
        </w:rPr>
      </w:pPr>
      <w:r w:rsidRPr="005719F8">
        <w:rPr>
          <w:rFonts w:ascii="Georgia" w:hAnsi="Georgia"/>
          <w:sz w:val="24"/>
          <w:szCs w:val="24"/>
          <w:lang w:val="en-US"/>
        </w:rPr>
        <w:t>Please provide informa</w:t>
      </w:r>
      <w:r>
        <w:rPr>
          <w:rFonts w:ascii="Georgia" w:hAnsi="Georgia"/>
          <w:sz w:val="24"/>
          <w:szCs w:val="24"/>
          <w:lang w:val="en-US"/>
        </w:rPr>
        <w:t>tion on an overall strategy for</w:t>
      </w:r>
      <w:r w:rsidRPr="005719F8">
        <w:rPr>
          <w:rFonts w:ascii="Georgia" w:hAnsi="Georgia"/>
          <w:sz w:val="24"/>
          <w:szCs w:val="24"/>
          <w:lang w:val="en-US"/>
        </w:rPr>
        <w:t xml:space="preserve"> establishing a unified data-collection system allowing, thus, for an assessment of the </w:t>
      </w:r>
      <w:r w:rsidRPr="005719F8">
        <w:rPr>
          <w:rFonts w:ascii="Georgia" w:hAnsi="Georgia"/>
          <w:sz w:val="24"/>
          <w:szCs w:val="24"/>
          <w:lang w:val="en-US"/>
        </w:rPr>
        <w:lastRenderedPageBreak/>
        <w:t>extent to which all persons with disabilities are exercising all of their rights under the Convention.</w:t>
      </w:r>
    </w:p>
    <w:p w:rsidR="000E487F" w:rsidRPr="005719F8" w:rsidRDefault="005719F8" w:rsidP="005719F8">
      <w:pPr>
        <w:pStyle w:val="Web"/>
        <w:numPr>
          <w:ilvl w:val="0"/>
          <w:numId w:val="24"/>
        </w:numPr>
        <w:spacing w:before="0" w:beforeAutospacing="0" w:after="0" w:afterAutospacing="0" w:line="276" w:lineRule="auto"/>
        <w:ind w:left="714" w:hanging="357"/>
        <w:jc w:val="both"/>
        <w:textAlignment w:val="baseline"/>
        <w:rPr>
          <w:rFonts w:ascii="Georgia" w:hAnsi="Georgia"/>
          <w:color w:val="000000"/>
        </w:rPr>
      </w:pPr>
      <w:r w:rsidRPr="005719F8">
        <w:rPr>
          <w:rFonts w:ascii="Georgia" w:hAnsi="Georgia"/>
          <w:color w:val="000000"/>
        </w:rPr>
        <w:t>What kind of actions will the Greek government adopt to enhance the capacity of the Hellenic Statistical System for designing, collecting, and analyzing data for persons with disabilities on the basis of a rights-based approach to disability?</w:t>
      </w:r>
    </w:p>
    <w:p w:rsidR="009343C2" w:rsidRPr="00E634EA" w:rsidRDefault="009343C2" w:rsidP="009343C2">
      <w:pPr>
        <w:pStyle w:val="2"/>
        <w:numPr>
          <w:ilvl w:val="0"/>
          <w:numId w:val="0"/>
        </w:numPr>
        <w:spacing w:after="0"/>
        <w:ind w:left="578" w:hanging="578"/>
        <w:rPr>
          <w:rFonts w:ascii="Sabon LT Std" w:hAnsi="Sabon LT Std"/>
          <w:color w:val="595959" w:themeColor="text1" w:themeTint="A6"/>
          <w:lang w:val="en-US"/>
        </w:rPr>
      </w:pPr>
    </w:p>
    <w:p w:rsidR="009343C2" w:rsidRPr="00E634EA" w:rsidRDefault="009343C2" w:rsidP="009343C2">
      <w:pPr>
        <w:pStyle w:val="1"/>
        <w:numPr>
          <w:ilvl w:val="0"/>
          <w:numId w:val="0"/>
        </w:numPr>
        <w:ind w:left="432" w:hanging="432"/>
        <w:rPr>
          <w:rFonts w:ascii="Arial" w:hAnsi="Arial"/>
          <w:color w:val="339966"/>
          <w:lang w:val="en-US"/>
        </w:rPr>
        <w:sectPr w:rsidR="009343C2" w:rsidRPr="00E634EA" w:rsidSect="00372957">
          <w:pgSz w:w="11906" w:h="16838"/>
          <w:pgMar w:top="1440" w:right="1800" w:bottom="1440" w:left="1800" w:header="0" w:footer="0" w:gutter="0"/>
          <w:cols w:space="708"/>
          <w:titlePg/>
          <w:docGrid w:linePitch="360"/>
        </w:sectPr>
      </w:pPr>
    </w:p>
    <w:p w:rsidR="00AD61DF" w:rsidRPr="009437FC" w:rsidRDefault="00AD61DF" w:rsidP="00527577">
      <w:pPr>
        <w:pStyle w:val="1"/>
        <w:numPr>
          <w:ilvl w:val="0"/>
          <w:numId w:val="0"/>
        </w:numPr>
        <w:ind w:left="432" w:hanging="432"/>
        <w:rPr>
          <w:rFonts w:ascii="Arial" w:hAnsi="Arial"/>
          <w:b/>
          <w:color w:val="339966"/>
          <w:lang w:val="en-US"/>
        </w:rPr>
      </w:pPr>
      <w:bookmarkStart w:id="29" w:name="_Toc785513"/>
      <w:r w:rsidRPr="009437FC">
        <w:rPr>
          <w:rFonts w:ascii="Arial" w:hAnsi="Arial"/>
          <w:b/>
          <w:color w:val="339966"/>
          <w:lang w:val="en-US"/>
        </w:rPr>
        <w:lastRenderedPageBreak/>
        <w:t>References</w:t>
      </w:r>
      <w:bookmarkEnd w:id="29"/>
    </w:p>
    <w:p w:rsidR="009343C2" w:rsidRPr="00E634EA" w:rsidRDefault="009343C2" w:rsidP="009343C2">
      <w:pPr>
        <w:pStyle w:val="Web"/>
        <w:spacing w:before="0" w:beforeAutospacing="0" w:after="0" w:afterAutospacing="0"/>
        <w:jc w:val="both"/>
        <w:textAlignment w:val="baseline"/>
        <w:rPr>
          <w:rFonts w:ascii="Georgia" w:hAnsi="Georgia"/>
          <w:color w:val="000000"/>
        </w:rPr>
      </w:pPr>
      <w:proofErr w:type="spellStart"/>
      <w:r w:rsidRPr="00E634EA">
        <w:rPr>
          <w:rFonts w:ascii="Georgia" w:hAnsi="Georgia"/>
          <w:color w:val="000000"/>
        </w:rPr>
        <w:t>Balourdos</w:t>
      </w:r>
      <w:proofErr w:type="spellEnd"/>
      <w:r w:rsidRPr="00E634EA">
        <w:rPr>
          <w:rFonts w:ascii="Georgia" w:hAnsi="Georgia"/>
          <w:color w:val="000000"/>
        </w:rPr>
        <w:t xml:space="preserve">, </w:t>
      </w:r>
      <w:proofErr w:type="spellStart"/>
      <w:r w:rsidRPr="00E634EA">
        <w:rPr>
          <w:rFonts w:ascii="Georgia" w:hAnsi="Georgia"/>
          <w:color w:val="000000"/>
        </w:rPr>
        <w:t>Dionysis</w:t>
      </w:r>
      <w:proofErr w:type="spellEnd"/>
      <w:r w:rsidRPr="00E634EA">
        <w:rPr>
          <w:rFonts w:ascii="Georgia" w:hAnsi="Georgia"/>
          <w:color w:val="000000"/>
        </w:rPr>
        <w:t>, and Nikos Sarris (</w:t>
      </w:r>
      <w:proofErr w:type="gramStart"/>
      <w:r w:rsidRPr="00E634EA">
        <w:rPr>
          <w:rFonts w:ascii="Georgia" w:hAnsi="Georgia"/>
          <w:color w:val="000000"/>
        </w:rPr>
        <w:t>eds</w:t>
      </w:r>
      <w:proofErr w:type="gramEnd"/>
      <w:r w:rsidRPr="00E634EA">
        <w:rPr>
          <w:rFonts w:ascii="Georgia" w:hAnsi="Georgia"/>
          <w:color w:val="000000"/>
        </w:rPr>
        <w:t xml:space="preserve">.). (2018). </w:t>
      </w:r>
      <w:r w:rsidRPr="00E634EA">
        <w:rPr>
          <w:rFonts w:ascii="Georgia" w:hAnsi="Georgia"/>
          <w:i/>
          <w:iCs/>
          <w:color w:val="000000"/>
        </w:rPr>
        <w:t>Tackling Multiple Discrimination in Greece</w:t>
      </w:r>
      <w:r w:rsidRPr="00E634EA">
        <w:rPr>
          <w:rFonts w:ascii="Georgia" w:hAnsi="Georgia"/>
          <w:color w:val="000000"/>
        </w:rPr>
        <w:t>. Athens: ION Publishers.</w:t>
      </w:r>
    </w:p>
    <w:p w:rsidR="009343C2" w:rsidRPr="00E634EA" w:rsidRDefault="009343C2" w:rsidP="009343C2">
      <w:pPr>
        <w:pStyle w:val="Web"/>
        <w:spacing w:before="0" w:beforeAutospacing="0" w:after="0" w:afterAutospacing="0"/>
        <w:jc w:val="both"/>
        <w:textAlignment w:val="baseline"/>
        <w:rPr>
          <w:rFonts w:ascii="Georgia" w:hAnsi="Georgia"/>
          <w:color w:val="000000"/>
        </w:rPr>
      </w:pPr>
    </w:p>
    <w:p w:rsidR="009343C2" w:rsidRPr="00E634EA" w:rsidRDefault="009343C2" w:rsidP="009343C2">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BBC (2014, November 14). Disabled children locked up in cages in </w:t>
      </w:r>
      <w:proofErr w:type="spellStart"/>
      <w:r w:rsidRPr="00E634EA">
        <w:rPr>
          <w:rFonts w:ascii="Georgia" w:hAnsi="Georgia"/>
          <w:color w:val="000000"/>
        </w:rPr>
        <w:t>Lechaina</w:t>
      </w:r>
      <w:proofErr w:type="spellEnd"/>
      <w:r w:rsidRPr="00E634EA">
        <w:rPr>
          <w:rFonts w:ascii="Georgia" w:hAnsi="Georgia"/>
          <w:color w:val="000000"/>
        </w:rPr>
        <w:t>, Greece. [</w:t>
      </w:r>
      <w:r w:rsidR="00E66D58">
        <w:rPr>
          <w:rFonts w:ascii="Georgia" w:hAnsi="Georgia"/>
          <w:color w:val="000000"/>
        </w:rPr>
        <w:t>Video post</w:t>
      </w:r>
      <w:r w:rsidRPr="00E634EA">
        <w:rPr>
          <w:rFonts w:ascii="Georgia" w:hAnsi="Georgia"/>
          <w:color w:val="000000"/>
        </w:rPr>
        <w:t xml:space="preserve">]. Retrieved February 7, 2019, </w:t>
      </w:r>
      <w:r w:rsidRPr="00B677B7">
        <w:rPr>
          <w:rFonts w:ascii="Georgia" w:hAnsi="Georgia"/>
          <w:noProof/>
          <w:color w:val="000000"/>
        </w:rPr>
        <w:t>from</w:t>
      </w:r>
      <w:hyperlink r:id="rId15" w:history="1">
        <w:r w:rsidRPr="00B677B7">
          <w:rPr>
            <w:rStyle w:val="-"/>
            <w:rFonts w:ascii="Georgia" w:hAnsi="Georgia"/>
            <w:color w:val="339966"/>
          </w:rPr>
          <w:t xml:space="preserve"> https://www.youtube.com/watch?v=d5KPcv0O7mg</w:t>
        </w:r>
      </w:hyperlink>
      <w:r w:rsidRPr="00E634EA">
        <w:rPr>
          <w:rFonts w:ascii="Georgia" w:hAnsi="Georgia"/>
          <w:color w:val="000000"/>
        </w:rPr>
        <w:t>.</w:t>
      </w:r>
    </w:p>
    <w:p w:rsidR="009343C2" w:rsidRPr="00E634EA" w:rsidRDefault="009343C2" w:rsidP="009343C2">
      <w:pPr>
        <w:pStyle w:val="Web"/>
        <w:spacing w:before="0" w:beforeAutospacing="0" w:after="0" w:afterAutospacing="0"/>
        <w:jc w:val="both"/>
        <w:textAlignment w:val="baseline"/>
        <w:rPr>
          <w:rFonts w:ascii="Georgia" w:hAnsi="Georgia"/>
          <w:color w:val="212121"/>
          <w:shd w:val="clear" w:color="auto" w:fill="FFFFFF"/>
        </w:rPr>
      </w:pPr>
    </w:p>
    <w:p w:rsidR="009343C2" w:rsidRPr="00E634EA" w:rsidRDefault="009343C2" w:rsidP="009343C2">
      <w:pPr>
        <w:pStyle w:val="Web"/>
        <w:spacing w:before="0" w:beforeAutospacing="0" w:after="0" w:afterAutospacing="0"/>
        <w:jc w:val="both"/>
        <w:textAlignment w:val="baseline"/>
        <w:rPr>
          <w:rFonts w:ascii="Georgia" w:hAnsi="Georgia"/>
          <w:color w:val="000000"/>
        </w:rPr>
      </w:pPr>
      <w:r w:rsidRPr="00E634EA">
        <w:rPr>
          <w:rFonts w:ascii="Georgia" w:hAnsi="Georgia"/>
          <w:color w:val="212121"/>
          <w:shd w:val="clear" w:color="auto" w:fill="FFFFFF"/>
        </w:rPr>
        <w:t>Center for the Development of Educational Policy/</w:t>
      </w:r>
      <w:r w:rsidRPr="00E634EA">
        <w:rPr>
          <w:rFonts w:ascii="Georgia" w:hAnsi="Georgia"/>
          <w:color w:val="000000"/>
        </w:rPr>
        <w:t xml:space="preserve">General Confederation of Greek Workers and National Confederation of Disabled People. (2018a). Annual Report for education 2017-2018, Vol. </w:t>
      </w:r>
      <w:r w:rsidRPr="00E66D58">
        <w:rPr>
          <w:rFonts w:ascii="Georgia" w:hAnsi="Georgia"/>
          <w:noProof/>
          <w:color w:val="000000"/>
        </w:rPr>
        <w:t>I</w:t>
      </w:r>
      <w:r w:rsidRPr="00E634EA">
        <w:rPr>
          <w:rFonts w:ascii="Georgia" w:hAnsi="Georgia"/>
          <w:color w:val="000000"/>
        </w:rPr>
        <w:t xml:space="preserve">. Athens: KANEP-GSEE. Retrieved February 8, </w:t>
      </w:r>
      <w:r w:rsidRPr="00B677B7">
        <w:rPr>
          <w:rFonts w:ascii="Georgia" w:hAnsi="Georgia"/>
          <w:noProof/>
          <w:color w:val="000000"/>
        </w:rPr>
        <w:t>from</w:t>
      </w:r>
      <w:r w:rsidRPr="00E634EA">
        <w:rPr>
          <w:rFonts w:ascii="Georgia" w:hAnsi="Georgia"/>
          <w:color w:val="000000"/>
        </w:rPr>
        <w:t xml:space="preserve"> </w:t>
      </w:r>
      <w:hyperlink r:id="rId16" w:history="1">
        <w:r w:rsidRPr="00B677B7">
          <w:rPr>
            <w:rStyle w:val="-"/>
            <w:rFonts w:ascii="Georgia" w:hAnsi="Georgia"/>
            <w:color w:val="339966"/>
          </w:rPr>
          <w:t>https://www.kanep-gsee.gr/wp-content/uploads/2018/05/ETEKTH_2017-28.pdf</w:t>
        </w:r>
      </w:hyperlink>
    </w:p>
    <w:p w:rsidR="009343C2" w:rsidRPr="00E634EA" w:rsidRDefault="009343C2" w:rsidP="009343C2">
      <w:pPr>
        <w:pStyle w:val="Web"/>
        <w:spacing w:before="0" w:beforeAutospacing="0" w:after="0" w:afterAutospacing="0"/>
        <w:jc w:val="both"/>
        <w:textAlignment w:val="baseline"/>
        <w:rPr>
          <w:rFonts w:ascii="Georgia" w:hAnsi="Georgia"/>
          <w:color w:val="212121"/>
          <w:shd w:val="clear" w:color="auto" w:fill="FFFFFF"/>
        </w:rPr>
      </w:pPr>
    </w:p>
    <w:p w:rsidR="009343C2" w:rsidRPr="00E634EA" w:rsidRDefault="009343C2" w:rsidP="009343C2">
      <w:pPr>
        <w:pStyle w:val="Web"/>
        <w:spacing w:before="0" w:beforeAutospacing="0" w:after="0" w:afterAutospacing="0"/>
        <w:jc w:val="both"/>
        <w:textAlignment w:val="baseline"/>
        <w:rPr>
          <w:rFonts w:ascii="Georgia" w:hAnsi="Georgia"/>
          <w:color w:val="000000"/>
        </w:rPr>
      </w:pPr>
      <w:r w:rsidRPr="00E634EA">
        <w:rPr>
          <w:rFonts w:ascii="Georgia" w:hAnsi="Georgia"/>
          <w:color w:val="212121"/>
          <w:shd w:val="clear" w:color="auto" w:fill="FFFFFF"/>
        </w:rPr>
        <w:t>Center for the Development of Educational Policy/</w:t>
      </w:r>
      <w:r w:rsidRPr="00E634EA">
        <w:rPr>
          <w:rFonts w:ascii="Georgia" w:hAnsi="Georgia"/>
          <w:color w:val="000000"/>
        </w:rPr>
        <w:t xml:space="preserve">General Confederation of Greek Workers and National Confederation of Disabled People. (2018b). Annual Report for education 2017-2018, Vol. II. Athens: KANEP-GSEE. Retrieved February 8, </w:t>
      </w:r>
      <w:r w:rsidRPr="00B677B7">
        <w:rPr>
          <w:rFonts w:ascii="Georgia" w:hAnsi="Georgia"/>
          <w:noProof/>
          <w:color w:val="000000"/>
        </w:rPr>
        <w:t>from</w:t>
      </w:r>
      <w:r w:rsidRPr="00E634EA">
        <w:rPr>
          <w:rFonts w:ascii="Georgia" w:hAnsi="Georgia"/>
          <w:color w:val="000000"/>
        </w:rPr>
        <w:t xml:space="preserve"> </w:t>
      </w:r>
      <w:hyperlink r:id="rId17" w:history="1">
        <w:r w:rsidRPr="00B677B7">
          <w:rPr>
            <w:rStyle w:val="-"/>
            <w:rFonts w:ascii="Georgia" w:hAnsi="Georgia"/>
            <w:color w:val="339966"/>
          </w:rPr>
          <w:t>https://www.kanep-gsee.gr/wp-content/uploads/2018/11/ETEK_2017-2018_B.pdf</w:t>
        </w:r>
      </w:hyperlink>
    </w:p>
    <w:p w:rsidR="00F607E3" w:rsidRPr="00E634EA" w:rsidRDefault="00F607E3" w:rsidP="00F607E3">
      <w:pPr>
        <w:pStyle w:val="Web"/>
        <w:spacing w:before="0" w:beforeAutospacing="0" w:after="0" w:afterAutospacing="0"/>
        <w:jc w:val="both"/>
        <w:textAlignment w:val="baseline"/>
        <w:rPr>
          <w:rFonts w:ascii="Georgia" w:hAnsi="Georgia"/>
          <w:color w:val="000000"/>
          <w:shd w:val="clear" w:color="auto" w:fill="FFFFFF"/>
        </w:rPr>
      </w:pPr>
    </w:p>
    <w:p w:rsidR="00F607E3" w:rsidRPr="00E634EA" w:rsidRDefault="009343C2" w:rsidP="00F607E3">
      <w:pPr>
        <w:pStyle w:val="Web"/>
        <w:spacing w:before="0" w:beforeAutospacing="0" w:after="0" w:afterAutospacing="0"/>
        <w:jc w:val="both"/>
        <w:textAlignment w:val="baseline"/>
        <w:rPr>
          <w:rFonts w:ascii="Georgia" w:hAnsi="Georgia"/>
          <w:color w:val="000000"/>
        </w:rPr>
      </w:pPr>
      <w:proofErr w:type="spellStart"/>
      <w:r w:rsidRPr="00E634EA">
        <w:rPr>
          <w:rFonts w:ascii="Georgia" w:hAnsi="Georgia"/>
          <w:color w:val="000000"/>
          <w:shd w:val="clear" w:color="auto" w:fill="FFFFFF"/>
        </w:rPr>
        <w:t>Cossé</w:t>
      </w:r>
      <w:proofErr w:type="spellEnd"/>
      <w:r w:rsidRPr="00E634EA">
        <w:rPr>
          <w:rFonts w:ascii="Georgia" w:hAnsi="Georgia"/>
          <w:color w:val="000000"/>
        </w:rPr>
        <w:t xml:space="preserve">, Eva (2014, November 14). Dispatches: Greece - No Excuse for Caging Children. [Weblog post]. Retrieved February 7, 2019, </w:t>
      </w:r>
      <w:r w:rsidRPr="00B677B7">
        <w:rPr>
          <w:rFonts w:ascii="Georgia" w:hAnsi="Georgia"/>
          <w:noProof/>
          <w:color w:val="000000"/>
        </w:rPr>
        <w:t>from</w:t>
      </w:r>
      <w:hyperlink r:id="rId18" w:history="1">
        <w:r w:rsidRPr="00E634EA">
          <w:rPr>
            <w:rStyle w:val="-"/>
            <w:rFonts w:ascii="Georgia" w:hAnsi="Georgia"/>
            <w:color w:val="000000"/>
          </w:rPr>
          <w:t xml:space="preserve"> </w:t>
        </w:r>
        <w:r w:rsidRPr="00B677B7">
          <w:rPr>
            <w:rStyle w:val="-"/>
            <w:rFonts w:ascii="Georgia" w:hAnsi="Georgia"/>
            <w:color w:val="339966"/>
          </w:rPr>
          <w:t>https://www.hrw.org/news/2014/11/18/dispatches-greece-no-excuse-caging-children</w:t>
        </w:r>
      </w:hyperlink>
      <w:r w:rsidR="00F607E3" w:rsidRPr="00E634EA">
        <w:rPr>
          <w:rFonts w:ascii="Georgia" w:hAnsi="Georgia"/>
          <w:color w:val="000000"/>
        </w:rPr>
        <w:t>.</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F607E3" w:rsidRPr="00ED1347" w:rsidRDefault="009343C2" w:rsidP="00F607E3">
      <w:pPr>
        <w:spacing w:after="0"/>
        <w:rPr>
          <w:rFonts w:ascii="Georgia" w:hAnsi="Georgia"/>
          <w:sz w:val="24"/>
          <w:szCs w:val="24"/>
          <w:lang w:val="en-US"/>
        </w:rPr>
      </w:pPr>
      <w:r w:rsidRPr="00E634EA">
        <w:rPr>
          <w:rFonts w:ascii="Georgia" w:hAnsi="Georgia"/>
          <w:sz w:val="24"/>
          <w:szCs w:val="24"/>
          <w:shd w:val="clear" w:color="auto" w:fill="FFFFFF"/>
          <w:lang w:val="en-US"/>
        </w:rPr>
        <w:t xml:space="preserve">European Association of Service Providers for Persons with Disabilities. (2014, November 19). Another human rights scandal: time for the EU to act! [Press release]. Retrieved February 7, 2019, </w:t>
      </w:r>
      <w:r w:rsidRPr="00B677B7">
        <w:rPr>
          <w:rFonts w:ascii="Georgia" w:hAnsi="Georgia"/>
          <w:noProof/>
          <w:sz w:val="24"/>
          <w:szCs w:val="24"/>
          <w:shd w:val="clear" w:color="auto" w:fill="FFFFFF"/>
          <w:lang w:val="en-US"/>
        </w:rPr>
        <w:t>from</w:t>
      </w:r>
      <w:r w:rsidRPr="00E634EA">
        <w:rPr>
          <w:rFonts w:ascii="Georgia" w:hAnsi="Georgia"/>
          <w:sz w:val="24"/>
          <w:szCs w:val="24"/>
          <w:shd w:val="clear" w:color="auto" w:fill="FFFFFF"/>
          <w:lang w:val="en-US"/>
        </w:rPr>
        <w:t xml:space="preserve"> </w:t>
      </w:r>
      <w:hyperlink r:id="rId19" w:history="1">
        <w:r w:rsidRPr="00B677B7">
          <w:rPr>
            <w:rStyle w:val="-"/>
            <w:rFonts w:ascii="Georgia" w:hAnsi="Georgia"/>
            <w:bCs/>
            <w:color w:val="339966"/>
            <w:sz w:val="24"/>
            <w:szCs w:val="24"/>
            <w:shd w:val="clear" w:color="auto" w:fill="FFFFFF"/>
            <w:lang w:val="en-US"/>
          </w:rPr>
          <w:t>http://www.easpd.eu/sites/default/files/sites/default/files/News/pr_di.pdf</w:t>
        </w:r>
      </w:hyperlink>
    </w:p>
    <w:p w:rsidR="00F607E3" w:rsidRPr="00E634EA" w:rsidRDefault="00F607E3" w:rsidP="00F607E3">
      <w:pPr>
        <w:spacing w:after="0"/>
        <w:rPr>
          <w:rFonts w:ascii="Georgia" w:hAnsi="Georgia"/>
          <w:color w:val="339933"/>
          <w:sz w:val="24"/>
          <w:szCs w:val="24"/>
          <w:lang w:val="en-US"/>
        </w:rPr>
      </w:pPr>
    </w:p>
    <w:p w:rsidR="009343C2" w:rsidRPr="00E634EA" w:rsidRDefault="009343C2" w:rsidP="00F607E3">
      <w:pPr>
        <w:spacing w:after="0"/>
        <w:rPr>
          <w:rFonts w:ascii="Georgia" w:hAnsi="Georgia" w:cs="Arial"/>
          <w:sz w:val="24"/>
          <w:szCs w:val="24"/>
          <w:lang w:val="en-US"/>
        </w:rPr>
      </w:pPr>
      <w:r w:rsidRPr="00E634EA">
        <w:rPr>
          <w:rFonts w:ascii="Georgia" w:hAnsi="Georgia" w:cs="Arial"/>
          <w:sz w:val="24"/>
          <w:szCs w:val="24"/>
          <w:lang w:val="en-US"/>
        </w:rPr>
        <w:t xml:space="preserve">European Disability Forum (EDF) and </w:t>
      </w:r>
      <w:proofErr w:type="spellStart"/>
      <w:r w:rsidRPr="00E634EA">
        <w:rPr>
          <w:rFonts w:ascii="Georgia" w:hAnsi="Georgia" w:cs="Arial"/>
          <w:sz w:val="24"/>
          <w:szCs w:val="24"/>
          <w:lang w:val="en-US"/>
        </w:rPr>
        <w:t>Fundación</w:t>
      </w:r>
      <w:proofErr w:type="spellEnd"/>
      <w:r w:rsidRPr="00E634EA">
        <w:rPr>
          <w:rFonts w:ascii="Georgia" w:hAnsi="Georgia" w:cs="Arial"/>
          <w:sz w:val="24"/>
          <w:szCs w:val="24"/>
          <w:lang w:val="en-US"/>
        </w:rPr>
        <w:t xml:space="preserve"> </w:t>
      </w:r>
      <w:r w:rsidRPr="00E66D58">
        <w:rPr>
          <w:rFonts w:ascii="Georgia" w:hAnsi="Georgia" w:cs="Arial"/>
          <w:noProof/>
          <w:sz w:val="24"/>
          <w:szCs w:val="24"/>
          <w:lang w:val="en-US"/>
        </w:rPr>
        <w:t>Cermi</w:t>
      </w:r>
      <w:r w:rsidRPr="00E634EA">
        <w:rPr>
          <w:rFonts w:ascii="Georgia" w:hAnsi="Georgia" w:cs="Arial"/>
          <w:sz w:val="24"/>
          <w:szCs w:val="24"/>
          <w:lang w:val="en-US"/>
        </w:rPr>
        <w:t xml:space="preserve"> </w:t>
      </w:r>
      <w:proofErr w:type="spellStart"/>
      <w:r w:rsidRPr="00E634EA">
        <w:rPr>
          <w:rFonts w:ascii="Georgia" w:hAnsi="Georgia" w:cs="Arial"/>
          <w:sz w:val="24"/>
          <w:szCs w:val="24"/>
          <w:lang w:val="en-US"/>
        </w:rPr>
        <w:t>Mujeres</w:t>
      </w:r>
      <w:proofErr w:type="spellEnd"/>
      <w:r w:rsidRPr="00E634EA">
        <w:rPr>
          <w:rFonts w:ascii="Georgia" w:hAnsi="Georgia" w:cs="Arial"/>
          <w:sz w:val="24"/>
          <w:szCs w:val="24"/>
          <w:lang w:val="en-US"/>
        </w:rPr>
        <w:t xml:space="preserve"> (2017). </w:t>
      </w:r>
      <w:r w:rsidRPr="00ED1347">
        <w:rPr>
          <w:rFonts w:ascii="Georgia" w:hAnsi="Georgia" w:cs="Arial"/>
          <w:i/>
          <w:iCs/>
          <w:sz w:val="24"/>
          <w:szCs w:val="24"/>
          <w:lang w:val="en-US"/>
        </w:rPr>
        <w:t xml:space="preserve">Ending forced </w:t>
      </w:r>
      <w:r w:rsidRPr="00E66D58">
        <w:rPr>
          <w:rFonts w:ascii="Georgia" w:hAnsi="Georgia" w:cs="Arial"/>
          <w:i/>
          <w:iCs/>
          <w:noProof/>
          <w:sz w:val="24"/>
          <w:szCs w:val="24"/>
          <w:lang w:val="en-US"/>
        </w:rPr>
        <w:t>sterilisation</w:t>
      </w:r>
      <w:r w:rsidRPr="00ED1347">
        <w:rPr>
          <w:rFonts w:ascii="Georgia" w:hAnsi="Georgia" w:cs="Arial"/>
          <w:i/>
          <w:iCs/>
          <w:sz w:val="24"/>
          <w:szCs w:val="24"/>
          <w:lang w:val="en-US"/>
        </w:rPr>
        <w:t xml:space="preserve"> of women and girls with disabilities</w:t>
      </w:r>
      <w:r w:rsidRPr="00ED1347">
        <w:rPr>
          <w:rFonts w:ascii="Georgia" w:hAnsi="Georgia" w:cs="Arial"/>
          <w:sz w:val="24"/>
          <w:szCs w:val="24"/>
          <w:lang w:val="en-US"/>
        </w:rPr>
        <w:t xml:space="preserve">. </w:t>
      </w:r>
      <w:r w:rsidRPr="00E634EA">
        <w:rPr>
          <w:rFonts w:ascii="Georgia" w:hAnsi="Georgia" w:cs="Arial"/>
          <w:sz w:val="24"/>
          <w:szCs w:val="24"/>
          <w:lang w:val="en-US"/>
        </w:rPr>
        <w:t xml:space="preserve">Retrieved February 7, 2019, </w:t>
      </w:r>
      <w:r w:rsidRPr="00B677B7">
        <w:rPr>
          <w:rFonts w:ascii="Georgia" w:hAnsi="Georgia" w:cs="Arial"/>
          <w:noProof/>
          <w:sz w:val="24"/>
          <w:szCs w:val="24"/>
          <w:lang w:val="en-US"/>
        </w:rPr>
        <w:t>from</w:t>
      </w:r>
      <w:r w:rsidRPr="00E634EA">
        <w:rPr>
          <w:rFonts w:ascii="Georgia" w:hAnsi="Georgia" w:cs="Arial"/>
          <w:sz w:val="24"/>
          <w:szCs w:val="24"/>
          <w:lang w:val="en-US"/>
        </w:rPr>
        <w:t xml:space="preserve"> </w:t>
      </w:r>
      <w:hyperlink r:id="rId20" w:history="1">
        <w:r w:rsidRPr="00B677B7">
          <w:rPr>
            <w:rStyle w:val="-"/>
            <w:rFonts w:ascii="Georgia" w:hAnsi="Georgia"/>
            <w:color w:val="339966"/>
            <w:sz w:val="24"/>
            <w:szCs w:val="24"/>
            <w:lang w:val="en-US"/>
          </w:rPr>
          <w:t>www.edf-feph.org</w:t>
        </w:r>
      </w:hyperlink>
    </w:p>
    <w:p w:rsidR="00F607E3" w:rsidRPr="00E634EA" w:rsidRDefault="00F607E3" w:rsidP="00F607E3">
      <w:pPr>
        <w:spacing w:after="0"/>
        <w:rPr>
          <w:rFonts w:ascii="Georgia" w:hAnsi="Georgia"/>
          <w:sz w:val="24"/>
          <w:szCs w:val="24"/>
          <w:lang w:val="en-US"/>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Eurostat. (2012). European Union Labour Force Survey - Annual results 2011. Retrieved February 8, 2019, </w:t>
      </w:r>
      <w:r w:rsidRPr="00B677B7">
        <w:rPr>
          <w:rFonts w:ascii="Georgia" w:hAnsi="Georgia"/>
          <w:noProof/>
          <w:color w:val="000000"/>
        </w:rPr>
        <w:t>from</w:t>
      </w:r>
      <w:r w:rsidRPr="00E634EA">
        <w:rPr>
          <w:rFonts w:ascii="Georgia" w:hAnsi="Georgia"/>
          <w:color w:val="000000"/>
        </w:rPr>
        <w:t xml:space="preserve"> </w:t>
      </w:r>
      <w:hyperlink r:id="rId21" w:history="1">
        <w:r w:rsidRPr="00B677B7">
          <w:rPr>
            <w:rStyle w:val="-"/>
            <w:rFonts w:ascii="Georgia" w:hAnsi="Georgia"/>
            <w:color w:val="339966"/>
          </w:rPr>
          <w:t>https://ec.europa.eu/eurostat/documents/3433488/5585208/KS-SF-12-040-EN.PDF/06941c0b-7a22-4f06-b48e-318aa83073c1</w:t>
        </w:r>
      </w:hyperlink>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Default="009343C2" w:rsidP="00F607E3">
      <w:pPr>
        <w:pStyle w:val="Web"/>
        <w:spacing w:before="0" w:beforeAutospacing="0" w:after="0" w:afterAutospacing="0"/>
        <w:jc w:val="both"/>
        <w:textAlignment w:val="baseline"/>
        <w:rPr>
          <w:rFonts w:ascii="Georgia" w:hAnsi="Georgia"/>
          <w:shd w:val="clear" w:color="auto" w:fill="FFFFFF"/>
        </w:rPr>
      </w:pPr>
      <w:r w:rsidRPr="00E634EA">
        <w:rPr>
          <w:rFonts w:ascii="Georgia" w:hAnsi="Georgia"/>
          <w:color w:val="000000"/>
        </w:rPr>
        <w:t xml:space="preserve">Eurostat. (2015). European Health and Social Integration Survey. Retrieved February 8, 2019, </w:t>
      </w:r>
      <w:r w:rsidRPr="00B677B7">
        <w:rPr>
          <w:rFonts w:ascii="Georgia" w:hAnsi="Georgia"/>
          <w:noProof/>
          <w:color w:val="000000"/>
        </w:rPr>
        <w:t>from</w:t>
      </w:r>
      <w:r w:rsidRPr="00E634EA">
        <w:rPr>
          <w:rFonts w:ascii="Georgia" w:hAnsi="Georgia"/>
          <w:color w:val="000000"/>
        </w:rPr>
        <w:t xml:space="preserve"> </w:t>
      </w:r>
      <w:hyperlink r:id="rId22" w:history="1">
        <w:r w:rsidRPr="00B677B7">
          <w:rPr>
            <w:rStyle w:val="-"/>
            <w:rFonts w:ascii="Georgia" w:hAnsi="Georgia"/>
            <w:color w:val="339966"/>
          </w:rPr>
          <w:t>https://circabc.europa.eu/sd/a/d1c2a0d7-c187-4888-</w:t>
        </w:r>
        <w:r w:rsidRPr="00B677B7">
          <w:rPr>
            <w:rStyle w:val="-"/>
            <w:rFonts w:ascii="Georgia" w:hAnsi="Georgia"/>
            <w:color w:val="339966"/>
          </w:rPr>
          <w:lastRenderedPageBreak/>
          <w:t>8fd5-2a6524e8518e/Draft%20EU%20Quality%20Report%20for%20Circa.docx.pdf</w:t>
        </w:r>
      </w:hyperlink>
    </w:p>
    <w:p w:rsidR="00B677B7" w:rsidRPr="00B677B7" w:rsidRDefault="00B677B7" w:rsidP="00F607E3">
      <w:pPr>
        <w:pStyle w:val="Web"/>
        <w:spacing w:before="0" w:beforeAutospacing="0" w:after="0" w:afterAutospacing="0"/>
        <w:jc w:val="both"/>
        <w:textAlignment w:val="baseline"/>
        <w:rPr>
          <w:rFonts w:ascii="Georgia" w:hAnsi="Georgia"/>
          <w:color w:val="339966"/>
        </w:rPr>
      </w:pPr>
    </w:p>
    <w:p w:rsidR="009343C2" w:rsidRPr="00ED1347" w:rsidRDefault="009343C2" w:rsidP="00F607E3">
      <w:pPr>
        <w:spacing w:after="0"/>
        <w:rPr>
          <w:rFonts w:ascii="Georgia" w:hAnsi="Georgia"/>
          <w:sz w:val="24"/>
          <w:lang w:val="en-US"/>
        </w:rPr>
      </w:pPr>
      <w:r w:rsidRPr="00E634EA">
        <w:rPr>
          <w:rFonts w:ascii="Georgia" w:hAnsi="Georgia"/>
          <w:sz w:val="24"/>
          <w:shd w:val="clear" w:color="auto" w:fill="FFFFFF"/>
          <w:lang w:val="en-US"/>
        </w:rPr>
        <w:t xml:space="preserve">EU Directive. (2000a). Directive 2000/43/EC of 29 June 2000 implementing the principle of equal treatment between persons irrespective of racial or ethnic origin. </w:t>
      </w:r>
      <w:r w:rsidRPr="00ED1347">
        <w:rPr>
          <w:rFonts w:ascii="Georgia" w:hAnsi="Georgia"/>
          <w:sz w:val="24"/>
          <w:shd w:val="clear" w:color="auto" w:fill="FFFFFF"/>
          <w:lang w:val="en-US"/>
        </w:rPr>
        <w:t>Official Journal L 180. Brussels, July 19, pp. 0022-0026.</w:t>
      </w:r>
    </w:p>
    <w:p w:rsidR="00F607E3" w:rsidRPr="00E634EA" w:rsidRDefault="00F607E3" w:rsidP="00F607E3">
      <w:pPr>
        <w:spacing w:after="0"/>
        <w:rPr>
          <w:rFonts w:ascii="Georgia" w:hAnsi="Georgia"/>
          <w:sz w:val="24"/>
          <w:shd w:val="clear" w:color="auto" w:fill="FFFFFF"/>
          <w:lang w:val="en-US"/>
        </w:rPr>
      </w:pPr>
    </w:p>
    <w:p w:rsidR="009343C2" w:rsidRPr="00ED1347" w:rsidRDefault="009343C2" w:rsidP="00F607E3">
      <w:pPr>
        <w:spacing w:after="0"/>
        <w:rPr>
          <w:rFonts w:ascii="Georgia" w:hAnsi="Georgia"/>
          <w:sz w:val="24"/>
          <w:lang w:val="en-US"/>
        </w:rPr>
      </w:pPr>
      <w:r w:rsidRPr="00E634EA">
        <w:rPr>
          <w:rFonts w:ascii="Georgia" w:hAnsi="Georgia"/>
          <w:sz w:val="24"/>
          <w:shd w:val="clear" w:color="auto" w:fill="FFFFFF"/>
          <w:lang w:val="en-US"/>
        </w:rPr>
        <w:t>EU Directive. (2000b)</w:t>
      </w:r>
      <w:proofErr w:type="gramStart"/>
      <w:r w:rsidRPr="00E634EA">
        <w:rPr>
          <w:rFonts w:ascii="Georgia" w:hAnsi="Georgia"/>
          <w:sz w:val="24"/>
          <w:shd w:val="clear" w:color="auto" w:fill="FFFFFF"/>
          <w:lang w:val="en-US"/>
        </w:rPr>
        <w:t>.  Directive</w:t>
      </w:r>
      <w:proofErr w:type="gramEnd"/>
      <w:r w:rsidRPr="00E634EA">
        <w:rPr>
          <w:rFonts w:ascii="Georgia" w:hAnsi="Georgia"/>
          <w:sz w:val="24"/>
          <w:shd w:val="clear" w:color="auto" w:fill="FFFFFF"/>
          <w:lang w:val="en-US"/>
        </w:rPr>
        <w:t xml:space="preserve"> 2000/78/EC of 27 November 2000 establishing a general framework for equal treatment in employment and occupation. </w:t>
      </w:r>
      <w:r w:rsidRPr="00ED1347">
        <w:rPr>
          <w:rFonts w:ascii="Georgia" w:hAnsi="Georgia"/>
          <w:sz w:val="24"/>
          <w:shd w:val="clear" w:color="auto" w:fill="FFFFFF"/>
          <w:lang w:val="en-US"/>
        </w:rPr>
        <w:t>Official Journal L 303. Brussels, December 2, pp. 0016-0022.</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General Secretariat for Gender Equality. (2017). </w:t>
      </w:r>
      <w:proofErr w:type="spellStart"/>
      <w:r w:rsidRPr="00E634EA">
        <w:rPr>
          <w:rFonts w:ascii="Georgia" w:hAnsi="Georgia"/>
          <w:i/>
          <w:iCs/>
          <w:color w:val="000000"/>
        </w:rPr>
        <w:t>Εθνικό</w:t>
      </w:r>
      <w:proofErr w:type="spellEnd"/>
      <w:r w:rsidRPr="00E634EA">
        <w:rPr>
          <w:rFonts w:ascii="Georgia" w:hAnsi="Georgia"/>
          <w:i/>
          <w:iCs/>
          <w:color w:val="000000"/>
        </w:rPr>
        <w:t xml:space="preserve"> </w:t>
      </w:r>
      <w:proofErr w:type="spellStart"/>
      <w:r w:rsidRPr="00E634EA">
        <w:rPr>
          <w:rFonts w:ascii="Georgia" w:hAnsi="Georgia"/>
          <w:i/>
          <w:iCs/>
          <w:color w:val="000000"/>
        </w:rPr>
        <w:t>σχέδιο</w:t>
      </w:r>
      <w:proofErr w:type="spellEnd"/>
      <w:r w:rsidRPr="00E634EA">
        <w:rPr>
          <w:rFonts w:ascii="Georgia" w:hAnsi="Georgia"/>
          <w:i/>
          <w:iCs/>
          <w:color w:val="000000"/>
        </w:rPr>
        <w:t xml:space="preserve"> </w:t>
      </w:r>
      <w:proofErr w:type="spellStart"/>
      <w:r w:rsidRPr="00E634EA">
        <w:rPr>
          <w:rFonts w:ascii="Georgia" w:hAnsi="Georgia"/>
          <w:i/>
          <w:iCs/>
          <w:color w:val="000000"/>
        </w:rPr>
        <w:t>δράσης</w:t>
      </w:r>
      <w:proofErr w:type="spellEnd"/>
      <w:r w:rsidRPr="00E634EA">
        <w:rPr>
          <w:rFonts w:ascii="Georgia" w:hAnsi="Georgia"/>
          <w:i/>
          <w:iCs/>
          <w:color w:val="000000"/>
        </w:rPr>
        <w:t xml:space="preserve"> </w:t>
      </w:r>
      <w:proofErr w:type="spellStart"/>
      <w:r w:rsidRPr="00E634EA">
        <w:rPr>
          <w:rFonts w:ascii="Georgia" w:hAnsi="Georgia"/>
          <w:i/>
          <w:iCs/>
          <w:color w:val="000000"/>
        </w:rPr>
        <w:t>γι</w:t>
      </w:r>
      <w:proofErr w:type="spellEnd"/>
      <w:r w:rsidRPr="00E634EA">
        <w:rPr>
          <w:rFonts w:ascii="Georgia" w:hAnsi="Georgia"/>
          <w:i/>
          <w:iCs/>
          <w:color w:val="000000"/>
        </w:rPr>
        <w:t xml:space="preserve">α την </w:t>
      </w:r>
      <w:proofErr w:type="spellStart"/>
      <w:r w:rsidRPr="00E634EA">
        <w:rPr>
          <w:rFonts w:ascii="Georgia" w:hAnsi="Georgia"/>
          <w:i/>
          <w:iCs/>
          <w:color w:val="000000"/>
        </w:rPr>
        <w:t>ισότητ</w:t>
      </w:r>
      <w:proofErr w:type="spellEnd"/>
      <w:r w:rsidRPr="00E634EA">
        <w:rPr>
          <w:rFonts w:ascii="Georgia" w:hAnsi="Georgia"/>
          <w:i/>
          <w:iCs/>
          <w:color w:val="000000"/>
        </w:rPr>
        <w:t xml:space="preserve">α </w:t>
      </w:r>
      <w:proofErr w:type="spellStart"/>
      <w:r w:rsidRPr="00E634EA">
        <w:rPr>
          <w:rFonts w:ascii="Georgia" w:hAnsi="Georgia"/>
          <w:i/>
          <w:iCs/>
          <w:color w:val="000000"/>
        </w:rPr>
        <w:t>των</w:t>
      </w:r>
      <w:proofErr w:type="spellEnd"/>
      <w:r w:rsidRPr="00E634EA">
        <w:rPr>
          <w:rFonts w:ascii="Georgia" w:hAnsi="Georgia"/>
          <w:i/>
          <w:iCs/>
          <w:color w:val="000000"/>
        </w:rPr>
        <w:t xml:space="preserve"> </w:t>
      </w:r>
      <w:proofErr w:type="spellStart"/>
      <w:r w:rsidRPr="00E634EA">
        <w:rPr>
          <w:rFonts w:ascii="Georgia" w:hAnsi="Georgia"/>
          <w:i/>
          <w:iCs/>
          <w:color w:val="000000"/>
        </w:rPr>
        <w:t>φύλων</w:t>
      </w:r>
      <w:proofErr w:type="spellEnd"/>
      <w:r w:rsidRPr="00E634EA">
        <w:rPr>
          <w:rFonts w:ascii="Georgia" w:hAnsi="Georgia"/>
          <w:i/>
          <w:iCs/>
          <w:color w:val="000000"/>
        </w:rPr>
        <w:t xml:space="preserve"> 2016-2020</w:t>
      </w:r>
      <w:r w:rsidRPr="00E634EA">
        <w:rPr>
          <w:rFonts w:ascii="Georgia" w:hAnsi="Georgia"/>
          <w:color w:val="000000"/>
        </w:rPr>
        <w:t xml:space="preserve"> [National Action Plan on Gender Equality 2016-2020] Athens: Ministry of Interior. Retrieved February 7, 2019, from:</w:t>
      </w:r>
      <w:hyperlink r:id="rId23" w:history="1">
        <w:r w:rsidRPr="00E634EA">
          <w:rPr>
            <w:rStyle w:val="-"/>
            <w:rFonts w:ascii="Georgia" w:hAnsi="Georgia"/>
            <w:color w:val="000000"/>
          </w:rPr>
          <w:t xml:space="preserve"> </w:t>
        </w:r>
        <w:r w:rsidRPr="00B677B7">
          <w:rPr>
            <w:rStyle w:val="-"/>
            <w:rFonts w:ascii="Georgia" w:hAnsi="Georgia"/>
            <w:color w:val="339966"/>
          </w:rPr>
          <w:t>www.isotita.gr</w:t>
        </w:r>
      </w:hyperlink>
      <w:r w:rsidRPr="00E634EA">
        <w:rPr>
          <w:rFonts w:ascii="Georgia" w:hAnsi="Georgia"/>
          <w:color w:val="339933"/>
        </w:rPr>
        <w:t xml:space="preserve"> </w:t>
      </w:r>
      <w:r w:rsidRPr="00E634EA">
        <w:rPr>
          <w:rFonts w:ascii="Georgia" w:hAnsi="Georgia"/>
          <w:color w:val="000000"/>
        </w:rPr>
        <w:t>[in Greek], and</w:t>
      </w:r>
      <w:hyperlink r:id="rId24" w:history="1">
        <w:r w:rsidRPr="00B677B7">
          <w:rPr>
            <w:rStyle w:val="-"/>
            <w:rFonts w:ascii="Georgia" w:hAnsi="Georgia"/>
            <w:color w:val="000000"/>
            <w:u w:val="none"/>
          </w:rPr>
          <w:t xml:space="preserve"> </w:t>
        </w:r>
        <w:r w:rsidRPr="00B677B7">
          <w:rPr>
            <w:rStyle w:val="-"/>
            <w:rFonts w:ascii="Georgia" w:hAnsi="Georgia"/>
            <w:color w:val="339966"/>
          </w:rPr>
          <w:t>www.isotita.gr</w:t>
        </w:r>
      </w:hyperlink>
      <w:r w:rsidRPr="00E634EA">
        <w:rPr>
          <w:rFonts w:ascii="Georgia" w:hAnsi="Georgia"/>
          <w:color w:val="000000"/>
        </w:rPr>
        <w:t xml:space="preserve"> [in English].</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General Secretariat of the Government. (2018). Hellenic Republic: Voluntary National Review on the Implementation of the 2030 Agenda for Sustainable Development. Retrieved February 8, 2019, </w:t>
      </w:r>
      <w:r w:rsidRPr="00B677B7">
        <w:rPr>
          <w:rFonts w:ascii="Georgia" w:hAnsi="Georgia"/>
          <w:noProof/>
          <w:color w:val="000000"/>
        </w:rPr>
        <w:t>from</w:t>
      </w:r>
      <w:r w:rsidRPr="00E634EA">
        <w:rPr>
          <w:rFonts w:ascii="Georgia" w:hAnsi="Georgia"/>
          <w:color w:val="000000"/>
        </w:rPr>
        <w:t xml:space="preserve"> </w:t>
      </w:r>
      <w:hyperlink r:id="rId25" w:history="1">
        <w:r w:rsidRPr="00B677B7">
          <w:rPr>
            <w:rStyle w:val="-"/>
            <w:rFonts w:ascii="Georgia" w:hAnsi="Georgia"/>
            <w:color w:val="339966"/>
          </w:rPr>
          <w:t>https://sustainabledevelopment.un.org/content/documents/19378Greece_VNR_Greece_2018_pdf_FINAL_140618.pdf</w:t>
        </w:r>
      </w:hyperlink>
      <w:r w:rsidR="00B677B7" w:rsidRPr="00B677B7">
        <w:rPr>
          <w:rFonts w:ascii="Georgia" w:hAnsi="Georgia"/>
          <w:shd w:val="clear" w:color="auto" w:fill="FFFFFF"/>
        </w:rPr>
        <w:t>.</w:t>
      </w:r>
      <w:r w:rsidRPr="00B677B7">
        <w:rPr>
          <w:rFonts w:ascii="Georgia" w:hAnsi="Georgia"/>
          <w:color w:val="339966"/>
        </w:rPr>
        <w:t xml:space="preserve">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(1956). Law 3481, </w:t>
      </w:r>
      <w:r w:rsidRPr="00E66D58">
        <w:rPr>
          <w:rFonts w:ascii="Georgia" w:hAnsi="Georgia"/>
          <w:noProof/>
          <w:color w:val="000000"/>
        </w:rPr>
        <w:t>nr</w:t>
      </w:r>
      <w:r w:rsidRPr="00E634EA">
        <w:rPr>
          <w:rFonts w:ascii="Georgia" w:hAnsi="Georgia"/>
          <w:color w:val="000000"/>
        </w:rPr>
        <w:t>. 3.</w:t>
      </w:r>
      <w:r w:rsidRPr="00E634EA">
        <w:rPr>
          <w:rFonts w:ascii="Georgia" w:hAnsi="Georgia"/>
          <w:i/>
          <w:iCs/>
          <w:color w:val="000000"/>
        </w:rPr>
        <w:t xml:space="preserve"> </w:t>
      </w:r>
      <w:proofErr w:type="spellStart"/>
      <w:r w:rsidRPr="00E634EA">
        <w:rPr>
          <w:rFonts w:ascii="Georgia" w:hAnsi="Georgia"/>
          <w:i/>
          <w:iCs/>
          <w:color w:val="000000"/>
        </w:rPr>
        <w:t>Περί</w:t>
      </w:r>
      <w:proofErr w:type="spellEnd"/>
      <w:r w:rsidRPr="00E634EA">
        <w:rPr>
          <w:rFonts w:ascii="Georgia" w:hAnsi="Georgia"/>
          <w:i/>
          <w:iCs/>
          <w:color w:val="000000"/>
        </w:rPr>
        <w:t xml:space="preserve"> </w:t>
      </w:r>
      <w:proofErr w:type="spellStart"/>
      <w:r w:rsidRPr="00E634EA">
        <w:rPr>
          <w:rFonts w:ascii="Georgia" w:hAnsi="Georgia"/>
          <w:i/>
          <w:iCs/>
          <w:color w:val="000000"/>
        </w:rPr>
        <w:t>κυρώσεως</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w:t>
      </w:r>
      <w:proofErr w:type="spellStart"/>
      <w:r w:rsidRPr="00E634EA">
        <w:rPr>
          <w:rFonts w:ascii="Georgia" w:hAnsi="Georgia"/>
          <w:i/>
          <w:iCs/>
          <w:color w:val="000000"/>
        </w:rPr>
        <w:t>Συμ</w:t>
      </w:r>
      <w:proofErr w:type="spellEnd"/>
      <w:r w:rsidRPr="00E634EA">
        <w:rPr>
          <w:rFonts w:ascii="Georgia" w:hAnsi="Georgia"/>
          <w:i/>
          <w:iCs/>
          <w:color w:val="000000"/>
        </w:rPr>
        <w:t xml:space="preserve">βάσεων της </w:t>
      </w:r>
      <w:proofErr w:type="spellStart"/>
      <w:r w:rsidRPr="00E634EA">
        <w:rPr>
          <w:rFonts w:ascii="Georgia" w:hAnsi="Georgia"/>
          <w:i/>
          <w:iCs/>
          <w:color w:val="000000"/>
        </w:rPr>
        <w:t>Γενεύης</w:t>
      </w:r>
      <w:proofErr w:type="spellEnd"/>
      <w:r w:rsidRPr="00E634EA">
        <w:rPr>
          <w:rFonts w:ascii="Georgia" w:hAnsi="Georgia"/>
          <w:i/>
          <w:iCs/>
          <w:color w:val="000000"/>
        </w:rPr>
        <w:t xml:space="preserve"> της 12ης </w:t>
      </w:r>
      <w:proofErr w:type="spellStart"/>
      <w:r w:rsidRPr="00E634EA">
        <w:rPr>
          <w:rFonts w:ascii="Georgia" w:hAnsi="Georgia"/>
          <w:i/>
          <w:iCs/>
          <w:color w:val="000000"/>
        </w:rPr>
        <w:t>Αυγούστης</w:t>
      </w:r>
      <w:proofErr w:type="spellEnd"/>
      <w:r w:rsidRPr="00E634EA">
        <w:rPr>
          <w:rFonts w:ascii="Georgia" w:hAnsi="Georgia"/>
          <w:i/>
          <w:iCs/>
          <w:color w:val="000000"/>
        </w:rPr>
        <w:t xml:space="preserve"> 1949</w:t>
      </w:r>
      <w:r w:rsidRPr="00E634EA">
        <w:rPr>
          <w:rFonts w:ascii="Georgia" w:hAnsi="Georgia"/>
          <w:color w:val="000000"/>
        </w:rPr>
        <w:t xml:space="preserve"> [On the ratification of the Geneva Convention of 12 August 1949]. Athens, January 5.</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(1984). Presidential Decree, </w:t>
      </w:r>
      <w:proofErr w:type="spellStart"/>
      <w:r w:rsidRPr="00E634EA">
        <w:rPr>
          <w:rFonts w:ascii="Georgia" w:hAnsi="Georgia"/>
          <w:color w:val="000000"/>
        </w:rPr>
        <w:t>nr</w:t>
      </w:r>
      <w:proofErr w:type="spellEnd"/>
      <w:r w:rsidRPr="00E634EA">
        <w:rPr>
          <w:rFonts w:ascii="Georgia" w:hAnsi="Georgia"/>
          <w:color w:val="000000"/>
        </w:rPr>
        <w:t xml:space="preserve">. 164. </w:t>
      </w:r>
      <w:proofErr w:type="spellStart"/>
      <w:r w:rsidRPr="00E634EA">
        <w:rPr>
          <w:rFonts w:ascii="Georgia" w:hAnsi="Georgia"/>
          <w:i/>
          <w:iCs/>
          <w:color w:val="000000"/>
        </w:rPr>
        <w:t>Αστικός</w:t>
      </w:r>
      <w:proofErr w:type="spellEnd"/>
      <w:r w:rsidRPr="00E634EA">
        <w:rPr>
          <w:rFonts w:ascii="Georgia" w:hAnsi="Georgia"/>
          <w:i/>
          <w:iCs/>
          <w:color w:val="000000"/>
        </w:rPr>
        <w:t xml:space="preserve"> </w:t>
      </w:r>
      <w:proofErr w:type="spellStart"/>
      <w:r w:rsidRPr="00E634EA">
        <w:rPr>
          <w:rFonts w:ascii="Georgia" w:hAnsi="Georgia"/>
          <w:i/>
          <w:iCs/>
          <w:color w:val="000000"/>
        </w:rPr>
        <w:t>Κώδικ</w:t>
      </w:r>
      <w:proofErr w:type="spellEnd"/>
      <w:r w:rsidRPr="00E634EA">
        <w:rPr>
          <w:rFonts w:ascii="Georgia" w:hAnsi="Georgia"/>
          <w:i/>
          <w:iCs/>
          <w:color w:val="000000"/>
        </w:rPr>
        <w:t>ας</w:t>
      </w:r>
      <w:r w:rsidRPr="00E634EA">
        <w:rPr>
          <w:rFonts w:ascii="Georgia" w:hAnsi="Georgia"/>
          <w:color w:val="000000"/>
        </w:rPr>
        <w:t xml:space="preserve"> [Civil Code]. Athens, October 24.</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(1998). Law 2643, </w:t>
      </w:r>
      <w:r w:rsidRPr="00E66D58">
        <w:rPr>
          <w:rFonts w:ascii="Georgia" w:hAnsi="Georgia"/>
          <w:noProof/>
          <w:color w:val="000000"/>
        </w:rPr>
        <w:t>nr</w:t>
      </w:r>
      <w:r w:rsidRPr="00E634EA">
        <w:rPr>
          <w:rFonts w:ascii="Georgia" w:hAnsi="Georgia"/>
          <w:color w:val="000000"/>
        </w:rPr>
        <w:t xml:space="preserve">. 220. </w:t>
      </w:r>
      <w:proofErr w:type="spellStart"/>
      <w:r w:rsidRPr="00E634EA">
        <w:rPr>
          <w:rFonts w:ascii="Georgia" w:hAnsi="Georgia"/>
          <w:color w:val="000000"/>
        </w:rPr>
        <w:t>Μέριμν</w:t>
      </w:r>
      <w:proofErr w:type="spellEnd"/>
      <w:r w:rsidRPr="00E634EA">
        <w:rPr>
          <w:rFonts w:ascii="Georgia" w:hAnsi="Georgia"/>
          <w:color w:val="000000"/>
        </w:rPr>
        <w:t xml:space="preserve">α </w:t>
      </w:r>
      <w:proofErr w:type="spellStart"/>
      <w:r w:rsidRPr="00E634EA">
        <w:rPr>
          <w:rFonts w:ascii="Georgia" w:hAnsi="Georgia"/>
          <w:color w:val="000000"/>
        </w:rPr>
        <w:t>γι</w:t>
      </w:r>
      <w:proofErr w:type="spellEnd"/>
      <w:r w:rsidRPr="00E634EA">
        <w:rPr>
          <w:rFonts w:ascii="Georgia" w:hAnsi="Georgia"/>
          <w:color w:val="000000"/>
        </w:rPr>
        <w:t>α την απα</w:t>
      </w:r>
      <w:proofErr w:type="spellStart"/>
      <w:r w:rsidRPr="00E634EA">
        <w:rPr>
          <w:rFonts w:ascii="Georgia" w:hAnsi="Georgia"/>
          <w:color w:val="000000"/>
        </w:rPr>
        <w:t>σχόληση</w:t>
      </w:r>
      <w:proofErr w:type="spellEnd"/>
      <w:r w:rsidRPr="00E634EA">
        <w:rPr>
          <w:rFonts w:ascii="Georgia" w:hAnsi="Georgia"/>
          <w:color w:val="000000"/>
        </w:rPr>
        <w:t xml:space="preserve"> π</w:t>
      </w:r>
      <w:proofErr w:type="spellStart"/>
      <w:r w:rsidRPr="00E634EA">
        <w:rPr>
          <w:rFonts w:ascii="Georgia" w:hAnsi="Georgia"/>
          <w:color w:val="000000"/>
        </w:rPr>
        <w:t>ροσώ</w:t>
      </w:r>
      <w:proofErr w:type="spellEnd"/>
      <w:r w:rsidRPr="00E634EA">
        <w:rPr>
          <w:rFonts w:ascii="Georgia" w:hAnsi="Georgia"/>
          <w:color w:val="000000"/>
        </w:rPr>
        <w:t xml:space="preserve">πων </w:t>
      </w:r>
      <w:proofErr w:type="spellStart"/>
      <w:r w:rsidRPr="00E634EA">
        <w:rPr>
          <w:rFonts w:ascii="Georgia" w:hAnsi="Georgia"/>
          <w:color w:val="000000"/>
        </w:rPr>
        <w:t>ειδικών</w:t>
      </w:r>
      <w:proofErr w:type="spellEnd"/>
      <w:r w:rsidRPr="00E634EA">
        <w:rPr>
          <w:rFonts w:ascii="Georgia" w:hAnsi="Georgia"/>
          <w:color w:val="000000"/>
        </w:rPr>
        <w:t xml:space="preserve"> κα</w:t>
      </w:r>
      <w:proofErr w:type="spellStart"/>
      <w:r w:rsidRPr="00E634EA">
        <w:rPr>
          <w:rFonts w:ascii="Georgia" w:hAnsi="Georgia"/>
          <w:color w:val="000000"/>
        </w:rPr>
        <w:t>τηγοριών</w:t>
      </w:r>
      <w:proofErr w:type="spellEnd"/>
      <w:r w:rsidRPr="00E634EA">
        <w:rPr>
          <w:rFonts w:ascii="Georgia" w:hAnsi="Georgia"/>
          <w:color w:val="000000"/>
        </w:rPr>
        <w:t xml:space="preserve"> και </w:t>
      </w:r>
      <w:proofErr w:type="spellStart"/>
      <w:r w:rsidRPr="00E634EA">
        <w:rPr>
          <w:rFonts w:ascii="Georgia" w:hAnsi="Georgia"/>
          <w:color w:val="000000"/>
        </w:rPr>
        <w:t>άλλες</w:t>
      </w:r>
      <w:proofErr w:type="spellEnd"/>
      <w:r w:rsidRPr="00E634EA">
        <w:rPr>
          <w:rFonts w:ascii="Georgia" w:hAnsi="Georgia"/>
          <w:color w:val="000000"/>
        </w:rPr>
        <w:t xml:space="preserve"> </w:t>
      </w:r>
      <w:proofErr w:type="spellStart"/>
      <w:r w:rsidRPr="00E634EA">
        <w:rPr>
          <w:rFonts w:ascii="Georgia" w:hAnsi="Georgia"/>
          <w:color w:val="000000"/>
        </w:rPr>
        <w:t>δι</w:t>
      </w:r>
      <w:proofErr w:type="spellEnd"/>
      <w:r w:rsidRPr="00E634EA">
        <w:rPr>
          <w:rFonts w:ascii="Georgia" w:hAnsi="Georgia"/>
          <w:color w:val="000000"/>
        </w:rPr>
        <w:t>ατάξεις [Ensure the employment of specific categories and other provisions]. Athens, September 28.</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(2005). Law 3304, </w:t>
      </w:r>
      <w:r w:rsidRPr="00E66D58">
        <w:rPr>
          <w:rFonts w:ascii="Georgia" w:hAnsi="Georgia"/>
          <w:noProof/>
          <w:color w:val="000000"/>
        </w:rPr>
        <w:t>nr</w:t>
      </w:r>
      <w:r w:rsidRPr="00E634EA">
        <w:rPr>
          <w:rFonts w:ascii="Georgia" w:hAnsi="Georgia"/>
          <w:color w:val="000000"/>
        </w:rPr>
        <w:t xml:space="preserve">. 16. </w:t>
      </w:r>
      <w:r w:rsidRPr="00E634EA">
        <w:rPr>
          <w:rFonts w:ascii="Georgia" w:hAnsi="Georgia"/>
          <w:i/>
          <w:iCs/>
          <w:color w:val="000000"/>
          <w:shd w:val="clear" w:color="auto" w:fill="FFFFFF"/>
        </w:rPr>
        <w:t>Εφα</w:t>
      </w:r>
      <w:proofErr w:type="spellStart"/>
      <w:r w:rsidRPr="00E634EA">
        <w:rPr>
          <w:rFonts w:ascii="Georgia" w:hAnsi="Georgia"/>
          <w:i/>
          <w:iCs/>
          <w:color w:val="000000"/>
          <w:shd w:val="clear" w:color="auto" w:fill="FFFFFF"/>
        </w:rPr>
        <w:t>ρμογή</w:t>
      </w:r>
      <w:proofErr w:type="spellEnd"/>
      <w:r w:rsidRPr="00E634EA">
        <w:rPr>
          <w:rFonts w:ascii="Georgia" w:hAnsi="Georgia"/>
          <w:i/>
          <w:iCs/>
          <w:color w:val="000000"/>
          <w:shd w:val="clear" w:color="auto" w:fill="FFFFFF"/>
        </w:rPr>
        <w:t xml:space="preserve"> της α</w:t>
      </w:r>
      <w:proofErr w:type="spellStart"/>
      <w:r w:rsidRPr="00E634EA">
        <w:rPr>
          <w:rFonts w:ascii="Georgia" w:hAnsi="Georgia"/>
          <w:i/>
          <w:iCs/>
          <w:color w:val="000000"/>
          <w:shd w:val="clear" w:color="auto" w:fill="FFFFFF"/>
        </w:rPr>
        <w:t>ρχής</w:t>
      </w:r>
      <w:proofErr w:type="spellEnd"/>
      <w:r w:rsidRPr="00E634EA">
        <w:rPr>
          <w:rFonts w:ascii="Georgia" w:hAnsi="Georgia"/>
          <w:i/>
          <w:iCs/>
          <w:color w:val="000000"/>
          <w:shd w:val="clear" w:color="auto" w:fill="FFFFFF"/>
        </w:rPr>
        <w:t xml:space="preserve"> της </w:t>
      </w:r>
      <w:proofErr w:type="spellStart"/>
      <w:r w:rsidRPr="00E634EA">
        <w:rPr>
          <w:rFonts w:ascii="Georgia" w:hAnsi="Georgia"/>
          <w:i/>
          <w:iCs/>
          <w:color w:val="000000"/>
          <w:shd w:val="clear" w:color="auto" w:fill="FFFFFF"/>
        </w:rPr>
        <w:t>ίσης</w:t>
      </w:r>
      <w:proofErr w:type="spellEnd"/>
      <w:r w:rsidRPr="00E634EA">
        <w:rPr>
          <w:rFonts w:ascii="Georgia" w:hAnsi="Georgia"/>
          <w:i/>
          <w:iCs/>
          <w:color w:val="000000"/>
          <w:shd w:val="clear" w:color="auto" w:fill="FFFFFF"/>
        </w:rPr>
        <w:t xml:space="preserve"> </w:t>
      </w:r>
      <w:proofErr w:type="spellStart"/>
      <w:r w:rsidRPr="00E634EA">
        <w:rPr>
          <w:rFonts w:ascii="Georgia" w:hAnsi="Georgia"/>
          <w:i/>
          <w:iCs/>
          <w:color w:val="000000"/>
          <w:shd w:val="clear" w:color="auto" w:fill="FFFFFF"/>
        </w:rPr>
        <w:t>μετ</w:t>
      </w:r>
      <w:proofErr w:type="spellEnd"/>
      <w:r w:rsidRPr="00E634EA">
        <w:rPr>
          <w:rFonts w:ascii="Georgia" w:hAnsi="Georgia"/>
          <w:i/>
          <w:iCs/>
          <w:color w:val="000000"/>
          <w:shd w:val="clear" w:color="auto" w:fill="FFFFFF"/>
        </w:rPr>
        <w:t>αχείρισης α</w:t>
      </w:r>
      <w:proofErr w:type="spellStart"/>
      <w:r w:rsidRPr="00E634EA">
        <w:rPr>
          <w:rFonts w:ascii="Georgia" w:hAnsi="Georgia"/>
          <w:i/>
          <w:iCs/>
          <w:color w:val="000000"/>
          <w:shd w:val="clear" w:color="auto" w:fill="FFFFFF"/>
        </w:rPr>
        <w:t>νεξ</w:t>
      </w:r>
      <w:proofErr w:type="spellEnd"/>
      <w:r w:rsidRPr="00E634EA">
        <w:rPr>
          <w:rFonts w:ascii="Georgia" w:hAnsi="Georgia"/>
          <w:i/>
          <w:iCs/>
          <w:color w:val="000000"/>
          <w:shd w:val="clear" w:color="auto" w:fill="FFFFFF"/>
        </w:rPr>
        <w:t xml:space="preserve">αρτήτως </w:t>
      </w:r>
      <w:proofErr w:type="spellStart"/>
      <w:r w:rsidRPr="00E634EA">
        <w:rPr>
          <w:rFonts w:ascii="Georgia" w:hAnsi="Georgia"/>
          <w:i/>
          <w:iCs/>
          <w:color w:val="000000"/>
          <w:shd w:val="clear" w:color="auto" w:fill="FFFFFF"/>
        </w:rPr>
        <w:t>φυλετικής</w:t>
      </w:r>
      <w:proofErr w:type="spellEnd"/>
      <w:r w:rsidRPr="00E634EA">
        <w:rPr>
          <w:rFonts w:ascii="Georgia" w:hAnsi="Georgia"/>
          <w:i/>
          <w:iCs/>
          <w:color w:val="000000"/>
          <w:shd w:val="clear" w:color="auto" w:fill="FFFFFF"/>
        </w:rPr>
        <w:t xml:space="preserve"> ή εθνοτικής κατα</w:t>
      </w:r>
      <w:proofErr w:type="spellStart"/>
      <w:r w:rsidRPr="00E634EA">
        <w:rPr>
          <w:rFonts w:ascii="Georgia" w:hAnsi="Georgia"/>
          <w:i/>
          <w:iCs/>
          <w:color w:val="000000"/>
          <w:shd w:val="clear" w:color="auto" w:fill="FFFFFF"/>
        </w:rPr>
        <w:t>γωγής</w:t>
      </w:r>
      <w:proofErr w:type="spellEnd"/>
      <w:r w:rsidRPr="00E634EA">
        <w:rPr>
          <w:rFonts w:ascii="Georgia" w:hAnsi="Georgia"/>
          <w:i/>
          <w:iCs/>
          <w:color w:val="000000"/>
          <w:shd w:val="clear" w:color="auto" w:fill="FFFFFF"/>
        </w:rPr>
        <w:t xml:space="preserve">, </w:t>
      </w:r>
      <w:proofErr w:type="spellStart"/>
      <w:r w:rsidRPr="00E634EA">
        <w:rPr>
          <w:rFonts w:ascii="Georgia" w:hAnsi="Georgia"/>
          <w:i/>
          <w:iCs/>
          <w:color w:val="000000"/>
          <w:shd w:val="clear" w:color="auto" w:fill="FFFFFF"/>
        </w:rPr>
        <w:t>θρησκευτικών</w:t>
      </w:r>
      <w:proofErr w:type="spellEnd"/>
      <w:r w:rsidRPr="00E634EA">
        <w:rPr>
          <w:rFonts w:ascii="Georgia" w:hAnsi="Georgia"/>
          <w:i/>
          <w:iCs/>
          <w:color w:val="000000"/>
          <w:shd w:val="clear" w:color="auto" w:fill="FFFFFF"/>
        </w:rPr>
        <w:t xml:space="preserve"> ή </w:t>
      </w:r>
      <w:proofErr w:type="spellStart"/>
      <w:r w:rsidRPr="00E634EA">
        <w:rPr>
          <w:rFonts w:ascii="Georgia" w:hAnsi="Georgia"/>
          <w:i/>
          <w:iCs/>
          <w:color w:val="000000"/>
          <w:shd w:val="clear" w:color="auto" w:fill="FFFFFF"/>
        </w:rPr>
        <w:t>άλλων</w:t>
      </w:r>
      <w:proofErr w:type="spellEnd"/>
      <w:r w:rsidRPr="00E634EA">
        <w:rPr>
          <w:rFonts w:ascii="Georgia" w:hAnsi="Georgia"/>
          <w:i/>
          <w:iCs/>
          <w:color w:val="000000"/>
          <w:shd w:val="clear" w:color="auto" w:fill="FFFFFF"/>
        </w:rPr>
        <w:t xml:space="preserve"> πεπ</w:t>
      </w:r>
      <w:proofErr w:type="spellStart"/>
      <w:r w:rsidRPr="00E634EA">
        <w:rPr>
          <w:rFonts w:ascii="Georgia" w:hAnsi="Georgia"/>
          <w:i/>
          <w:iCs/>
          <w:color w:val="000000"/>
          <w:shd w:val="clear" w:color="auto" w:fill="FFFFFF"/>
        </w:rPr>
        <w:t>οιθήσεων</w:t>
      </w:r>
      <w:proofErr w:type="spellEnd"/>
      <w:r w:rsidRPr="00E634EA">
        <w:rPr>
          <w:rFonts w:ascii="Georgia" w:hAnsi="Georgia"/>
          <w:i/>
          <w:iCs/>
          <w:color w:val="000000"/>
          <w:shd w:val="clear" w:color="auto" w:fill="FFFFFF"/>
        </w:rPr>
        <w:t>,αναπ</w:t>
      </w:r>
      <w:proofErr w:type="spellStart"/>
      <w:r w:rsidRPr="00E634EA">
        <w:rPr>
          <w:rFonts w:ascii="Georgia" w:hAnsi="Georgia"/>
          <w:i/>
          <w:iCs/>
          <w:color w:val="000000"/>
          <w:shd w:val="clear" w:color="auto" w:fill="FFFFFF"/>
        </w:rPr>
        <w:t>ηρί</w:t>
      </w:r>
      <w:proofErr w:type="spellEnd"/>
      <w:r w:rsidRPr="00E634EA">
        <w:rPr>
          <w:rFonts w:ascii="Georgia" w:hAnsi="Georgia"/>
          <w:i/>
          <w:iCs/>
          <w:color w:val="000000"/>
          <w:shd w:val="clear" w:color="auto" w:fill="FFFFFF"/>
        </w:rPr>
        <w:t xml:space="preserve">ας, </w:t>
      </w:r>
      <w:proofErr w:type="spellStart"/>
      <w:r w:rsidRPr="00E634EA">
        <w:rPr>
          <w:rFonts w:ascii="Georgia" w:hAnsi="Georgia"/>
          <w:i/>
          <w:iCs/>
          <w:color w:val="000000"/>
          <w:shd w:val="clear" w:color="auto" w:fill="FFFFFF"/>
        </w:rPr>
        <w:t>ηλικί</w:t>
      </w:r>
      <w:proofErr w:type="spellEnd"/>
      <w:r w:rsidRPr="00E634EA">
        <w:rPr>
          <w:rFonts w:ascii="Georgia" w:hAnsi="Georgia"/>
          <w:i/>
          <w:iCs/>
          <w:color w:val="000000"/>
          <w:shd w:val="clear" w:color="auto" w:fill="FFFFFF"/>
        </w:rPr>
        <w:t xml:space="preserve">ας ή </w:t>
      </w:r>
      <w:proofErr w:type="spellStart"/>
      <w:r w:rsidRPr="00E634EA">
        <w:rPr>
          <w:rFonts w:ascii="Georgia" w:hAnsi="Georgia"/>
          <w:i/>
          <w:iCs/>
          <w:color w:val="000000"/>
          <w:shd w:val="clear" w:color="auto" w:fill="FFFFFF"/>
        </w:rPr>
        <w:t>γενετήσιου</w:t>
      </w:r>
      <w:proofErr w:type="spellEnd"/>
      <w:r w:rsidRPr="00E634EA">
        <w:rPr>
          <w:rFonts w:ascii="Georgia" w:hAnsi="Georgia"/>
          <w:i/>
          <w:iCs/>
          <w:color w:val="000000"/>
          <w:shd w:val="clear" w:color="auto" w:fill="FFFFFF"/>
        </w:rPr>
        <w:t xml:space="preserve"> π</w:t>
      </w:r>
      <w:proofErr w:type="spellStart"/>
      <w:r w:rsidRPr="00E634EA">
        <w:rPr>
          <w:rFonts w:ascii="Georgia" w:hAnsi="Georgia"/>
          <w:i/>
          <w:iCs/>
          <w:color w:val="000000"/>
          <w:shd w:val="clear" w:color="auto" w:fill="FFFFFF"/>
        </w:rPr>
        <w:t>ροσ</w:t>
      </w:r>
      <w:proofErr w:type="spellEnd"/>
      <w:r w:rsidRPr="00E634EA">
        <w:rPr>
          <w:rFonts w:ascii="Georgia" w:hAnsi="Georgia"/>
          <w:i/>
          <w:iCs/>
          <w:color w:val="000000"/>
          <w:shd w:val="clear" w:color="auto" w:fill="FFFFFF"/>
        </w:rPr>
        <w:t>ανατολισμού</w:t>
      </w:r>
      <w:r w:rsidRPr="00E634EA">
        <w:rPr>
          <w:rFonts w:ascii="Georgia" w:hAnsi="Georgia"/>
          <w:color w:val="000000"/>
          <w:shd w:val="clear" w:color="auto" w:fill="FFFFFF"/>
        </w:rPr>
        <w:t xml:space="preserve"> [Application of the principle of equal treatment regardless of racial or ethnic origin, religion or belief, disability, age or sexual orientation]. Athens, January 27.</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(2008a). </w:t>
      </w:r>
      <w:proofErr w:type="spellStart"/>
      <w:r w:rsidRPr="00E634EA">
        <w:rPr>
          <w:rFonts w:ascii="Georgia" w:hAnsi="Georgia"/>
          <w:i/>
          <w:iCs/>
          <w:color w:val="000000"/>
        </w:rPr>
        <w:t>Σύντ</w:t>
      </w:r>
      <w:proofErr w:type="spellEnd"/>
      <w:r w:rsidRPr="00E634EA">
        <w:rPr>
          <w:rFonts w:ascii="Georgia" w:hAnsi="Georgia"/>
          <w:i/>
          <w:iCs/>
          <w:color w:val="000000"/>
        </w:rPr>
        <w:t>αγμα της Ελλάδος</w:t>
      </w:r>
      <w:r w:rsidRPr="00E634EA">
        <w:rPr>
          <w:rFonts w:ascii="Georgia" w:hAnsi="Georgia"/>
          <w:color w:val="000000"/>
        </w:rPr>
        <w:t xml:space="preserve"> [The Constitution of Greece]. </w:t>
      </w:r>
      <w:proofErr w:type="spellStart"/>
      <w:r w:rsidRPr="00E634EA">
        <w:rPr>
          <w:rFonts w:ascii="Georgia" w:hAnsi="Georgia"/>
          <w:color w:val="000000"/>
        </w:rPr>
        <w:t>Nr</w:t>
      </w:r>
      <w:proofErr w:type="spellEnd"/>
      <w:r w:rsidRPr="00E634EA">
        <w:rPr>
          <w:rFonts w:ascii="Georgia" w:hAnsi="Georgia"/>
          <w:color w:val="000000"/>
        </w:rPr>
        <w:t>. 120, Athens, June 27.</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lastRenderedPageBreak/>
        <w:t xml:space="preserve">Government Gazette (FEK). (2008b). Law 3699, </w:t>
      </w:r>
      <w:r w:rsidRPr="00E66D58">
        <w:rPr>
          <w:rFonts w:ascii="Georgia" w:hAnsi="Georgia"/>
          <w:noProof/>
          <w:color w:val="000000"/>
        </w:rPr>
        <w:t>nr</w:t>
      </w:r>
      <w:r w:rsidRPr="00E634EA">
        <w:rPr>
          <w:rFonts w:ascii="Georgia" w:hAnsi="Georgia"/>
          <w:color w:val="000000"/>
        </w:rPr>
        <w:t xml:space="preserve">. 199. </w:t>
      </w:r>
      <w:proofErr w:type="spellStart"/>
      <w:r w:rsidRPr="00E634EA">
        <w:rPr>
          <w:rFonts w:ascii="Georgia" w:hAnsi="Georgia"/>
          <w:color w:val="000000"/>
        </w:rPr>
        <w:t>Ειδική</w:t>
      </w:r>
      <w:proofErr w:type="spellEnd"/>
      <w:r w:rsidRPr="00E634EA">
        <w:rPr>
          <w:rFonts w:ascii="Georgia" w:hAnsi="Georgia"/>
          <w:color w:val="000000"/>
        </w:rPr>
        <w:t xml:space="preserve"> </w:t>
      </w:r>
      <w:proofErr w:type="spellStart"/>
      <w:r w:rsidRPr="00E634EA">
        <w:rPr>
          <w:rFonts w:ascii="Georgia" w:hAnsi="Georgia"/>
          <w:color w:val="000000"/>
        </w:rPr>
        <w:t>Αγωγή</w:t>
      </w:r>
      <w:proofErr w:type="spellEnd"/>
      <w:r w:rsidRPr="00E634EA">
        <w:rPr>
          <w:rFonts w:ascii="Georgia" w:hAnsi="Georgia"/>
          <w:color w:val="000000"/>
        </w:rPr>
        <w:t xml:space="preserve"> και </w:t>
      </w:r>
      <w:proofErr w:type="spellStart"/>
      <w:r w:rsidRPr="00E634EA">
        <w:rPr>
          <w:rFonts w:ascii="Georgia" w:hAnsi="Georgia"/>
          <w:color w:val="000000"/>
        </w:rPr>
        <w:t>Εκ</w:t>
      </w:r>
      <w:proofErr w:type="spellEnd"/>
      <w:r w:rsidRPr="00E634EA">
        <w:rPr>
          <w:rFonts w:ascii="Georgia" w:hAnsi="Georgia"/>
          <w:color w:val="000000"/>
        </w:rPr>
        <w:t>παίδευση α</w:t>
      </w:r>
      <w:proofErr w:type="spellStart"/>
      <w:r w:rsidRPr="00E634EA">
        <w:rPr>
          <w:rFonts w:ascii="Georgia" w:hAnsi="Georgia"/>
          <w:color w:val="000000"/>
        </w:rPr>
        <w:t>τόμων</w:t>
      </w:r>
      <w:proofErr w:type="spellEnd"/>
      <w:r w:rsidRPr="00E634EA">
        <w:rPr>
          <w:rFonts w:ascii="Georgia" w:hAnsi="Georgia"/>
          <w:color w:val="000000"/>
        </w:rPr>
        <w:t xml:space="preserve"> με αναπ</w:t>
      </w:r>
      <w:proofErr w:type="spellStart"/>
      <w:r w:rsidRPr="00E634EA">
        <w:rPr>
          <w:rFonts w:ascii="Georgia" w:hAnsi="Georgia"/>
          <w:color w:val="000000"/>
        </w:rPr>
        <w:t>ηρί</w:t>
      </w:r>
      <w:proofErr w:type="spellEnd"/>
      <w:r w:rsidRPr="00E634EA">
        <w:rPr>
          <w:rFonts w:ascii="Georgia" w:hAnsi="Georgia"/>
          <w:color w:val="000000"/>
        </w:rPr>
        <w:t xml:space="preserve">α ή με </w:t>
      </w:r>
      <w:proofErr w:type="spellStart"/>
      <w:r w:rsidRPr="00E634EA">
        <w:rPr>
          <w:rFonts w:ascii="Georgia" w:hAnsi="Georgia"/>
          <w:color w:val="000000"/>
        </w:rPr>
        <w:t>ειδικές</w:t>
      </w:r>
      <w:proofErr w:type="spellEnd"/>
      <w:r w:rsidRPr="00E634EA">
        <w:rPr>
          <w:rFonts w:ascii="Georgia" w:hAnsi="Georgia"/>
          <w:color w:val="000000"/>
        </w:rPr>
        <w:t xml:space="preserve"> </w:t>
      </w:r>
      <w:proofErr w:type="spellStart"/>
      <w:r w:rsidRPr="00E634EA">
        <w:rPr>
          <w:rFonts w:ascii="Georgia" w:hAnsi="Georgia"/>
          <w:color w:val="000000"/>
        </w:rPr>
        <w:t>εκ</w:t>
      </w:r>
      <w:proofErr w:type="spellEnd"/>
      <w:r w:rsidRPr="00E634EA">
        <w:rPr>
          <w:rFonts w:ascii="Georgia" w:hAnsi="Georgia"/>
          <w:color w:val="000000"/>
        </w:rPr>
        <w:t>παιδευτικές α</w:t>
      </w:r>
      <w:proofErr w:type="spellStart"/>
      <w:r w:rsidRPr="00E634EA">
        <w:rPr>
          <w:rFonts w:ascii="Georgia" w:hAnsi="Georgia"/>
          <w:color w:val="000000"/>
        </w:rPr>
        <w:t>νάγκες</w:t>
      </w:r>
      <w:proofErr w:type="spellEnd"/>
      <w:r w:rsidRPr="00E634EA">
        <w:rPr>
          <w:rFonts w:ascii="Georgia" w:hAnsi="Georgia"/>
          <w:color w:val="000000"/>
        </w:rPr>
        <w:t xml:space="preserve"> [Special Education of individuals with disabilities or special education needs]. Athens, October 2.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(2010). Law 3852, </w:t>
      </w:r>
      <w:r w:rsidRPr="00E66D58">
        <w:rPr>
          <w:rFonts w:ascii="Georgia" w:hAnsi="Georgia"/>
          <w:noProof/>
          <w:color w:val="000000"/>
        </w:rPr>
        <w:t>nr</w:t>
      </w:r>
      <w:r w:rsidRPr="00E634EA">
        <w:rPr>
          <w:rFonts w:ascii="Georgia" w:hAnsi="Georgia"/>
          <w:color w:val="000000"/>
        </w:rPr>
        <w:t xml:space="preserve">. 87. </w:t>
      </w:r>
      <w:proofErr w:type="spellStart"/>
      <w:r w:rsidRPr="00E634EA">
        <w:rPr>
          <w:rFonts w:ascii="Georgia" w:hAnsi="Georgia"/>
          <w:i/>
          <w:iCs/>
          <w:color w:val="000000"/>
        </w:rPr>
        <w:t>Νέ</w:t>
      </w:r>
      <w:proofErr w:type="spellEnd"/>
      <w:r w:rsidRPr="00E634EA">
        <w:rPr>
          <w:rFonts w:ascii="Georgia" w:hAnsi="Georgia"/>
          <w:i/>
          <w:iCs/>
          <w:color w:val="000000"/>
        </w:rPr>
        <w:t xml:space="preserve">α </w:t>
      </w:r>
      <w:proofErr w:type="spellStart"/>
      <w:r w:rsidRPr="00E634EA">
        <w:rPr>
          <w:rFonts w:ascii="Georgia" w:hAnsi="Georgia"/>
          <w:i/>
          <w:iCs/>
          <w:color w:val="000000"/>
        </w:rPr>
        <w:t>Αρχιτεκτονική</w:t>
      </w:r>
      <w:proofErr w:type="spellEnd"/>
      <w:r w:rsidRPr="00E634EA">
        <w:rPr>
          <w:rFonts w:ascii="Georgia" w:hAnsi="Georgia"/>
          <w:i/>
          <w:iCs/>
          <w:color w:val="000000"/>
        </w:rPr>
        <w:t xml:space="preserve"> της </w:t>
      </w:r>
      <w:proofErr w:type="spellStart"/>
      <w:r w:rsidRPr="00E634EA">
        <w:rPr>
          <w:rFonts w:ascii="Georgia" w:hAnsi="Georgia"/>
          <w:i/>
          <w:iCs/>
          <w:color w:val="000000"/>
        </w:rPr>
        <w:t>ΑυτοΔιοίκησης</w:t>
      </w:r>
      <w:proofErr w:type="spellEnd"/>
      <w:r w:rsidRPr="00E634EA">
        <w:rPr>
          <w:rFonts w:ascii="Georgia" w:hAnsi="Georgia"/>
          <w:i/>
          <w:iCs/>
          <w:color w:val="000000"/>
        </w:rPr>
        <w:t xml:space="preserve"> και της Απ</w:t>
      </w:r>
      <w:proofErr w:type="spellStart"/>
      <w:r w:rsidRPr="00E634EA">
        <w:rPr>
          <w:rFonts w:ascii="Georgia" w:hAnsi="Georgia"/>
          <w:i/>
          <w:iCs/>
          <w:color w:val="000000"/>
        </w:rPr>
        <w:t>οκεντρωμένης</w:t>
      </w:r>
      <w:proofErr w:type="spellEnd"/>
      <w:r w:rsidRPr="00E634EA">
        <w:rPr>
          <w:rFonts w:ascii="Georgia" w:hAnsi="Georgia"/>
          <w:i/>
          <w:iCs/>
          <w:color w:val="000000"/>
        </w:rPr>
        <w:t xml:space="preserve"> </w:t>
      </w:r>
      <w:proofErr w:type="spellStart"/>
      <w:r w:rsidRPr="00E634EA">
        <w:rPr>
          <w:rFonts w:ascii="Georgia" w:hAnsi="Georgia"/>
          <w:i/>
          <w:iCs/>
          <w:color w:val="000000"/>
        </w:rPr>
        <w:t>Διοίκησης</w:t>
      </w:r>
      <w:proofErr w:type="spellEnd"/>
      <w:r w:rsidRPr="00E634EA">
        <w:rPr>
          <w:rFonts w:ascii="Georgia" w:hAnsi="Georgia"/>
          <w:i/>
          <w:iCs/>
          <w:color w:val="000000"/>
        </w:rPr>
        <w:t xml:space="preserve"> - </w:t>
      </w:r>
      <w:proofErr w:type="spellStart"/>
      <w:r w:rsidRPr="00E634EA">
        <w:rPr>
          <w:rFonts w:ascii="Georgia" w:hAnsi="Georgia"/>
          <w:i/>
          <w:iCs/>
          <w:color w:val="000000"/>
        </w:rPr>
        <w:t>Πρόγρ</w:t>
      </w:r>
      <w:proofErr w:type="spellEnd"/>
      <w:r w:rsidRPr="00E634EA">
        <w:rPr>
          <w:rFonts w:ascii="Georgia" w:hAnsi="Georgia"/>
          <w:i/>
          <w:iCs/>
          <w:color w:val="000000"/>
        </w:rPr>
        <w:t>αμμα Κα</w:t>
      </w:r>
      <w:proofErr w:type="spellStart"/>
      <w:r w:rsidRPr="00E634EA">
        <w:rPr>
          <w:rFonts w:ascii="Georgia" w:hAnsi="Georgia"/>
          <w:i/>
          <w:iCs/>
          <w:color w:val="000000"/>
        </w:rPr>
        <w:t>λλικράτης</w:t>
      </w:r>
      <w:proofErr w:type="spellEnd"/>
      <w:r w:rsidRPr="00E634EA">
        <w:rPr>
          <w:rFonts w:ascii="Georgia" w:hAnsi="Georgia"/>
          <w:color w:val="000000"/>
        </w:rPr>
        <w:t xml:space="preserve"> [New Architecture of Local Government and Decentralized Administration - </w:t>
      </w:r>
      <w:proofErr w:type="spellStart"/>
      <w:r w:rsidRPr="00E634EA">
        <w:rPr>
          <w:rFonts w:ascii="Georgia" w:hAnsi="Georgia"/>
          <w:color w:val="000000"/>
        </w:rPr>
        <w:t>Kallikratis</w:t>
      </w:r>
      <w:proofErr w:type="spellEnd"/>
      <w:r w:rsidRPr="00E634EA">
        <w:rPr>
          <w:rFonts w:ascii="Georgia" w:hAnsi="Georgia"/>
          <w:color w:val="000000"/>
        </w:rPr>
        <w:t xml:space="preserve"> plan]. Athens, June 7.</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F607E3"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(2011a). Law 3979, </w:t>
      </w:r>
      <w:r w:rsidRPr="00E66D58">
        <w:rPr>
          <w:rFonts w:ascii="Georgia" w:hAnsi="Georgia"/>
          <w:noProof/>
          <w:color w:val="000000"/>
        </w:rPr>
        <w:t>nr</w:t>
      </w:r>
      <w:r w:rsidRPr="00E634EA">
        <w:rPr>
          <w:rFonts w:ascii="Georgia" w:hAnsi="Georgia"/>
          <w:color w:val="000000"/>
        </w:rPr>
        <w:t xml:space="preserve">. 138. </w:t>
      </w:r>
      <w:r w:rsidRPr="00E634EA">
        <w:rPr>
          <w:rFonts w:ascii="Georgia" w:hAnsi="Georgia"/>
          <w:color w:val="000000"/>
          <w:lang w:val="el-GR"/>
        </w:rPr>
        <w:t>Για</w:t>
      </w:r>
      <w:r w:rsidRPr="00B677B7">
        <w:rPr>
          <w:rFonts w:ascii="Georgia" w:hAnsi="Georgia"/>
          <w:color w:val="000000"/>
        </w:rPr>
        <w:t xml:space="preserve"> </w:t>
      </w:r>
      <w:r w:rsidRPr="00E634EA">
        <w:rPr>
          <w:rFonts w:ascii="Georgia" w:hAnsi="Georgia"/>
          <w:color w:val="000000"/>
          <w:lang w:val="el-GR"/>
        </w:rPr>
        <w:t>την</w:t>
      </w:r>
      <w:r w:rsidRPr="00B677B7">
        <w:rPr>
          <w:rFonts w:ascii="Georgia" w:hAnsi="Georgia"/>
          <w:color w:val="000000"/>
        </w:rPr>
        <w:t xml:space="preserve"> </w:t>
      </w:r>
      <w:r w:rsidRPr="00E634EA">
        <w:rPr>
          <w:rFonts w:ascii="Georgia" w:hAnsi="Georgia"/>
          <w:color w:val="000000"/>
          <w:lang w:val="el-GR"/>
        </w:rPr>
        <w:t>ηλεκτρονική</w:t>
      </w:r>
      <w:r w:rsidRPr="00B677B7">
        <w:rPr>
          <w:rFonts w:ascii="Georgia" w:hAnsi="Georgia"/>
          <w:color w:val="000000"/>
        </w:rPr>
        <w:t xml:space="preserve"> </w:t>
      </w:r>
      <w:r w:rsidRPr="00E634EA">
        <w:rPr>
          <w:rFonts w:ascii="Georgia" w:hAnsi="Georgia"/>
          <w:color w:val="000000"/>
          <w:lang w:val="el-GR"/>
        </w:rPr>
        <w:t>διακυβέρνηση</w:t>
      </w:r>
      <w:r w:rsidRPr="00B677B7">
        <w:rPr>
          <w:rFonts w:ascii="Georgia" w:hAnsi="Georgia"/>
          <w:color w:val="000000"/>
        </w:rPr>
        <w:t xml:space="preserve"> </w:t>
      </w:r>
      <w:r w:rsidRPr="00E634EA">
        <w:rPr>
          <w:rFonts w:ascii="Georgia" w:hAnsi="Georgia"/>
          <w:color w:val="000000"/>
          <w:lang w:val="el-GR"/>
        </w:rPr>
        <w:t>και</w:t>
      </w:r>
      <w:r w:rsidRPr="00B677B7">
        <w:rPr>
          <w:rFonts w:ascii="Georgia" w:hAnsi="Georgia"/>
          <w:color w:val="000000"/>
        </w:rPr>
        <w:t xml:space="preserve"> </w:t>
      </w:r>
      <w:r w:rsidRPr="00E634EA">
        <w:rPr>
          <w:rFonts w:ascii="Georgia" w:hAnsi="Georgia"/>
          <w:color w:val="000000"/>
          <w:lang w:val="el-GR"/>
        </w:rPr>
        <w:t>λοιπές</w:t>
      </w:r>
      <w:r w:rsidRPr="00B677B7">
        <w:rPr>
          <w:rFonts w:ascii="Georgia" w:hAnsi="Georgia"/>
          <w:color w:val="000000"/>
        </w:rPr>
        <w:t xml:space="preserve"> </w:t>
      </w:r>
      <w:r w:rsidRPr="00E634EA">
        <w:rPr>
          <w:rFonts w:ascii="Georgia" w:hAnsi="Georgia"/>
          <w:color w:val="000000"/>
          <w:lang w:val="el-GR"/>
        </w:rPr>
        <w:t>διατάξεις</w:t>
      </w:r>
      <w:r w:rsidRPr="00B677B7">
        <w:rPr>
          <w:rFonts w:ascii="Georgia" w:hAnsi="Georgia"/>
          <w:color w:val="000000"/>
        </w:rPr>
        <w:t xml:space="preserve"> [</w:t>
      </w:r>
      <w:r w:rsidRPr="00E634EA">
        <w:rPr>
          <w:rFonts w:ascii="Georgia" w:hAnsi="Georgia"/>
          <w:color w:val="000000"/>
        </w:rPr>
        <w:t>For</w:t>
      </w:r>
      <w:r w:rsidRPr="00B677B7">
        <w:rPr>
          <w:rFonts w:ascii="Georgia" w:hAnsi="Georgia"/>
          <w:color w:val="000000"/>
        </w:rPr>
        <w:t xml:space="preserve"> </w:t>
      </w:r>
      <w:r w:rsidRPr="00E634EA">
        <w:rPr>
          <w:rFonts w:ascii="Georgia" w:hAnsi="Georgia"/>
          <w:color w:val="000000"/>
        </w:rPr>
        <w:t>e</w:t>
      </w:r>
      <w:r w:rsidRPr="00B677B7">
        <w:rPr>
          <w:rFonts w:ascii="Georgia" w:hAnsi="Georgia"/>
          <w:color w:val="000000"/>
        </w:rPr>
        <w:t>-</w:t>
      </w:r>
      <w:r w:rsidRPr="00E634EA">
        <w:rPr>
          <w:rFonts w:ascii="Georgia" w:hAnsi="Georgia"/>
          <w:color w:val="000000"/>
        </w:rPr>
        <w:t>Government</w:t>
      </w:r>
      <w:r w:rsidRPr="00B677B7">
        <w:rPr>
          <w:rFonts w:ascii="Georgia" w:hAnsi="Georgia"/>
          <w:color w:val="000000"/>
        </w:rPr>
        <w:t xml:space="preserve"> </w:t>
      </w:r>
      <w:r w:rsidRPr="00E634EA">
        <w:rPr>
          <w:rFonts w:ascii="Georgia" w:hAnsi="Georgia"/>
          <w:color w:val="000000"/>
        </w:rPr>
        <w:t>and</w:t>
      </w:r>
      <w:r w:rsidRPr="00B677B7">
        <w:rPr>
          <w:rFonts w:ascii="Georgia" w:hAnsi="Georgia"/>
          <w:color w:val="000000"/>
        </w:rPr>
        <w:t xml:space="preserve"> </w:t>
      </w:r>
      <w:r w:rsidRPr="00E634EA">
        <w:rPr>
          <w:rFonts w:ascii="Georgia" w:hAnsi="Georgia"/>
          <w:color w:val="000000"/>
        </w:rPr>
        <w:t>other</w:t>
      </w:r>
      <w:r w:rsidRPr="00B677B7">
        <w:rPr>
          <w:rFonts w:ascii="Georgia" w:hAnsi="Georgia"/>
          <w:color w:val="000000"/>
        </w:rPr>
        <w:t xml:space="preserve"> </w:t>
      </w:r>
      <w:r w:rsidRPr="00E634EA">
        <w:rPr>
          <w:rFonts w:ascii="Georgia" w:hAnsi="Georgia"/>
          <w:color w:val="000000"/>
        </w:rPr>
        <w:t>provisions</w:t>
      </w:r>
      <w:r w:rsidRPr="00B677B7">
        <w:rPr>
          <w:rFonts w:ascii="Georgia" w:hAnsi="Georgia"/>
          <w:color w:val="000000"/>
        </w:rPr>
        <w:t xml:space="preserve">]. </w:t>
      </w:r>
      <w:r w:rsidR="00F607E3" w:rsidRPr="00E634EA">
        <w:rPr>
          <w:rFonts w:ascii="Georgia" w:hAnsi="Georgia"/>
          <w:color w:val="000000"/>
        </w:rPr>
        <w:t>Athens, June 16.</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(2011b). Law 4030, </w:t>
      </w:r>
      <w:r w:rsidRPr="00E66D58">
        <w:rPr>
          <w:rFonts w:ascii="Georgia" w:hAnsi="Georgia"/>
          <w:noProof/>
          <w:color w:val="000000"/>
        </w:rPr>
        <w:t>nr</w:t>
      </w:r>
      <w:r w:rsidRPr="00E634EA">
        <w:rPr>
          <w:rFonts w:ascii="Georgia" w:hAnsi="Georgia"/>
          <w:color w:val="000000"/>
        </w:rPr>
        <w:t xml:space="preserve">. 249. </w:t>
      </w:r>
      <w:proofErr w:type="spellStart"/>
      <w:r w:rsidRPr="00E634EA">
        <w:rPr>
          <w:rFonts w:ascii="Georgia" w:hAnsi="Georgia"/>
          <w:i/>
          <w:iCs/>
          <w:color w:val="000000"/>
        </w:rPr>
        <w:t>Νέος</w:t>
      </w:r>
      <w:proofErr w:type="spellEnd"/>
      <w:r w:rsidRPr="00E634EA">
        <w:rPr>
          <w:rFonts w:ascii="Georgia" w:hAnsi="Georgia"/>
          <w:i/>
          <w:iCs/>
          <w:color w:val="000000"/>
        </w:rPr>
        <w:t xml:space="preserve"> </w:t>
      </w:r>
      <w:proofErr w:type="spellStart"/>
      <w:r w:rsidRPr="00E634EA">
        <w:rPr>
          <w:rFonts w:ascii="Georgia" w:hAnsi="Georgia"/>
          <w:i/>
          <w:iCs/>
          <w:color w:val="000000"/>
        </w:rPr>
        <w:t>τρό</w:t>
      </w:r>
      <w:proofErr w:type="spellEnd"/>
      <w:r w:rsidRPr="00E634EA">
        <w:rPr>
          <w:rFonts w:ascii="Georgia" w:hAnsi="Georgia"/>
          <w:i/>
          <w:iCs/>
          <w:color w:val="000000"/>
        </w:rPr>
        <w:t xml:space="preserve">πος </w:t>
      </w:r>
      <w:proofErr w:type="spellStart"/>
      <w:r w:rsidRPr="00E634EA">
        <w:rPr>
          <w:rFonts w:ascii="Georgia" w:hAnsi="Georgia"/>
          <w:i/>
          <w:iCs/>
          <w:color w:val="000000"/>
        </w:rPr>
        <w:t>έκδοσης</w:t>
      </w:r>
      <w:proofErr w:type="spellEnd"/>
      <w:r w:rsidRPr="00E634EA">
        <w:rPr>
          <w:rFonts w:ascii="Georgia" w:hAnsi="Georgia"/>
          <w:i/>
          <w:iCs/>
          <w:color w:val="000000"/>
        </w:rPr>
        <w:t xml:space="preserve"> α</w:t>
      </w:r>
      <w:proofErr w:type="spellStart"/>
      <w:r w:rsidRPr="00E634EA">
        <w:rPr>
          <w:rFonts w:ascii="Georgia" w:hAnsi="Georgia"/>
          <w:i/>
          <w:iCs/>
          <w:color w:val="000000"/>
        </w:rPr>
        <w:t>δειών</w:t>
      </w:r>
      <w:proofErr w:type="spellEnd"/>
      <w:r w:rsidRPr="00E634EA">
        <w:rPr>
          <w:rFonts w:ascii="Georgia" w:hAnsi="Georgia"/>
          <w:i/>
          <w:iCs/>
          <w:color w:val="000000"/>
        </w:rPr>
        <w:t xml:space="preserve"> </w:t>
      </w:r>
      <w:proofErr w:type="spellStart"/>
      <w:r w:rsidRPr="00E634EA">
        <w:rPr>
          <w:rFonts w:ascii="Georgia" w:hAnsi="Georgia"/>
          <w:i/>
          <w:iCs/>
          <w:color w:val="000000"/>
        </w:rPr>
        <w:t>δόμησης</w:t>
      </w:r>
      <w:proofErr w:type="spellEnd"/>
      <w:r w:rsidRPr="00E634EA">
        <w:rPr>
          <w:rFonts w:ascii="Georgia" w:hAnsi="Georgia"/>
          <w:i/>
          <w:iCs/>
          <w:color w:val="000000"/>
        </w:rPr>
        <w:t xml:space="preserve">, </w:t>
      </w:r>
      <w:proofErr w:type="spellStart"/>
      <w:r w:rsidRPr="00E634EA">
        <w:rPr>
          <w:rFonts w:ascii="Georgia" w:hAnsi="Georgia"/>
          <w:i/>
          <w:iCs/>
          <w:color w:val="000000"/>
        </w:rPr>
        <w:t>ελέγχου</w:t>
      </w:r>
      <w:proofErr w:type="spellEnd"/>
      <w:r w:rsidRPr="00E634EA">
        <w:rPr>
          <w:rFonts w:ascii="Georgia" w:hAnsi="Georgia"/>
          <w:i/>
          <w:iCs/>
          <w:color w:val="000000"/>
        </w:rPr>
        <w:t xml:space="preserve"> κατα</w:t>
      </w:r>
      <w:proofErr w:type="spellStart"/>
      <w:r w:rsidRPr="00E634EA">
        <w:rPr>
          <w:rFonts w:ascii="Georgia" w:hAnsi="Georgia"/>
          <w:i/>
          <w:iCs/>
          <w:color w:val="000000"/>
        </w:rPr>
        <w:t>σκευών</w:t>
      </w:r>
      <w:proofErr w:type="spellEnd"/>
      <w:r w:rsidRPr="00E634EA">
        <w:rPr>
          <w:rFonts w:ascii="Georgia" w:hAnsi="Georgia"/>
          <w:i/>
          <w:iCs/>
          <w:color w:val="000000"/>
        </w:rPr>
        <w:t xml:space="preserve"> και </w:t>
      </w:r>
      <w:proofErr w:type="spellStart"/>
      <w:r w:rsidRPr="00E634EA">
        <w:rPr>
          <w:rFonts w:ascii="Georgia" w:hAnsi="Georgia"/>
          <w:i/>
          <w:iCs/>
          <w:color w:val="000000"/>
        </w:rPr>
        <w:t>λοι</w:t>
      </w:r>
      <w:proofErr w:type="spellEnd"/>
      <w:r w:rsidRPr="00E634EA">
        <w:rPr>
          <w:rFonts w:ascii="Georgia" w:hAnsi="Georgia"/>
          <w:i/>
          <w:iCs/>
          <w:color w:val="000000"/>
        </w:rPr>
        <w:t xml:space="preserve">πές </w:t>
      </w:r>
      <w:proofErr w:type="spellStart"/>
      <w:r w:rsidRPr="00E634EA">
        <w:rPr>
          <w:rFonts w:ascii="Georgia" w:hAnsi="Georgia"/>
          <w:i/>
          <w:iCs/>
          <w:color w:val="000000"/>
        </w:rPr>
        <w:t>δι</w:t>
      </w:r>
      <w:proofErr w:type="spellEnd"/>
      <w:r w:rsidRPr="00E634EA">
        <w:rPr>
          <w:rFonts w:ascii="Georgia" w:hAnsi="Georgia"/>
          <w:i/>
          <w:iCs/>
          <w:color w:val="000000"/>
        </w:rPr>
        <w:t xml:space="preserve">ατάξεις </w:t>
      </w:r>
      <w:r w:rsidRPr="00E634EA">
        <w:rPr>
          <w:rFonts w:ascii="Georgia" w:hAnsi="Georgia"/>
          <w:color w:val="000000"/>
        </w:rPr>
        <w:t>[New way of issuing building permits, building inspections</w:t>
      </w:r>
      <w:r w:rsidR="00B677B7">
        <w:rPr>
          <w:rFonts w:ascii="Georgia" w:hAnsi="Georgia"/>
          <w:color w:val="000000"/>
        </w:rPr>
        <w:t>,</w:t>
      </w:r>
      <w:r w:rsidRPr="00E634EA">
        <w:rPr>
          <w:rFonts w:ascii="Georgia" w:hAnsi="Georgia"/>
          <w:color w:val="000000"/>
        </w:rPr>
        <w:t xml:space="preserve"> </w:t>
      </w:r>
      <w:r w:rsidRPr="00B677B7">
        <w:rPr>
          <w:rFonts w:ascii="Georgia" w:hAnsi="Georgia"/>
          <w:noProof/>
          <w:color w:val="000000"/>
        </w:rPr>
        <w:t>and</w:t>
      </w:r>
      <w:r w:rsidRPr="00E634EA">
        <w:rPr>
          <w:rFonts w:ascii="Georgia" w:hAnsi="Georgia"/>
          <w:color w:val="000000"/>
        </w:rPr>
        <w:t xml:space="preserve"> other provisions]. Athens, November 25.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(2012a). Presidential Decree 26, </w:t>
      </w:r>
      <w:proofErr w:type="spellStart"/>
      <w:r w:rsidRPr="00E634EA">
        <w:rPr>
          <w:rFonts w:ascii="Georgia" w:hAnsi="Georgia"/>
          <w:color w:val="000000"/>
        </w:rPr>
        <w:t>nr</w:t>
      </w:r>
      <w:proofErr w:type="spellEnd"/>
      <w:r w:rsidRPr="00E634EA">
        <w:rPr>
          <w:rFonts w:ascii="Georgia" w:hAnsi="Georgia"/>
          <w:color w:val="000000"/>
        </w:rPr>
        <w:t xml:space="preserve">. 57. </w:t>
      </w:r>
      <w:proofErr w:type="spellStart"/>
      <w:r w:rsidRPr="00E634EA">
        <w:rPr>
          <w:rFonts w:ascii="Georgia" w:hAnsi="Georgia"/>
          <w:i/>
          <w:iCs/>
          <w:color w:val="000000"/>
        </w:rPr>
        <w:t>Κωδικο</w:t>
      </w:r>
      <w:proofErr w:type="spellEnd"/>
      <w:r w:rsidRPr="00E634EA">
        <w:rPr>
          <w:rFonts w:ascii="Georgia" w:hAnsi="Georgia"/>
          <w:i/>
          <w:iCs/>
          <w:color w:val="000000"/>
        </w:rPr>
        <w:t xml:space="preserve">ποίηση </w:t>
      </w:r>
      <w:proofErr w:type="spellStart"/>
      <w:r w:rsidRPr="00E634EA">
        <w:rPr>
          <w:rFonts w:ascii="Georgia" w:hAnsi="Georgia"/>
          <w:i/>
          <w:iCs/>
          <w:color w:val="000000"/>
        </w:rPr>
        <w:t>σ’ενι</w:t>
      </w:r>
      <w:proofErr w:type="spellEnd"/>
      <w:r w:rsidRPr="00E634EA">
        <w:rPr>
          <w:rFonts w:ascii="Georgia" w:hAnsi="Georgia"/>
          <w:i/>
          <w:iCs/>
          <w:color w:val="000000"/>
        </w:rPr>
        <w:t xml:space="preserve">αίο </w:t>
      </w:r>
      <w:proofErr w:type="spellStart"/>
      <w:r w:rsidRPr="00E634EA">
        <w:rPr>
          <w:rFonts w:ascii="Georgia" w:hAnsi="Georgia"/>
          <w:i/>
          <w:iCs/>
          <w:color w:val="000000"/>
        </w:rPr>
        <w:t>κείμενο</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w:t>
      </w:r>
      <w:proofErr w:type="spellStart"/>
      <w:r w:rsidRPr="00E634EA">
        <w:rPr>
          <w:rFonts w:ascii="Georgia" w:hAnsi="Georgia"/>
          <w:i/>
          <w:iCs/>
          <w:color w:val="000000"/>
        </w:rPr>
        <w:t>δι</w:t>
      </w:r>
      <w:proofErr w:type="spellEnd"/>
      <w:r w:rsidRPr="00E634EA">
        <w:rPr>
          <w:rFonts w:ascii="Georgia" w:hAnsi="Georgia"/>
          <w:i/>
          <w:iCs/>
          <w:color w:val="000000"/>
        </w:rPr>
        <w:t xml:space="preserve">ατάξεων της </w:t>
      </w:r>
      <w:proofErr w:type="spellStart"/>
      <w:r w:rsidRPr="00E634EA">
        <w:rPr>
          <w:rFonts w:ascii="Georgia" w:hAnsi="Georgia"/>
          <w:i/>
          <w:iCs/>
          <w:color w:val="000000"/>
        </w:rPr>
        <w:t>νομοθεσί</w:t>
      </w:r>
      <w:proofErr w:type="spellEnd"/>
      <w:r w:rsidRPr="00E634EA">
        <w:rPr>
          <w:rFonts w:ascii="Georgia" w:hAnsi="Georgia"/>
          <w:i/>
          <w:iCs/>
          <w:color w:val="000000"/>
        </w:rPr>
        <w:t xml:space="preserve">ας </w:t>
      </w:r>
      <w:proofErr w:type="spellStart"/>
      <w:r w:rsidRPr="00E634EA">
        <w:rPr>
          <w:rFonts w:ascii="Georgia" w:hAnsi="Georgia"/>
          <w:i/>
          <w:iCs/>
          <w:color w:val="000000"/>
        </w:rPr>
        <w:t>γι</w:t>
      </w:r>
      <w:proofErr w:type="spellEnd"/>
      <w:r w:rsidRPr="00E634EA">
        <w:rPr>
          <w:rFonts w:ascii="Georgia" w:hAnsi="Georgia"/>
          <w:i/>
          <w:iCs/>
          <w:color w:val="000000"/>
        </w:rPr>
        <w:t xml:space="preserve">α την </w:t>
      </w:r>
      <w:proofErr w:type="spellStart"/>
      <w:r w:rsidRPr="00E634EA">
        <w:rPr>
          <w:rFonts w:ascii="Georgia" w:hAnsi="Georgia"/>
          <w:i/>
          <w:iCs/>
          <w:color w:val="000000"/>
        </w:rPr>
        <w:t>εκλογή</w:t>
      </w:r>
      <w:proofErr w:type="spellEnd"/>
      <w:r w:rsidRPr="00E634EA">
        <w:rPr>
          <w:rFonts w:ascii="Georgia" w:hAnsi="Georgia"/>
          <w:i/>
          <w:iCs/>
          <w:color w:val="000000"/>
        </w:rPr>
        <w:t xml:space="preserve"> β</w:t>
      </w:r>
      <w:proofErr w:type="spellStart"/>
      <w:r w:rsidRPr="00E634EA">
        <w:rPr>
          <w:rFonts w:ascii="Georgia" w:hAnsi="Georgia"/>
          <w:i/>
          <w:iCs/>
          <w:color w:val="000000"/>
        </w:rPr>
        <w:t>ουλευτών</w:t>
      </w:r>
      <w:proofErr w:type="spellEnd"/>
      <w:r w:rsidRPr="00E634EA">
        <w:rPr>
          <w:rFonts w:ascii="Georgia" w:hAnsi="Georgia"/>
          <w:color w:val="000000"/>
        </w:rPr>
        <w:t xml:space="preserve"> [Codification in a single text of the provisions of the legislation on the election of Members]. Athens, March 12.</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F607E3"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(2012b). Law 4067, </w:t>
      </w:r>
      <w:r w:rsidRPr="00E66D58">
        <w:rPr>
          <w:rFonts w:ascii="Georgia" w:hAnsi="Georgia"/>
          <w:noProof/>
          <w:color w:val="000000"/>
        </w:rPr>
        <w:t>nr</w:t>
      </w:r>
      <w:r w:rsidRPr="00E634EA">
        <w:rPr>
          <w:rFonts w:ascii="Georgia" w:hAnsi="Georgia"/>
          <w:color w:val="000000"/>
        </w:rPr>
        <w:t xml:space="preserve">. 79. </w:t>
      </w:r>
      <w:r w:rsidRPr="00E634EA">
        <w:rPr>
          <w:rFonts w:ascii="Georgia" w:hAnsi="Georgia"/>
          <w:i/>
          <w:iCs/>
          <w:color w:val="000000"/>
          <w:lang w:val="el-GR"/>
        </w:rPr>
        <w:t>Νέος</w:t>
      </w:r>
      <w:r w:rsidRPr="00B677B7">
        <w:rPr>
          <w:rFonts w:ascii="Georgia" w:hAnsi="Georgia"/>
          <w:i/>
          <w:iCs/>
          <w:color w:val="000000"/>
        </w:rPr>
        <w:t xml:space="preserve"> </w:t>
      </w:r>
      <w:r w:rsidRPr="00E634EA">
        <w:rPr>
          <w:rFonts w:ascii="Georgia" w:hAnsi="Georgia"/>
          <w:i/>
          <w:iCs/>
          <w:color w:val="000000"/>
          <w:lang w:val="el-GR"/>
        </w:rPr>
        <w:t>Οικοδομικός</w:t>
      </w:r>
      <w:r w:rsidRPr="00B677B7">
        <w:rPr>
          <w:rFonts w:ascii="Georgia" w:hAnsi="Georgia"/>
          <w:i/>
          <w:iCs/>
          <w:color w:val="000000"/>
        </w:rPr>
        <w:t xml:space="preserve"> </w:t>
      </w:r>
      <w:r w:rsidRPr="00E634EA">
        <w:rPr>
          <w:rFonts w:ascii="Georgia" w:hAnsi="Georgia"/>
          <w:i/>
          <w:iCs/>
          <w:color w:val="000000"/>
          <w:lang w:val="el-GR"/>
        </w:rPr>
        <w:t>Κανονισμός</w:t>
      </w:r>
      <w:r w:rsidRPr="00B677B7">
        <w:rPr>
          <w:rFonts w:ascii="Georgia" w:hAnsi="Georgia"/>
          <w:color w:val="000000"/>
        </w:rPr>
        <w:t xml:space="preserve"> [</w:t>
      </w:r>
      <w:r w:rsidRPr="00E634EA">
        <w:rPr>
          <w:rFonts w:ascii="Georgia" w:hAnsi="Georgia"/>
          <w:color w:val="000000"/>
        </w:rPr>
        <w:t>New</w:t>
      </w:r>
      <w:r w:rsidRPr="00B677B7">
        <w:rPr>
          <w:rFonts w:ascii="Georgia" w:hAnsi="Georgia"/>
          <w:color w:val="000000"/>
        </w:rPr>
        <w:t xml:space="preserve"> </w:t>
      </w:r>
      <w:r w:rsidRPr="00E634EA">
        <w:rPr>
          <w:rFonts w:ascii="Georgia" w:hAnsi="Georgia"/>
          <w:color w:val="000000"/>
        </w:rPr>
        <w:t>Building</w:t>
      </w:r>
      <w:r w:rsidRPr="00B677B7">
        <w:rPr>
          <w:rFonts w:ascii="Georgia" w:hAnsi="Georgia"/>
          <w:color w:val="000000"/>
        </w:rPr>
        <w:t xml:space="preserve"> </w:t>
      </w:r>
      <w:r w:rsidRPr="00E634EA">
        <w:rPr>
          <w:rFonts w:ascii="Georgia" w:hAnsi="Georgia"/>
          <w:color w:val="000000"/>
        </w:rPr>
        <w:t>Code</w:t>
      </w:r>
      <w:r w:rsidRPr="00B677B7">
        <w:rPr>
          <w:rFonts w:ascii="Georgia" w:hAnsi="Georgia"/>
          <w:color w:val="000000"/>
        </w:rPr>
        <w:t xml:space="preserve">]. </w:t>
      </w:r>
      <w:r w:rsidR="00F607E3" w:rsidRPr="00E634EA">
        <w:rPr>
          <w:rFonts w:ascii="Georgia" w:hAnsi="Georgia"/>
          <w:color w:val="000000"/>
        </w:rPr>
        <w:t>Athens, April 9.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(2012c). Law 4074, </w:t>
      </w:r>
      <w:r w:rsidRPr="00E66D58">
        <w:rPr>
          <w:rFonts w:ascii="Georgia" w:hAnsi="Georgia"/>
          <w:noProof/>
          <w:color w:val="000000"/>
        </w:rPr>
        <w:t>nr</w:t>
      </w:r>
      <w:r w:rsidRPr="00E634EA">
        <w:rPr>
          <w:rFonts w:ascii="Georgia" w:hAnsi="Georgia"/>
          <w:color w:val="000000"/>
        </w:rPr>
        <w:t xml:space="preserve">. 88. </w:t>
      </w:r>
      <w:proofErr w:type="spellStart"/>
      <w:r w:rsidRPr="00E634EA">
        <w:rPr>
          <w:rFonts w:ascii="Georgia" w:hAnsi="Georgia"/>
          <w:i/>
          <w:iCs/>
          <w:color w:val="000000"/>
        </w:rPr>
        <w:t>Κύρωση</w:t>
      </w:r>
      <w:proofErr w:type="spellEnd"/>
      <w:r w:rsidRPr="00E634EA">
        <w:rPr>
          <w:rFonts w:ascii="Georgia" w:hAnsi="Georgia"/>
          <w:i/>
          <w:iCs/>
          <w:color w:val="000000"/>
        </w:rPr>
        <w:t xml:space="preserve"> της </w:t>
      </w:r>
      <w:proofErr w:type="spellStart"/>
      <w:r w:rsidRPr="00E634EA">
        <w:rPr>
          <w:rFonts w:ascii="Georgia" w:hAnsi="Georgia"/>
          <w:i/>
          <w:iCs/>
          <w:color w:val="000000"/>
        </w:rPr>
        <w:t>Σύμ</w:t>
      </w:r>
      <w:proofErr w:type="spellEnd"/>
      <w:r w:rsidRPr="00E634EA">
        <w:rPr>
          <w:rFonts w:ascii="Georgia" w:hAnsi="Georgia"/>
          <w:i/>
          <w:iCs/>
          <w:color w:val="000000"/>
        </w:rPr>
        <w:t xml:space="preserve">βασης </w:t>
      </w:r>
      <w:proofErr w:type="spellStart"/>
      <w:r w:rsidRPr="00E634EA">
        <w:rPr>
          <w:rFonts w:ascii="Georgia" w:hAnsi="Georgia"/>
          <w:i/>
          <w:iCs/>
          <w:color w:val="000000"/>
        </w:rPr>
        <w:t>γι</w:t>
      </w:r>
      <w:proofErr w:type="spellEnd"/>
      <w:r w:rsidRPr="00E634EA">
        <w:rPr>
          <w:rFonts w:ascii="Georgia" w:hAnsi="Georgia"/>
          <w:i/>
          <w:iCs/>
          <w:color w:val="000000"/>
        </w:rPr>
        <w:t>α τα δικα</w:t>
      </w:r>
      <w:proofErr w:type="spellStart"/>
      <w:r w:rsidRPr="00E634EA">
        <w:rPr>
          <w:rFonts w:ascii="Georgia" w:hAnsi="Georgia"/>
          <w:i/>
          <w:iCs/>
          <w:color w:val="000000"/>
        </w:rPr>
        <w:t>ιώμ</w:t>
      </w:r>
      <w:proofErr w:type="spellEnd"/>
      <w:r w:rsidRPr="00E634EA">
        <w:rPr>
          <w:rFonts w:ascii="Georgia" w:hAnsi="Georgia"/>
          <w:i/>
          <w:iCs/>
          <w:color w:val="000000"/>
        </w:rPr>
        <w:t xml:space="preserve">ατα </w:t>
      </w:r>
      <w:proofErr w:type="spellStart"/>
      <w:r w:rsidRPr="00E634EA">
        <w:rPr>
          <w:rFonts w:ascii="Georgia" w:hAnsi="Georgia"/>
          <w:i/>
          <w:iCs/>
          <w:color w:val="000000"/>
        </w:rPr>
        <w:t>των</w:t>
      </w:r>
      <w:proofErr w:type="spellEnd"/>
      <w:r w:rsidRPr="00E634EA">
        <w:rPr>
          <w:rFonts w:ascii="Georgia" w:hAnsi="Georgia"/>
          <w:i/>
          <w:iCs/>
          <w:color w:val="000000"/>
        </w:rPr>
        <w:t xml:space="preserve"> α</w:t>
      </w:r>
      <w:proofErr w:type="spellStart"/>
      <w:r w:rsidRPr="00E634EA">
        <w:rPr>
          <w:rFonts w:ascii="Georgia" w:hAnsi="Georgia"/>
          <w:i/>
          <w:iCs/>
          <w:color w:val="000000"/>
        </w:rPr>
        <w:t>τόμων</w:t>
      </w:r>
      <w:proofErr w:type="spellEnd"/>
      <w:r w:rsidRPr="00E634EA">
        <w:rPr>
          <w:rFonts w:ascii="Georgia" w:hAnsi="Georgia"/>
          <w:i/>
          <w:iCs/>
          <w:color w:val="000000"/>
        </w:rPr>
        <w:t xml:space="preserve"> με αναπ</w:t>
      </w:r>
      <w:proofErr w:type="spellStart"/>
      <w:r w:rsidRPr="00E634EA">
        <w:rPr>
          <w:rFonts w:ascii="Georgia" w:hAnsi="Georgia"/>
          <w:i/>
          <w:iCs/>
          <w:color w:val="000000"/>
        </w:rPr>
        <w:t>ηρίες</w:t>
      </w:r>
      <w:proofErr w:type="spellEnd"/>
      <w:r w:rsidRPr="00E634EA">
        <w:rPr>
          <w:rFonts w:ascii="Georgia" w:hAnsi="Georgia"/>
          <w:i/>
          <w:iCs/>
          <w:color w:val="000000"/>
        </w:rPr>
        <w:t xml:space="preserve"> και του </w:t>
      </w:r>
      <w:proofErr w:type="spellStart"/>
      <w:r w:rsidRPr="00E634EA">
        <w:rPr>
          <w:rFonts w:ascii="Georgia" w:hAnsi="Georgia"/>
          <w:i/>
          <w:iCs/>
          <w:color w:val="000000"/>
        </w:rPr>
        <w:t>Προ</w:t>
      </w:r>
      <w:proofErr w:type="spellEnd"/>
      <w:r w:rsidRPr="00E634EA">
        <w:rPr>
          <w:rFonts w:ascii="Georgia" w:hAnsi="Georgia"/>
          <w:i/>
          <w:iCs/>
          <w:color w:val="000000"/>
        </w:rPr>
        <w:t xml:space="preserve">αιρετικού </w:t>
      </w:r>
      <w:proofErr w:type="spellStart"/>
      <w:r w:rsidRPr="00E634EA">
        <w:rPr>
          <w:rFonts w:ascii="Georgia" w:hAnsi="Georgia"/>
          <w:i/>
          <w:iCs/>
          <w:color w:val="000000"/>
        </w:rPr>
        <w:t>Πρωτοκόλλου</w:t>
      </w:r>
      <w:proofErr w:type="spellEnd"/>
      <w:r w:rsidRPr="00E634EA">
        <w:rPr>
          <w:rFonts w:ascii="Georgia" w:hAnsi="Georgia"/>
          <w:i/>
          <w:iCs/>
          <w:color w:val="000000"/>
        </w:rPr>
        <w:t xml:space="preserve"> στη </w:t>
      </w:r>
      <w:proofErr w:type="spellStart"/>
      <w:r w:rsidRPr="00E634EA">
        <w:rPr>
          <w:rFonts w:ascii="Georgia" w:hAnsi="Georgia"/>
          <w:i/>
          <w:iCs/>
          <w:color w:val="000000"/>
        </w:rPr>
        <w:t>Σύμ</w:t>
      </w:r>
      <w:proofErr w:type="spellEnd"/>
      <w:r w:rsidRPr="00E634EA">
        <w:rPr>
          <w:rFonts w:ascii="Georgia" w:hAnsi="Georgia"/>
          <w:i/>
          <w:iCs/>
          <w:color w:val="000000"/>
        </w:rPr>
        <w:t xml:space="preserve">βαση </w:t>
      </w:r>
      <w:proofErr w:type="spellStart"/>
      <w:r w:rsidRPr="00E634EA">
        <w:rPr>
          <w:rFonts w:ascii="Georgia" w:hAnsi="Georgia"/>
          <w:i/>
          <w:iCs/>
          <w:color w:val="000000"/>
        </w:rPr>
        <w:t>γι</w:t>
      </w:r>
      <w:proofErr w:type="spellEnd"/>
      <w:r w:rsidRPr="00E634EA">
        <w:rPr>
          <w:rFonts w:ascii="Georgia" w:hAnsi="Georgia"/>
          <w:i/>
          <w:iCs/>
          <w:color w:val="000000"/>
        </w:rPr>
        <w:t>α τα δικα</w:t>
      </w:r>
      <w:proofErr w:type="spellStart"/>
      <w:r w:rsidRPr="00E634EA">
        <w:rPr>
          <w:rFonts w:ascii="Georgia" w:hAnsi="Georgia"/>
          <w:i/>
          <w:iCs/>
          <w:color w:val="000000"/>
        </w:rPr>
        <w:t>ιώμ</w:t>
      </w:r>
      <w:proofErr w:type="spellEnd"/>
      <w:r w:rsidRPr="00E634EA">
        <w:rPr>
          <w:rFonts w:ascii="Georgia" w:hAnsi="Georgia"/>
          <w:i/>
          <w:iCs/>
          <w:color w:val="000000"/>
        </w:rPr>
        <w:t xml:space="preserve">ατα </w:t>
      </w:r>
      <w:proofErr w:type="spellStart"/>
      <w:r w:rsidRPr="00E634EA">
        <w:rPr>
          <w:rFonts w:ascii="Georgia" w:hAnsi="Georgia"/>
          <w:i/>
          <w:iCs/>
          <w:color w:val="000000"/>
        </w:rPr>
        <w:t>των</w:t>
      </w:r>
      <w:proofErr w:type="spellEnd"/>
      <w:r w:rsidRPr="00E634EA">
        <w:rPr>
          <w:rFonts w:ascii="Georgia" w:hAnsi="Georgia"/>
          <w:i/>
          <w:iCs/>
          <w:color w:val="000000"/>
        </w:rPr>
        <w:t xml:space="preserve"> α</w:t>
      </w:r>
      <w:proofErr w:type="spellStart"/>
      <w:r w:rsidRPr="00E634EA">
        <w:rPr>
          <w:rFonts w:ascii="Georgia" w:hAnsi="Georgia"/>
          <w:i/>
          <w:iCs/>
          <w:color w:val="000000"/>
        </w:rPr>
        <w:t>τόμων</w:t>
      </w:r>
      <w:proofErr w:type="spellEnd"/>
      <w:r w:rsidRPr="00E634EA">
        <w:rPr>
          <w:rFonts w:ascii="Georgia" w:hAnsi="Georgia"/>
          <w:i/>
          <w:iCs/>
          <w:color w:val="000000"/>
        </w:rPr>
        <w:t xml:space="preserve"> με αναπ</w:t>
      </w:r>
      <w:proofErr w:type="spellStart"/>
      <w:r w:rsidRPr="00E634EA">
        <w:rPr>
          <w:rFonts w:ascii="Georgia" w:hAnsi="Georgia"/>
          <w:i/>
          <w:iCs/>
          <w:color w:val="000000"/>
        </w:rPr>
        <w:t>ηρίες</w:t>
      </w:r>
      <w:proofErr w:type="spellEnd"/>
      <w:r w:rsidRPr="00E634EA">
        <w:rPr>
          <w:rFonts w:ascii="Georgia" w:hAnsi="Georgia"/>
          <w:color w:val="000000"/>
        </w:rPr>
        <w:t xml:space="preserve"> [</w:t>
      </w:r>
      <w:r w:rsidRPr="00E634EA">
        <w:rPr>
          <w:rFonts w:ascii="Georgia" w:hAnsi="Georgia"/>
          <w:color w:val="000000"/>
          <w:shd w:val="clear" w:color="auto" w:fill="FFFFFF"/>
        </w:rPr>
        <w:t>Ratification of the Convention on the Rights of Persons with Disabilities and the Optional Protocol to the Convention on the Rights of Persons with Disabilities</w:t>
      </w:r>
      <w:r w:rsidRPr="00E634EA">
        <w:rPr>
          <w:rFonts w:ascii="Georgia" w:hAnsi="Georgia"/>
          <w:color w:val="000000"/>
        </w:rPr>
        <w:t>]. Athens, April 11.</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(2016a). Law 4440, </w:t>
      </w:r>
      <w:proofErr w:type="spellStart"/>
      <w:r w:rsidRPr="00E634EA">
        <w:rPr>
          <w:rFonts w:ascii="Georgia" w:hAnsi="Georgia"/>
          <w:color w:val="000000"/>
        </w:rPr>
        <w:t>nr</w:t>
      </w:r>
      <w:proofErr w:type="spellEnd"/>
      <w:r w:rsidRPr="00E634EA">
        <w:rPr>
          <w:rFonts w:ascii="Georgia" w:hAnsi="Georgia"/>
          <w:color w:val="000000"/>
        </w:rPr>
        <w:t xml:space="preserve">. 224. </w:t>
      </w:r>
      <w:proofErr w:type="spellStart"/>
      <w:r w:rsidRPr="00E634EA">
        <w:rPr>
          <w:rFonts w:ascii="Georgia" w:hAnsi="Georgia"/>
          <w:i/>
          <w:iCs/>
          <w:color w:val="000000"/>
        </w:rPr>
        <w:t>Ενι</w:t>
      </w:r>
      <w:proofErr w:type="spellEnd"/>
      <w:r w:rsidRPr="00E634EA">
        <w:rPr>
          <w:rFonts w:ascii="Georgia" w:hAnsi="Georgia"/>
          <w:i/>
          <w:iCs/>
          <w:color w:val="000000"/>
        </w:rPr>
        <w:t xml:space="preserve">αίο </w:t>
      </w:r>
      <w:proofErr w:type="spellStart"/>
      <w:r w:rsidRPr="00E634EA">
        <w:rPr>
          <w:rFonts w:ascii="Georgia" w:hAnsi="Georgia"/>
          <w:i/>
          <w:iCs/>
          <w:color w:val="000000"/>
        </w:rPr>
        <w:t>Σύστημ</w:t>
      </w:r>
      <w:proofErr w:type="spellEnd"/>
      <w:r w:rsidRPr="00E634EA">
        <w:rPr>
          <w:rFonts w:ascii="Georgia" w:hAnsi="Georgia"/>
          <w:i/>
          <w:iCs/>
          <w:color w:val="000000"/>
        </w:rPr>
        <w:t xml:space="preserve">α </w:t>
      </w:r>
      <w:proofErr w:type="spellStart"/>
      <w:r w:rsidRPr="00E634EA">
        <w:rPr>
          <w:rFonts w:ascii="Georgia" w:hAnsi="Georgia"/>
          <w:i/>
          <w:iCs/>
          <w:color w:val="000000"/>
        </w:rPr>
        <w:t>Κινητικότητ</w:t>
      </w:r>
      <w:proofErr w:type="spellEnd"/>
      <w:r w:rsidRPr="00E634EA">
        <w:rPr>
          <w:rFonts w:ascii="Georgia" w:hAnsi="Georgia"/>
          <w:i/>
          <w:iCs/>
          <w:color w:val="000000"/>
        </w:rPr>
        <w:t xml:space="preserve">ας στη </w:t>
      </w:r>
      <w:proofErr w:type="spellStart"/>
      <w:r w:rsidRPr="00E634EA">
        <w:rPr>
          <w:rFonts w:ascii="Georgia" w:hAnsi="Georgia"/>
          <w:i/>
          <w:iCs/>
          <w:color w:val="000000"/>
        </w:rPr>
        <w:t>Δημόσι</w:t>
      </w:r>
      <w:proofErr w:type="spellEnd"/>
      <w:r w:rsidRPr="00E634EA">
        <w:rPr>
          <w:rFonts w:ascii="Georgia" w:hAnsi="Georgia"/>
          <w:i/>
          <w:iCs/>
          <w:color w:val="000000"/>
        </w:rPr>
        <w:t xml:space="preserve">α </w:t>
      </w:r>
      <w:proofErr w:type="spellStart"/>
      <w:r w:rsidRPr="00E634EA">
        <w:rPr>
          <w:rFonts w:ascii="Georgia" w:hAnsi="Georgia"/>
          <w:i/>
          <w:iCs/>
          <w:color w:val="000000"/>
        </w:rPr>
        <w:t>Διοίκηση</w:t>
      </w:r>
      <w:proofErr w:type="spellEnd"/>
      <w:r w:rsidRPr="00E634EA">
        <w:rPr>
          <w:rFonts w:ascii="Georgia" w:hAnsi="Georgia"/>
          <w:i/>
          <w:iCs/>
          <w:color w:val="000000"/>
        </w:rPr>
        <w:t xml:space="preserve"> και την </w:t>
      </w:r>
      <w:proofErr w:type="spellStart"/>
      <w:r w:rsidRPr="00E634EA">
        <w:rPr>
          <w:rFonts w:ascii="Georgia" w:hAnsi="Georgia"/>
          <w:i/>
          <w:iCs/>
          <w:color w:val="000000"/>
        </w:rPr>
        <w:t>Το</w:t>
      </w:r>
      <w:proofErr w:type="spellEnd"/>
      <w:r w:rsidRPr="00E634EA">
        <w:rPr>
          <w:rFonts w:ascii="Georgia" w:hAnsi="Georgia"/>
          <w:i/>
          <w:iCs/>
          <w:color w:val="000000"/>
        </w:rPr>
        <w:t xml:space="preserve">πική </w:t>
      </w:r>
      <w:proofErr w:type="spellStart"/>
      <w:r w:rsidRPr="00E634EA">
        <w:rPr>
          <w:rFonts w:ascii="Georgia" w:hAnsi="Georgia"/>
          <w:i/>
          <w:iCs/>
          <w:color w:val="000000"/>
        </w:rPr>
        <w:t>Αυτοδιοίκηση</w:t>
      </w:r>
      <w:proofErr w:type="spellEnd"/>
      <w:r w:rsidRPr="00E634EA">
        <w:rPr>
          <w:rFonts w:ascii="Georgia" w:hAnsi="Georgia"/>
          <w:i/>
          <w:iCs/>
          <w:color w:val="000000"/>
        </w:rPr>
        <w:t>, υπ</w:t>
      </w:r>
      <w:proofErr w:type="spellStart"/>
      <w:r w:rsidRPr="00E634EA">
        <w:rPr>
          <w:rFonts w:ascii="Georgia" w:hAnsi="Georgia"/>
          <w:i/>
          <w:iCs/>
          <w:color w:val="000000"/>
        </w:rPr>
        <w:t>οχρεώσεις</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π</w:t>
      </w:r>
      <w:proofErr w:type="spellStart"/>
      <w:r w:rsidRPr="00E634EA">
        <w:rPr>
          <w:rFonts w:ascii="Georgia" w:hAnsi="Georgia"/>
          <w:i/>
          <w:iCs/>
          <w:color w:val="000000"/>
        </w:rPr>
        <w:t>ροσώ</w:t>
      </w:r>
      <w:proofErr w:type="spellEnd"/>
      <w:r w:rsidRPr="00E634EA">
        <w:rPr>
          <w:rFonts w:ascii="Georgia" w:hAnsi="Georgia"/>
          <w:i/>
          <w:iCs/>
          <w:color w:val="000000"/>
        </w:rPr>
        <w:t xml:space="preserve">πων που </w:t>
      </w:r>
      <w:proofErr w:type="spellStart"/>
      <w:r w:rsidRPr="00E634EA">
        <w:rPr>
          <w:rFonts w:ascii="Georgia" w:hAnsi="Georgia"/>
          <w:i/>
          <w:iCs/>
          <w:color w:val="000000"/>
        </w:rPr>
        <w:t>διορίζοντ</w:t>
      </w:r>
      <w:proofErr w:type="spellEnd"/>
      <w:r w:rsidRPr="00E634EA">
        <w:rPr>
          <w:rFonts w:ascii="Georgia" w:hAnsi="Georgia"/>
          <w:i/>
          <w:iCs/>
          <w:color w:val="000000"/>
        </w:rPr>
        <w:t xml:space="preserve">αι </w:t>
      </w:r>
      <w:proofErr w:type="spellStart"/>
      <w:r w:rsidRPr="00E634EA">
        <w:rPr>
          <w:rFonts w:ascii="Georgia" w:hAnsi="Georgia"/>
          <w:i/>
          <w:iCs/>
          <w:color w:val="000000"/>
        </w:rPr>
        <w:t>στις</w:t>
      </w:r>
      <w:proofErr w:type="spellEnd"/>
      <w:r w:rsidRPr="00E634EA">
        <w:rPr>
          <w:rFonts w:ascii="Georgia" w:hAnsi="Georgia"/>
          <w:i/>
          <w:iCs/>
          <w:color w:val="000000"/>
        </w:rPr>
        <w:t xml:space="preserve"> </w:t>
      </w:r>
      <w:proofErr w:type="spellStart"/>
      <w:r w:rsidRPr="00E634EA">
        <w:rPr>
          <w:rFonts w:ascii="Georgia" w:hAnsi="Georgia"/>
          <w:i/>
          <w:iCs/>
          <w:color w:val="000000"/>
        </w:rPr>
        <w:t>θέσεις</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w:t>
      </w:r>
      <w:proofErr w:type="spellStart"/>
      <w:r w:rsidRPr="00E634EA">
        <w:rPr>
          <w:rFonts w:ascii="Georgia" w:hAnsi="Georgia"/>
          <w:i/>
          <w:iCs/>
          <w:color w:val="000000"/>
        </w:rPr>
        <w:t>άρθρων</w:t>
      </w:r>
      <w:proofErr w:type="spellEnd"/>
      <w:r w:rsidRPr="00E634EA">
        <w:rPr>
          <w:rFonts w:ascii="Georgia" w:hAnsi="Georgia"/>
          <w:i/>
          <w:iCs/>
          <w:color w:val="000000"/>
        </w:rPr>
        <w:t xml:space="preserve"> 6 και 8 του N. 4369/2016, α</w:t>
      </w:r>
      <w:proofErr w:type="spellStart"/>
      <w:r w:rsidRPr="00E634EA">
        <w:rPr>
          <w:rFonts w:ascii="Georgia" w:hAnsi="Georgia"/>
          <w:i/>
          <w:iCs/>
          <w:color w:val="000000"/>
        </w:rPr>
        <w:t>συμ</w:t>
      </w:r>
      <w:proofErr w:type="spellEnd"/>
      <w:r w:rsidRPr="00E634EA">
        <w:rPr>
          <w:rFonts w:ascii="Georgia" w:hAnsi="Georgia"/>
          <w:i/>
          <w:iCs/>
          <w:color w:val="000000"/>
        </w:rPr>
        <w:t>βίβαστα και π</w:t>
      </w:r>
      <w:proofErr w:type="spellStart"/>
      <w:r w:rsidRPr="00E634EA">
        <w:rPr>
          <w:rFonts w:ascii="Georgia" w:hAnsi="Georgia"/>
          <w:i/>
          <w:iCs/>
          <w:color w:val="000000"/>
        </w:rPr>
        <w:t>ρόληψη</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π</w:t>
      </w:r>
      <w:proofErr w:type="spellStart"/>
      <w:r w:rsidRPr="00E634EA">
        <w:rPr>
          <w:rFonts w:ascii="Georgia" w:hAnsi="Georgia"/>
          <w:i/>
          <w:iCs/>
          <w:color w:val="000000"/>
        </w:rPr>
        <w:t>ερι</w:t>
      </w:r>
      <w:proofErr w:type="spellEnd"/>
      <w:r w:rsidRPr="00E634EA">
        <w:rPr>
          <w:rFonts w:ascii="Georgia" w:hAnsi="Georgia"/>
          <w:i/>
          <w:iCs/>
          <w:color w:val="000000"/>
        </w:rPr>
        <w:t xml:space="preserve">πτώσεων </w:t>
      </w:r>
      <w:proofErr w:type="spellStart"/>
      <w:r w:rsidRPr="00E634EA">
        <w:rPr>
          <w:rFonts w:ascii="Georgia" w:hAnsi="Georgia"/>
          <w:i/>
          <w:iCs/>
          <w:color w:val="000000"/>
        </w:rPr>
        <w:t>σύγκρουσης</w:t>
      </w:r>
      <w:proofErr w:type="spellEnd"/>
      <w:r w:rsidRPr="00E634EA">
        <w:rPr>
          <w:rFonts w:ascii="Georgia" w:hAnsi="Georgia"/>
          <w:i/>
          <w:iCs/>
          <w:color w:val="000000"/>
        </w:rPr>
        <w:t xml:space="preserve"> </w:t>
      </w:r>
      <w:proofErr w:type="spellStart"/>
      <w:r w:rsidRPr="00E634EA">
        <w:rPr>
          <w:rFonts w:ascii="Georgia" w:hAnsi="Georgia"/>
          <w:i/>
          <w:iCs/>
          <w:color w:val="000000"/>
        </w:rPr>
        <w:t>συμφερόντων</w:t>
      </w:r>
      <w:proofErr w:type="spellEnd"/>
      <w:r w:rsidRPr="00E634EA">
        <w:rPr>
          <w:rFonts w:ascii="Georgia" w:hAnsi="Georgia"/>
          <w:i/>
          <w:iCs/>
          <w:color w:val="000000"/>
        </w:rPr>
        <w:t xml:space="preserve"> και </w:t>
      </w:r>
      <w:proofErr w:type="spellStart"/>
      <w:r w:rsidRPr="00E634EA">
        <w:rPr>
          <w:rFonts w:ascii="Georgia" w:hAnsi="Georgia"/>
          <w:i/>
          <w:iCs/>
          <w:color w:val="000000"/>
        </w:rPr>
        <w:t>λοι</w:t>
      </w:r>
      <w:proofErr w:type="spellEnd"/>
      <w:r w:rsidRPr="00E634EA">
        <w:rPr>
          <w:rFonts w:ascii="Georgia" w:hAnsi="Georgia"/>
          <w:i/>
          <w:iCs/>
          <w:color w:val="000000"/>
        </w:rPr>
        <w:t xml:space="preserve">πές </w:t>
      </w:r>
      <w:proofErr w:type="spellStart"/>
      <w:r w:rsidRPr="00E634EA">
        <w:rPr>
          <w:rFonts w:ascii="Georgia" w:hAnsi="Georgia"/>
          <w:i/>
          <w:iCs/>
          <w:color w:val="000000"/>
        </w:rPr>
        <w:t>δι</w:t>
      </w:r>
      <w:proofErr w:type="spellEnd"/>
      <w:r w:rsidRPr="00E634EA">
        <w:rPr>
          <w:rFonts w:ascii="Georgia" w:hAnsi="Georgia"/>
          <w:i/>
          <w:iCs/>
          <w:color w:val="000000"/>
        </w:rPr>
        <w:t xml:space="preserve">ατάξεις </w:t>
      </w:r>
      <w:r w:rsidRPr="00E634EA">
        <w:rPr>
          <w:rFonts w:ascii="Georgia" w:hAnsi="Georgia"/>
          <w:color w:val="000000"/>
        </w:rPr>
        <w:t>[Single system of mobility in public administration and local government, obligations of the persons appointed under articles 6 and 8 of Law 4369/2016, incompatibilities and prevention of conflicts of interest and other provisions. Athens, December 2.</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(2016b). Law 4443, </w:t>
      </w:r>
      <w:proofErr w:type="spellStart"/>
      <w:r w:rsidRPr="00E634EA">
        <w:rPr>
          <w:rFonts w:ascii="Georgia" w:hAnsi="Georgia"/>
          <w:color w:val="000000"/>
        </w:rPr>
        <w:t>nr</w:t>
      </w:r>
      <w:proofErr w:type="spellEnd"/>
      <w:r w:rsidRPr="00E634EA">
        <w:rPr>
          <w:rFonts w:ascii="Georgia" w:hAnsi="Georgia"/>
          <w:color w:val="000000"/>
        </w:rPr>
        <w:t xml:space="preserve">. 232. Ι) </w:t>
      </w:r>
      <w:proofErr w:type="spellStart"/>
      <w:r w:rsidRPr="00E634EA">
        <w:rPr>
          <w:rFonts w:ascii="Georgia" w:hAnsi="Georgia"/>
          <w:i/>
          <w:iCs/>
          <w:color w:val="000000"/>
        </w:rPr>
        <w:t>Ενσωμάτωση</w:t>
      </w:r>
      <w:proofErr w:type="spellEnd"/>
      <w:r w:rsidRPr="00E634EA">
        <w:rPr>
          <w:rFonts w:ascii="Georgia" w:hAnsi="Georgia"/>
          <w:i/>
          <w:iCs/>
          <w:color w:val="000000"/>
        </w:rPr>
        <w:t xml:space="preserve"> της </w:t>
      </w:r>
      <w:proofErr w:type="spellStart"/>
      <w:r w:rsidRPr="00E634EA">
        <w:rPr>
          <w:rFonts w:ascii="Georgia" w:hAnsi="Georgia"/>
          <w:i/>
          <w:iCs/>
          <w:color w:val="000000"/>
        </w:rPr>
        <w:t>Οδηγί</w:t>
      </w:r>
      <w:proofErr w:type="spellEnd"/>
      <w:r w:rsidRPr="00E634EA">
        <w:rPr>
          <w:rFonts w:ascii="Georgia" w:hAnsi="Georgia"/>
          <w:i/>
          <w:iCs/>
          <w:color w:val="000000"/>
        </w:rPr>
        <w:t>ας 2000/43/ΕΚ π</w:t>
      </w:r>
      <w:proofErr w:type="spellStart"/>
      <w:r w:rsidRPr="00E634EA">
        <w:rPr>
          <w:rFonts w:ascii="Georgia" w:hAnsi="Georgia"/>
          <w:i/>
          <w:iCs/>
          <w:color w:val="000000"/>
        </w:rPr>
        <w:t>ερί</w:t>
      </w:r>
      <w:proofErr w:type="spellEnd"/>
      <w:r w:rsidRPr="00E634EA">
        <w:rPr>
          <w:rFonts w:ascii="Georgia" w:hAnsi="Georgia"/>
          <w:i/>
          <w:iCs/>
          <w:color w:val="000000"/>
        </w:rPr>
        <w:t xml:space="preserve"> εφα</w:t>
      </w:r>
      <w:proofErr w:type="spellStart"/>
      <w:r w:rsidRPr="00E634EA">
        <w:rPr>
          <w:rFonts w:ascii="Georgia" w:hAnsi="Georgia"/>
          <w:i/>
          <w:iCs/>
          <w:color w:val="000000"/>
        </w:rPr>
        <w:t>ρμογής</w:t>
      </w:r>
      <w:proofErr w:type="spellEnd"/>
      <w:r w:rsidRPr="00E634EA">
        <w:rPr>
          <w:rFonts w:ascii="Georgia" w:hAnsi="Georgia"/>
          <w:i/>
          <w:iCs/>
          <w:color w:val="000000"/>
        </w:rPr>
        <w:t xml:space="preserve"> της α</w:t>
      </w:r>
      <w:proofErr w:type="spellStart"/>
      <w:r w:rsidRPr="00E634EA">
        <w:rPr>
          <w:rFonts w:ascii="Georgia" w:hAnsi="Georgia"/>
          <w:i/>
          <w:iCs/>
          <w:color w:val="000000"/>
        </w:rPr>
        <w:t>ρχής</w:t>
      </w:r>
      <w:proofErr w:type="spellEnd"/>
      <w:r w:rsidRPr="00E634EA">
        <w:rPr>
          <w:rFonts w:ascii="Georgia" w:hAnsi="Georgia"/>
          <w:i/>
          <w:iCs/>
          <w:color w:val="000000"/>
        </w:rPr>
        <w:t xml:space="preserve"> της </w:t>
      </w:r>
      <w:proofErr w:type="spellStart"/>
      <w:r w:rsidRPr="00E634EA">
        <w:rPr>
          <w:rFonts w:ascii="Georgia" w:hAnsi="Georgia"/>
          <w:i/>
          <w:iCs/>
          <w:color w:val="000000"/>
        </w:rPr>
        <w:t>ίσης</w:t>
      </w:r>
      <w:proofErr w:type="spellEnd"/>
      <w:r w:rsidRPr="00E634EA">
        <w:rPr>
          <w:rFonts w:ascii="Georgia" w:hAnsi="Georgia"/>
          <w:i/>
          <w:iCs/>
          <w:color w:val="000000"/>
        </w:rPr>
        <w:t xml:space="preserve"> </w:t>
      </w:r>
      <w:proofErr w:type="spellStart"/>
      <w:r w:rsidRPr="00E634EA">
        <w:rPr>
          <w:rFonts w:ascii="Georgia" w:hAnsi="Georgia"/>
          <w:i/>
          <w:iCs/>
          <w:color w:val="000000"/>
        </w:rPr>
        <w:t>μετ</w:t>
      </w:r>
      <w:proofErr w:type="spellEnd"/>
      <w:r w:rsidRPr="00E634EA">
        <w:rPr>
          <w:rFonts w:ascii="Georgia" w:hAnsi="Georgia"/>
          <w:i/>
          <w:iCs/>
          <w:color w:val="000000"/>
        </w:rPr>
        <w:t>αχείρισης π</w:t>
      </w:r>
      <w:proofErr w:type="spellStart"/>
      <w:r w:rsidRPr="00E634EA">
        <w:rPr>
          <w:rFonts w:ascii="Georgia" w:hAnsi="Georgia"/>
          <w:i/>
          <w:iCs/>
          <w:color w:val="000000"/>
        </w:rPr>
        <w:t>ροσώ</w:t>
      </w:r>
      <w:proofErr w:type="spellEnd"/>
      <w:r w:rsidRPr="00E634EA">
        <w:rPr>
          <w:rFonts w:ascii="Georgia" w:hAnsi="Georgia"/>
          <w:i/>
          <w:iCs/>
          <w:color w:val="000000"/>
        </w:rPr>
        <w:t>πων α</w:t>
      </w:r>
      <w:proofErr w:type="spellStart"/>
      <w:r w:rsidRPr="00E634EA">
        <w:rPr>
          <w:rFonts w:ascii="Georgia" w:hAnsi="Georgia"/>
          <w:i/>
          <w:iCs/>
          <w:color w:val="000000"/>
        </w:rPr>
        <w:t>σχέτως</w:t>
      </w:r>
      <w:proofErr w:type="spellEnd"/>
      <w:r w:rsidRPr="00E634EA">
        <w:rPr>
          <w:rFonts w:ascii="Georgia" w:hAnsi="Georgia"/>
          <w:i/>
          <w:iCs/>
          <w:color w:val="000000"/>
        </w:rPr>
        <w:t xml:space="preserve"> </w:t>
      </w:r>
      <w:proofErr w:type="spellStart"/>
      <w:r w:rsidRPr="00E634EA">
        <w:rPr>
          <w:rFonts w:ascii="Georgia" w:hAnsi="Georgia"/>
          <w:i/>
          <w:iCs/>
          <w:color w:val="000000"/>
        </w:rPr>
        <w:t>φυλετικής</w:t>
      </w:r>
      <w:proofErr w:type="spellEnd"/>
      <w:r w:rsidRPr="00E634EA">
        <w:rPr>
          <w:rFonts w:ascii="Georgia" w:hAnsi="Georgia"/>
          <w:i/>
          <w:iCs/>
          <w:color w:val="000000"/>
        </w:rPr>
        <w:t xml:space="preserve"> ή εθνοτικής </w:t>
      </w:r>
      <w:proofErr w:type="spellStart"/>
      <w:r w:rsidRPr="00E634EA">
        <w:rPr>
          <w:rFonts w:ascii="Georgia" w:hAnsi="Georgia"/>
          <w:i/>
          <w:iCs/>
          <w:color w:val="000000"/>
        </w:rPr>
        <w:t>τους</w:t>
      </w:r>
      <w:proofErr w:type="spellEnd"/>
      <w:r w:rsidRPr="00E634EA">
        <w:rPr>
          <w:rFonts w:ascii="Georgia" w:hAnsi="Georgia"/>
          <w:i/>
          <w:iCs/>
          <w:color w:val="000000"/>
        </w:rPr>
        <w:t xml:space="preserve"> κατα</w:t>
      </w:r>
      <w:proofErr w:type="spellStart"/>
      <w:r w:rsidRPr="00E634EA">
        <w:rPr>
          <w:rFonts w:ascii="Georgia" w:hAnsi="Georgia"/>
          <w:i/>
          <w:iCs/>
          <w:color w:val="000000"/>
        </w:rPr>
        <w:t>γωγής</w:t>
      </w:r>
      <w:proofErr w:type="spellEnd"/>
      <w:r w:rsidRPr="00E634EA">
        <w:rPr>
          <w:rFonts w:ascii="Georgia" w:hAnsi="Georgia"/>
          <w:i/>
          <w:iCs/>
          <w:color w:val="000000"/>
        </w:rPr>
        <w:t xml:space="preserve">, της </w:t>
      </w:r>
      <w:proofErr w:type="spellStart"/>
      <w:r w:rsidRPr="00E634EA">
        <w:rPr>
          <w:rFonts w:ascii="Georgia" w:hAnsi="Georgia"/>
          <w:i/>
          <w:iCs/>
          <w:color w:val="000000"/>
        </w:rPr>
        <w:t>Οδηγί</w:t>
      </w:r>
      <w:proofErr w:type="spellEnd"/>
      <w:r w:rsidRPr="00E634EA">
        <w:rPr>
          <w:rFonts w:ascii="Georgia" w:hAnsi="Georgia"/>
          <w:i/>
          <w:iCs/>
          <w:color w:val="000000"/>
        </w:rPr>
        <w:t xml:space="preserve">ας </w:t>
      </w:r>
      <w:r w:rsidRPr="00E634EA">
        <w:rPr>
          <w:rFonts w:ascii="Georgia" w:hAnsi="Georgia"/>
          <w:i/>
          <w:iCs/>
          <w:color w:val="000000"/>
        </w:rPr>
        <w:lastRenderedPageBreak/>
        <w:t xml:space="preserve">2000/78/ΕΚ </w:t>
      </w:r>
      <w:proofErr w:type="spellStart"/>
      <w:r w:rsidRPr="00E634EA">
        <w:rPr>
          <w:rFonts w:ascii="Georgia" w:hAnsi="Georgia"/>
          <w:i/>
          <w:iCs/>
          <w:color w:val="000000"/>
        </w:rPr>
        <w:t>γι</w:t>
      </w:r>
      <w:proofErr w:type="spellEnd"/>
      <w:r w:rsidRPr="00E634EA">
        <w:rPr>
          <w:rFonts w:ascii="Georgia" w:hAnsi="Georgia"/>
          <w:i/>
          <w:iCs/>
          <w:color w:val="000000"/>
        </w:rPr>
        <w:t xml:space="preserve">α τη </w:t>
      </w:r>
      <w:proofErr w:type="spellStart"/>
      <w:r w:rsidRPr="00E634EA">
        <w:rPr>
          <w:rFonts w:ascii="Georgia" w:hAnsi="Georgia"/>
          <w:i/>
          <w:iCs/>
          <w:color w:val="000000"/>
        </w:rPr>
        <w:t>δι</w:t>
      </w:r>
      <w:proofErr w:type="spellEnd"/>
      <w:r w:rsidRPr="00E634EA">
        <w:rPr>
          <w:rFonts w:ascii="Georgia" w:hAnsi="Georgia"/>
          <w:i/>
          <w:iCs/>
          <w:color w:val="000000"/>
        </w:rPr>
        <w:t xml:space="preserve">αμόρφωση </w:t>
      </w:r>
      <w:proofErr w:type="spellStart"/>
      <w:r w:rsidRPr="00E634EA">
        <w:rPr>
          <w:rFonts w:ascii="Georgia" w:hAnsi="Georgia"/>
          <w:i/>
          <w:iCs/>
          <w:color w:val="000000"/>
        </w:rPr>
        <w:t>γενικού</w:t>
      </w:r>
      <w:proofErr w:type="spellEnd"/>
      <w:r w:rsidRPr="00E634EA">
        <w:rPr>
          <w:rFonts w:ascii="Georgia" w:hAnsi="Georgia"/>
          <w:i/>
          <w:iCs/>
          <w:color w:val="000000"/>
        </w:rPr>
        <w:t xml:space="preserve"> πλα</w:t>
      </w:r>
      <w:proofErr w:type="spellStart"/>
      <w:r w:rsidRPr="00E634EA">
        <w:rPr>
          <w:rFonts w:ascii="Georgia" w:hAnsi="Georgia"/>
          <w:i/>
          <w:iCs/>
          <w:color w:val="000000"/>
        </w:rPr>
        <w:t>ισίου</w:t>
      </w:r>
      <w:proofErr w:type="spellEnd"/>
      <w:r w:rsidRPr="00E634EA">
        <w:rPr>
          <w:rFonts w:ascii="Georgia" w:hAnsi="Georgia"/>
          <w:i/>
          <w:iCs/>
          <w:color w:val="000000"/>
        </w:rPr>
        <w:t xml:space="preserve"> </w:t>
      </w:r>
      <w:proofErr w:type="spellStart"/>
      <w:r w:rsidRPr="00E634EA">
        <w:rPr>
          <w:rFonts w:ascii="Georgia" w:hAnsi="Georgia"/>
          <w:i/>
          <w:iCs/>
          <w:color w:val="000000"/>
        </w:rPr>
        <w:t>γι</w:t>
      </w:r>
      <w:proofErr w:type="spellEnd"/>
      <w:r w:rsidRPr="00E634EA">
        <w:rPr>
          <w:rFonts w:ascii="Georgia" w:hAnsi="Georgia"/>
          <w:i/>
          <w:iCs/>
          <w:color w:val="000000"/>
        </w:rPr>
        <w:t xml:space="preserve">α την </w:t>
      </w:r>
      <w:proofErr w:type="spellStart"/>
      <w:r w:rsidRPr="00E634EA">
        <w:rPr>
          <w:rFonts w:ascii="Georgia" w:hAnsi="Georgia"/>
          <w:i/>
          <w:iCs/>
          <w:color w:val="000000"/>
        </w:rPr>
        <w:t>ίση</w:t>
      </w:r>
      <w:proofErr w:type="spellEnd"/>
      <w:r w:rsidRPr="00E634EA">
        <w:rPr>
          <w:rFonts w:ascii="Georgia" w:hAnsi="Georgia"/>
          <w:i/>
          <w:iCs/>
          <w:color w:val="000000"/>
        </w:rPr>
        <w:t xml:space="preserve"> </w:t>
      </w:r>
      <w:proofErr w:type="spellStart"/>
      <w:r w:rsidRPr="00E634EA">
        <w:rPr>
          <w:rFonts w:ascii="Georgia" w:hAnsi="Georgia"/>
          <w:i/>
          <w:iCs/>
          <w:color w:val="000000"/>
        </w:rPr>
        <w:t>μετ</w:t>
      </w:r>
      <w:proofErr w:type="spellEnd"/>
      <w:r w:rsidRPr="00E634EA">
        <w:rPr>
          <w:rFonts w:ascii="Georgia" w:hAnsi="Georgia"/>
          <w:i/>
          <w:iCs/>
          <w:color w:val="000000"/>
        </w:rPr>
        <w:t xml:space="preserve">αχείριση </w:t>
      </w:r>
      <w:proofErr w:type="spellStart"/>
      <w:r w:rsidRPr="00E634EA">
        <w:rPr>
          <w:rFonts w:ascii="Georgia" w:hAnsi="Georgia"/>
          <w:i/>
          <w:iCs/>
          <w:color w:val="000000"/>
        </w:rPr>
        <w:t>στην</w:t>
      </w:r>
      <w:proofErr w:type="spellEnd"/>
      <w:r w:rsidRPr="00E634EA">
        <w:rPr>
          <w:rFonts w:ascii="Georgia" w:hAnsi="Georgia"/>
          <w:i/>
          <w:iCs/>
          <w:color w:val="000000"/>
        </w:rPr>
        <w:t xml:space="preserve"> απα</w:t>
      </w:r>
      <w:proofErr w:type="spellStart"/>
      <w:r w:rsidRPr="00E634EA">
        <w:rPr>
          <w:rFonts w:ascii="Georgia" w:hAnsi="Georgia"/>
          <w:i/>
          <w:iCs/>
          <w:color w:val="000000"/>
        </w:rPr>
        <w:t>σχόληση</w:t>
      </w:r>
      <w:proofErr w:type="spellEnd"/>
      <w:r w:rsidRPr="00E634EA">
        <w:rPr>
          <w:rFonts w:ascii="Georgia" w:hAnsi="Georgia"/>
          <w:i/>
          <w:iCs/>
          <w:color w:val="000000"/>
        </w:rPr>
        <w:t xml:space="preserve"> και την </w:t>
      </w:r>
      <w:proofErr w:type="spellStart"/>
      <w:r w:rsidRPr="00E634EA">
        <w:rPr>
          <w:rFonts w:ascii="Georgia" w:hAnsi="Georgia"/>
          <w:i/>
          <w:iCs/>
          <w:color w:val="000000"/>
        </w:rPr>
        <w:t>εργ</w:t>
      </w:r>
      <w:proofErr w:type="spellEnd"/>
      <w:r w:rsidRPr="00E634EA">
        <w:rPr>
          <w:rFonts w:ascii="Georgia" w:hAnsi="Georgia"/>
          <w:i/>
          <w:iCs/>
          <w:color w:val="000000"/>
        </w:rPr>
        <w:t xml:space="preserve">ασία και της </w:t>
      </w:r>
      <w:proofErr w:type="spellStart"/>
      <w:r w:rsidRPr="00E634EA">
        <w:rPr>
          <w:rFonts w:ascii="Georgia" w:hAnsi="Georgia"/>
          <w:i/>
          <w:iCs/>
          <w:color w:val="000000"/>
        </w:rPr>
        <w:t>Οδηγί</w:t>
      </w:r>
      <w:proofErr w:type="spellEnd"/>
      <w:r w:rsidRPr="00E634EA">
        <w:rPr>
          <w:rFonts w:ascii="Georgia" w:hAnsi="Georgia"/>
          <w:i/>
          <w:iCs/>
          <w:color w:val="000000"/>
        </w:rPr>
        <w:t>ας 2014/54/ ΕΕ π</w:t>
      </w:r>
      <w:proofErr w:type="spellStart"/>
      <w:r w:rsidRPr="00E634EA">
        <w:rPr>
          <w:rFonts w:ascii="Georgia" w:hAnsi="Georgia"/>
          <w:i/>
          <w:iCs/>
          <w:color w:val="000000"/>
        </w:rPr>
        <w:t>ερί</w:t>
      </w:r>
      <w:proofErr w:type="spellEnd"/>
      <w:r w:rsidRPr="00E634EA">
        <w:rPr>
          <w:rFonts w:ascii="Georgia" w:hAnsi="Georgia"/>
          <w:i/>
          <w:iCs/>
          <w:color w:val="000000"/>
        </w:rPr>
        <w:t xml:space="preserve"> </w:t>
      </w:r>
      <w:proofErr w:type="spellStart"/>
      <w:r w:rsidRPr="00E634EA">
        <w:rPr>
          <w:rFonts w:ascii="Georgia" w:hAnsi="Georgia"/>
          <w:i/>
          <w:iCs/>
          <w:color w:val="000000"/>
        </w:rPr>
        <w:t>μέτρων</w:t>
      </w:r>
      <w:proofErr w:type="spellEnd"/>
      <w:r w:rsidRPr="00E634EA">
        <w:rPr>
          <w:rFonts w:ascii="Georgia" w:hAnsi="Georgia"/>
          <w:i/>
          <w:iCs/>
          <w:color w:val="000000"/>
        </w:rPr>
        <w:t xml:space="preserve"> που </w:t>
      </w:r>
      <w:proofErr w:type="spellStart"/>
      <w:r w:rsidRPr="00E634EA">
        <w:rPr>
          <w:rFonts w:ascii="Georgia" w:hAnsi="Georgia"/>
          <w:i/>
          <w:iCs/>
          <w:color w:val="000000"/>
        </w:rPr>
        <w:t>διευκολύνουν</w:t>
      </w:r>
      <w:proofErr w:type="spellEnd"/>
      <w:r w:rsidRPr="00E634EA">
        <w:rPr>
          <w:rFonts w:ascii="Georgia" w:hAnsi="Georgia"/>
          <w:i/>
          <w:iCs/>
          <w:color w:val="000000"/>
        </w:rPr>
        <w:t xml:space="preserve"> την </w:t>
      </w:r>
      <w:proofErr w:type="spellStart"/>
      <w:r w:rsidRPr="00E634EA">
        <w:rPr>
          <w:rFonts w:ascii="Georgia" w:hAnsi="Georgia"/>
          <w:i/>
          <w:iCs/>
          <w:color w:val="000000"/>
        </w:rPr>
        <w:t>άσκηση</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δικα</w:t>
      </w:r>
      <w:proofErr w:type="spellStart"/>
      <w:r w:rsidRPr="00E634EA">
        <w:rPr>
          <w:rFonts w:ascii="Georgia" w:hAnsi="Georgia"/>
          <w:i/>
          <w:iCs/>
          <w:color w:val="000000"/>
        </w:rPr>
        <w:t>ιωμάτων</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w:t>
      </w:r>
      <w:proofErr w:type="spellStart"/>
      <w:r w:rsidRPr="00E634EA">
        <w:rPr>
          <w:rFonts w:ascii="Georgia" w:hAnsi="Georgia"/>
          <w:i/>
          <w:iCs/>
          <w:color w:val="000000"/>
        </w:rPr>
        <w:t>εργ</w:t>
      </w:r>
      <w:proofErr w:type="spellEnd"/>
      <w:r w:rsidRPr="00E634EA">
        <w:rPr>
          <w:rFonts w:ascii="Georgia" w:hAnsi="Georgia"/>
          <w:i/>
          <w:iCs/>
          <w:color w:val="000000"/>
        </w:rPr>
        <w:t xml:space="preserve">αζομένων </w:t>
      </w:r>
      <w:proofErr w:type="spellStart"/>
      <w:r w:rsidRPr="00E634EA">
        <w:rPr>
          <w:rFonts w:ascii="Georgia" w:hAnsi="Georgia"/>
          <w:i/>
          <w:iCs/>
          <w:color w:val="000000"/>
        </w:rPr>
        <w:t>στο</w:t>
      </w:r>
      <w:proofErr w:type="spellEnd"/>
      <w:r w:rsidRPr="00E634EA">
        <w:rPr>
          <w:rFonts w:ascii="Georgia" w:hAnsi="Georgia"/>
          <w:i/>
          <w:iCs/>
          <w:color w:val="000000"/>
        </w:rPr>
        <w:t xml:space="preserve"> πλα</w:t>
      </w:r>
      <w:proofErr w:type="spellStart"/>
      <w:r w:rsidRPr="00E634EA">
        <w:rPr>
          <w:rFonts w:ascii="Georgia" w:hAnsi="Georgia"/>
          <w:i/>
          <w:iCs/>
          <w:color w:val="000000"/>
        </w:rPr>
        <w:t>ίσιο</w:t>
      </w:r>
      <w:proofErr w:type="spellEnd"/>
      <w:r w:rsidRPr="00E634EA">
        <w:rPr>
          <w:rFonts w:ascii="Georgia" w:hAnsi="Georgia"/>
          <w:i/>
          <w:iCs/>
          <w:color w:val="000000"/>
        </w:rPr>
        <w:t xml:space="preserve"> της </w:t>
      </w:r>
      <w:proofErr w:type="spellStart"/>
      <w:r w:rsidRPr="00E634EA">
        <w:rPr>
          <w:rFonts w:ascii="Georgia" w:hAnsi="Georgia"/>
          <w:i/>
          <w:iCs/>
          <w:color w:val="000000"/>
        </w:rPr>
        <w:t>ελεύθερης</w:t>
      </w:r>
      <w:proofErr w:type="spellEnd"/>
      <w:r w:rsidRPr="00E634EA">
        <w:rPr>
          <w:rFonts w:ascii="Georgia" w:hAnsi="Georgia"/>
          <w:i/>
          <w:iCs/>
          <w:color w:val="000000"/>
        </w:rPr>
        <w:t xml:space="preserve"> </w:t>
      </w:r>
      <w:proofErr w:type="spellStart"/>
      <w:r w:rsidRPr="00E634EA">
        <w:rPr>
          <w:rFonts w:ascii="Georgia" w:hAnsi="Georgia"/>
          <w:i/>
          <w:iCs/>
          <w:color w:val="000000"/>
        </w:rPr>
        <w:t>κυκλοφορί</w:t>
      </w:r>
      <w:proofErr w:type="spellEnd"/>
      <w:r w:rsidRPr="00E634EA">
        <w:rPr>
          <w:rFonts w:ascii="Georgia" w:hAnsi="Georgia"/>
          <w:i/>
          <w:iCs/>
          <w:color w:val="000000"/>
        </w:rPr>
        <w:t xml:space="preserve">ας </w:t>
      </w:r>
      <w:proofErr w:type="spellStart"/>
      <w:r w:rsidRPr="00E634EA">
        <w:rPr>
          <w:rFonts w:ascii="Georgia" w:hAnsi="Georgia"/>
          <w:i/>
          <w:iCs/>
          <w:color w:val="000000"/>
        </w:rPr>
        <w:t>των</w:t>
      </w:r>
      <w:proofErr w:type="spellEnd"/>
      <w:r w:rsidRPr="00E634EA">
        <w:rPr>
          <w:rFonts w:ascii="Georgia" w:hAnsi="Georgia"/>
          <w:i/>
          <w:iCs/>
          <w:color w:val="000000"/>
        </w:rPr>
        <w:t xml:space="preserve"> </w:t>
      </w:r>
      <w:proofErr w:type="spellStart"/>
      <w:r w:rsidRPr="00E634EA">
        <w:rPr>
          <w:rFonts w:ascii="Georgia" w:hAnsi="Georgia"/>
          <w:i/>
          <w:iCs/>
          <w:color w:val="000000"/>
        </w:rPr>
        <w:t>εργ</w:t>
      </w:r>
      <w:proofErr w:type="spellEnd"/>
      <w:r w:rsidRPr="00E634EA">
        <w:rPr>
          <w:rFonts w:ascii="Georgia" w:hAnsi="Georgia"/>
          <w:i/>
          <w:iCs/>
          <w:color w:val="000000"/>
        </w:rPr>
        <w:t>αζομένων,</w:t>
      </w:r>
      <w:r w:rsidRPr="00E634EA">
        <w:rPr>
          <w:rFonts w:ascii="Georgia" w:hAnsi="Georgia"/>
          <w:color w:val="000000"/>
        </w:rPr>
        <w:t xml:space="preserve"> II) </w:t>
      </w:r>
      <w:proofErr w:type="spellStart"/>
      <w:r w:rsidRPr="00E634EA">
        <w:rPr>
          <w:rFonts w:ascii="Georgia" w:hAnsi="Georgia"/>
          <w:i/>
          <w:iCs/>
          <w:color w:val="000000"/>
        </w:rPr>
        <w:t>λήψη</w:t>
      </w:r>
      <w:proofErr w:type="spellEnd"/>
      <w:r w:rsidRPr="00E634EA">
        <w:rPr>
          <w:rFonts w:ascii="Georgia" w:hAnsi="Georgia"/>
          <w:i/>
          <w:iCs/>
          <w:color w:val="000000"/>
        </w:rPr>
        <w:t xml:space="preserve"> ανα</w:t>
      </w:r>
      <w:proofErr w:type="spellStart"/>
      <w:r w:rsidRPr="00E634EA">
        <w:rPr>
          <w:rFonts w:ascii="Georgia" w:hAnsi="Georgia"/>
          <w:i/>
          <w:iCs/>
          <w:color w:val="000000"/>
        </w:rPr>
        <w:t>γκ</w:t>
      </w:r>
      <w:proofErr w:type="spellEnd"/>
      <w:r w:rsidRPr="00E634EA">
        <w:rPr>
          <w:rFonts w:ascii="Georgia" w:hAnsi="Georgia"/>
          <w:i/>
          <w:iCs/>
          <w:color w:val="000000"/>
        </w:rPr>
        <w:t xml:space="preserve">αίων </w:t>
      </w:r>
      <w:proofErr w:type="spellStart"/>
      <w:r w:rsidRPr="00E634EA">
        <w:rPr>
          <w:rFonts w:ascii="Georgia" w:hAnsi="Georgia"/>
          <w:i/>
          <w:iCs/>
          <w:color w:val="000000"/>
        </w:rPr>
        <w:t>μέτρων</w:t>
      </w:r>
      <w:proofErr w:type="spellEnd"/>
      <w:r w:rsidRPr="00E634EA">
        <w:rPr>
          <w:rFonts w:ascii="Georgia" w:hAnsi="Georgia"/>
          <w:i/>
          <w:iCs/>
          <w:color w:val="000000"/>
        </w:rPr>
        <w:t xml:space="preserve"> </w:t>
      </w:r>
      <w:proofErr w:type="spellStart"/>
      <w:r w:rsidRPr="00E634EA">
        <w:rPr>
          <w:rFonts w:ascii="Georgia" w:hAnsi="Georgia"/>
          <w:i/>
          <w:iCs/>
          <w:color w:val="000000"/>
        </w:rPr>
        <w:t>συμμόρφωσης</w:t>
      </w:r>
      <w:proofErr w:type="spellEnd"/>
      <w:r w:rsidRPr="00E634EA">
        <w:rPr>
          <w:rFonts w:ascii="Georgia" w:hAnsi="Georgia"/>
          <w:i/>
          <w:iCs/>
          <w:color w:val="000000"/>
        </w:rPr>
        <w:t xml:space="preserve"> με τα </w:t>
      </w:r>
      <w:proofErr w:type="spellStart"/>
      <w:r w:rsidRPr="00E634EA">
        <w:rPr>
          <w:rFonts w:ascii="Georgia" w:hAnsi="Georgia"/>
          <w:i/>
          <w:iCs/>
          <w:color w:val="000000"/>
        </w:rPr>
        <w:t>άρθρ</w:t>
      </w:r>
      <w:proofErr w:type="spellEnd"/>
      <w:r w:rsidRPr="00E634EA">
        <w:rPr>
          <w:rFonts w:ascii="Georgia" w:hAnsi="Georgia"/>
          <w:i/>
          <w:iCs/>
          <w:color w:val="000000"/>
        </w:rPr>
        <w:t>α 22, 23, 30, 31 παρ. 1, 32 και 34 του Κα</w:t>
      </w:r>
      <w:proofErr w:type="spellStart"/>
      <w:r w:rsidRPr="00E634EA">
        <w:rPr>
          <w:rFonts w:ascii="Georgia" w:hAnsi="Georgia"/>
          <w:i/>
          <w:iCs/>
          <w:color w:val="000000"/>
        </w:rPr>
        <w:t>νονισμού</w:t>
      </w:r>
      <w:proofErr w:type="spellEnd"/>
      <w:r w:rsidRPr="00E634EA">
        <w:rPr>
          <w:rFonts w:ascii="Georgia" w:hAnsi="Georgia"/>
          <w:i/>
          <w:iCs/>
          <w:color w:val="000000"/>
        </w:rPr>
        <w:t xml:space="preserve"> 596/2014 </w:t>
      </w:r>
      <w:proofErr w:type="spellStart"/>
      <w:r w:rsidRPr="00E634EA">
        <w:rPr>
          <w:rFonts w:ascii="Georgia" w:hAnsi="Georgia"/>
          <w:i/>
          <w:iCs/>
          <w:color w:val="000000"/>
        </w:rPr>
        <w:t>γι</w:t>
      </w:r>
      <w:proofErr w:type="spellEnd"/>
      <w:r w:rsidRPr="00E634EA">
        <w:rPr>
          <w:rFonts w:ascii="Georgia" w:hAnsi="Georgia"/>
          <w:i/>
          <w:iCs/>
          <w:color w:val="000000"/>
        </w:rPr>
        <w:t>α την κα</w:t>
      </w:r>
      <w:proofErr w:type="spellStart"/>
      <w:r w:rsidRPr="00E634EA">
        <w:rPr>
          <w:rFonts w:ascii="Georgia" w:hAnsi="Georgia"/>
          <w:i/>
          <w:iCs/>
          <w:color w:val="000000"/>
        </w:rPr>
        <w:t>τάχρηση</w:t>
      </w:r>
      <w:proofErr w:type="spellEnd"/>
      <w:r w:rsidRPr="00E634EA">
        <w:rPr>
          <w:rFonts w:ascii="Georgia" w:hAnsi="Georgia"/>
          <w:i/>
          <w:iCs/>
          <w:color w:val="000000"/>
        </w:rPr>
        <w:t xml:space="preserve"> της α</w:t>
      </w:r>
      <w:proofErr w:type="spellStart"/>
      <w:r w:rsidRPr="00E634EA">
        <w:rPr>
          <w:rFonts w:ascii="Georgia" w:hAnsi="Georgia"/>
          <w:i/>
          <w:iCs/>
          <w:color w:val="000000"/>
        </w:rPr>
        <w:t>γοράς</w:t>
      </w:r>
      <w:proofErr w:type="spellEnd"/>
      <w:r w:rsidRPr="00E634EA">
        <w:rPr>
          <w:rFonts w:ascii="Georgia" w:hAnsi="Georgia"/>
          <w:i/>
          <w:iCs/>
          <w:color w:val="000000"/>
        </w:rPr>
        <w:t xml:space="preserve"> και την κα</w:t>
      </w:r>
      <w:proofErr w:type="spellStart"/>
      <w:r w:rsidRPr="00E634EA">
        <w:rPr>
          <w:rFonts w:ascii="Georgia" w:hAnsi="Georgia"/>
          <w:i/>
          <w:iCs/>
          <w:color w:val="000000"/>
        </w:rPr>
        <w:t>τάργηση</w:t>
      </w:r>
      <w:proofErr w:type="spellEnd"/>
      <w:r w:rsidRPr="00E634EA">
        <w:rPr>
          <w:rFonts w:ascii="Georgia" w:hAnsi="Georgia"/>
          <w:i/>
          <w:iCs/>
          <w:color w:val="000000"/>
        </w:rPr>
        <w:t xml:space="preserve"> της </w:t>
      </w:r>
      <w:proofErr w:type="spellStart"/>
      <w:r w:rsidRPr="00E634EA">
        <w:rPr>
          <w:rFonts w:ascii="Georgia" w:hAnsi="Georgia"/>
          <w:i/>
          <w:iCs/>
          <w:color w:val="000000"/>
        </w:rPr>
        <w:t>Οδηγί</w:t>
      </w:r>
      <w:proofErr w:type="spellEnd"/>
      <w:r w:rsidRPr="00E634EA">
        <w:rPr>
          <w:rFonts w:ascii="Georgia" w:hAnsi="Georgia"/>
          <w:i/>
          <w:iCs/>
          <w:color w:val="000000"/>
        </w:rPr>
        <w:t xml:space="preserve">ας 2003/6/ΕΚ του </w:t>
      </w:r>
      <w:proofErr w:type="spellStart"/>
      <w:r w:rsidRPr="00E634EA">
        <w:rPr>
          <w:rFonts w:ascii="Georgia" w:hAnsi="Georgia"/>
          <w:i/>
          <w:iCs/>
          <w:color w:val="000000"/>
        </w:rPr>
        <w:t>Ευρω</w:t>
      </w:r>
      <w:proofErr w:type="spellEnd"/>
      <w:r w:rsidRPr="00E634EA">
        <w:rPr>
          <w:rFonts w:ascii="Georgia" w:hAnsi="Georgia"/>
          <w:i/>
          <w:iCs/>
          <w:color w:val="000000"/>
        </w:rPr>
        <w:t xml:space="preserve">παϊκού </w:t>
      </w:r>
      <w:proofErr w:type="spellStart"/>
      <w:r w:rsidRPr="00E634EA">
        <w:rPr>
          <w:rFonts w:ascii="Georgia" w:hAnsi="Georgia"/>
          <w:i/>
          <w:iCs/>
          <w:color w:val="000000"/>
        </w:rPr>
        <w:t>Κοινο</w:t>
      </w:r>
      <w:proofErr w:type="spellEnd"/>
      <w:r w:rsidRPr="00E634EA">
        <w:rPr>
          <w:rFonts w:ascii="Georgia" w:hAnsi="Georgia"/>
          <w:i/>
          <w:iCs/>
          <w:color w:val="000000"/>
        </w:rPr>
        <w:t xml:space="preserve">βουλίου και του </w:t>
      </w:r>
      <w:proofErr w:type="spellStart"/>
      <w:r w:rsidRPr="00E634EA">
        <w:rPr>
          <w:rFonts w:ascii="Georgia" w:hAnsi="Georgia"/>
          <w:i/>
          <w:iCs/>
          <w:color w:val="000000"/>
        </w:rPr>
        <w:t>Συμ</w:t>
      </w:r>
      <w:proofErr w:type="spellEnd"/>
      <w:r w:rsidRPr="00E634EA">
        <w:rPr>
          <w:rFonts w:ascii="Georgia" w:hAnsi="Georgia"/>
          <w:i/>
          <w:iCs/>
          <w:color w:val="000000"/>
        </w:rPr>
        <w:t xml:space="preserve">βουλίου και </w:t>
      </w:r>
      <w:proofErr w:type="spellStart"/>
      <w:r w:rsidRPr="00E634EA">
        <w:rPr>
          <w:rFonts w:ascii="Georgia" w:hAnsi="Georgia"/>
          <w:i/>
          <w:iCs/>
          <w:color w:val="000000"/>
        </w:rPr>
        <w:t>των</w:t>
      </w:r>
      <w:proofErr w:type="spellEnd"/>
      <w:r w:rsidRPr="00E634EA">
        <w:rPr>
          <w:rFonts w:ascii="Georgia" w:hAnsi="Georgia"/>
          <w:i/>
          <w:iCs/>
          <w:color w:val="000000"/>
        </w:rPr>
        <w:t xml:space="preserve"> </w:t>
      </w:r>
      <w:proofErr w:type="spellStart"/>
      <w:r w:rsidRPr="00E634EA">
        <w:rPr>
          <w:rFonts w:ascii="Georgia" w:hAnsi="Georgia"/>
          <w:i/>
          <w:iCs/>
          <w:color w:val="000000"/>
        </w:rPr>
        <w:t>Οδηγιών</w:t>
      </w:r>
      <w:proofErr w:type="spellEnd"/>
      <w:r w:rsidRPr="00E634EA">
        <w:rPr>
          <w:rFonts w:ascii="Georgia" w:hAnsi="Georgia"/>
          <w:i/>
          <w:iCs/>
          <w:color w:val="000000"/>
        </w:rPr>
        <w:t xml:space="preserve"> της Επ</w:t>
      </w:r>
      <w:proofErr w:type="spellStart"/>
      <w:r w:rsidRPr="00E634EA">
        <w:rPr>
          <w:rFonts w:ascii="Georgia" w:hAnsi="Georgia"/>
          <w:i/>
          <w:iCs/>
          <w:color w:val="000000"/>
        </w:rPr>
        <w:t>ιτρο</w:t>
      </w:r>
      <w:proofErr w:type="spellEnd"/>
      <w:r w:rsidRPr="00E634EA">
        <w:rPr>
          <w:rFonts w:ascii="Georgia" w:hAnsi="Georgia"/>
          <w:i/>
          <w:iCs/>
          <w:color w:val="000000"/>
        </w:rPr>
        <w:t xml:space="preserve">πής 2003/124/ΕΚ, 2003/125 ΕΚ και 2004/72/ΕΚ και </w:t>
      </w:r>
      <w:proofErr w:type="spellStart"/>
      <w:r w:rsidRPr="00E634EA">
        <w:rPr>
          <w:rFonts w:ascii="Georgia" w:hAnsi="Georgia"/>
          <w:i/>
          <w:iCs/>
          <w:color w:val="000000"/>
        </w:rPr>
        <w:t>ενσωμάτωση</w:t>
      </w:r>
      <w:proofErr w:type="spellEnd"/>
      <w:r w:rsidRPr="00E634EA">
        <w:rPr>
          <w:rFonts w:ascii="Georgia" w:hAnsi="Georgia"/>
          <w:i/>
          <w:iCs/>
          <w:color w:val="000000"/>
        </w:rPr>
        <w:t xml:space="preserve"> της </w:t>
      </w:r>
      <w:proofErr w:type="spellStart"/>
      <w:r w:rsidRPr="00E634EA">
        <w:rPr>
          <w:rFonts w:ascii="Georgia" w:hAnsi="Georgia"/>
          <w:i/>
          <w:iCs/>
          <w:color w:val="000000"/>
        </w:rPr>
        <w:t>Οδηγί</w:t>
      </w:r>
      <w:proofErr w:type="spellEnd"/>
      <w:r w:rsidRPr="00E634EA">
        <w:rPr>
          <w:rFonts w:ascii="Georgia" w:hAnsi="Georgia"/>
          <w:i/>
          <w:iCs/>
          <w:color w:val="000000"/>
        </w:rPr>
        <w:t>ας 2014/57/ΕΕ π</w:t>
      </w:r>
      <w:proofErr w:type="spellStart"/>
      <w:r w:rsidRPr="00E634EA">
        <w:rPr>
          <w:rFonts w:ascii="Georgia" w:hAnsi="Georgia"/>
          <w:i/>
          <w:iCs/>
          <w:color w:val="000000"/>
        </w:rPr>
        <w:t>ερί</w:t>
      </w:r>
      <w:proofErr w:type="spellEnd"/>
      <w:r w:rsidRPr="00E634EA">
        <w:rPr>
          <w:rFonts w:ascii="Georgia" w:hAnsi="Georgia"/>
          <w:i/>
          <w:iCs/>
          <w:color w:val="000000"/>
        </w:rPr>
        <w:t xml:space="preserve"> π</w:t>
      </w:r>
      <w:proofErr w:type="spellStart"/>
      <w:r w:rsidRPr="00E634EA">
        <w:rPr>
          <w:rFonts w:ascii="Georgia" w:hAnsi="Georgia"/>
          <w:i/>
          <w:iCs/>
          <w:color w:val="000000"/>
        </w:rPr>
        <w:t>οινικών</w:t>
      </w:r>
      <w:proofErr w:type="spellEnd"/>
      <w:r w:rsidRPr="00E634EA">
        <w:rPr>
          <w:rFonts w:ascii="Georgia" w:hAnsi="Georgia"/>
          <w:i/>
          <w:iCs/>
          <w:color w:val="000000"/>
        </w:rPr>
        <w:t xml:space="preserve"> </w:t>
      </w:r>
      <w:proofErr w:type="spellStart"/>
      <w:r w:rsidRPr="00E634EA">
        <w:rPr>
          <w:rFonts w:ascii="Georgia" w:hAnsi="Georgia"/>
          <w:i/>
          <w:iCs/>
          <w:color w:val="000000"/>
        </w:rPr>
        <w:t>κυρώσεων</w:t>
      </w:r>
      <w:proofErr w:type="spellEnd"/>
      <w:r w:rsidRPr="00E634EA">
        <w:rPr>
          <w:rFonts w:ascii="Georgia" w:hAnsi="Georgia"/>
          <w:i/>
          <w:iCs/>
          <w:color w:val="000000"/>
        </w:rPr>
        <w:t xml:space="preserve"> </w:t>
      </w:r>
      <w:proofErr w:type="spellStart"/>
      <w:r w:rsidRPr="00E634EA">
        <w:rPr>
          <w:rFonts w:ascii="Georgia" w:hAnsi="Georgia"/>
          <w:i/>
          <w:iCs/>
          <w:color w:val="000000"/>
        </w:rPr>
        <w:t>γι</w:t>
      </w:r>
      <w:proofErr w:type="spellEnd"/>
      <w:r w:rsidRPr="00E634EA">
        <w:rPr>
          <w:rFonts w:ascii="Georgia" w:hAnsi="Georgia"/>
          <w:i/>
          <w:iCs/>
          <w:color w:val="000000"/>
        </w:rPr>
        <w:t>α την κα</w:t>
      </w:r>
      <w:proofErr w:type="spellStart"/>
      <w:r w:rsidRPr="00E634EA">
        <w:rPr>
          <w:rFonts w:ascii="Georgia" w:hAnsi="Georgia"/>
          <w:i/>
          <w:iCs/>
          <w:color w:val="000000"/>
        </w:rPr>
        <w:t>τάχρηση</w:t>
      </w:r>
      <w:proofErr w:type="spellEnd"/>
      <w:r w:rsidRPr="00E634EA">
        <w:rPr>
          <w:rFonts w:ascii="Georgia" w:hAnsi="Georgia"/>
          <w:i/>
          <w:iCs/>
          <w:color w:val="000000"/>
        </w:rPr>
        <w:t xml:space="preserve"> α</w:t>
      </w:r>
      <w:proofErr w:type="spellStart"/>
      <w:r w:rsidRPr="00E634EA">
        <w:rPr>
          <w:rFonts w:ascii="Georgia" w:hAnsi="Georgia"/>
          <w:i/>
          <w:iCs/>
          <w:color w:val="000000"/>
        </w:rPr>
        <w:t>γοράς</w:t>
      </w:r>
      <w:proofErr w:type="spellEnd"/>
      <w:r w:rsidRPr="00E634EA">
        <w:rPr>
          <w:rFonts w:ascii="Georgia" w:hAnsi="Georgia"/>
          <w:i/>
          <w:iCs/>
          <w:color w:val="000000"/>
        </w:rPr>
        <w:t xml:space="preserve"> και της </w:t>
      </w:r>
      <w:proofErr w:type="spellStart"/>
      <w:r w:rsidRPr="00E634EA">
        <w:rPr>
          <w:rFonts w:ascii="Georgia" w:hAnsi="Georgia"/>
          <w:i/>
          <w:iCs/>
          <w:color w:val="000000"/>
        </w:rPr>
        <w:t>εκτελεστικής</w:t>
      </w:r>
      <w:proofErr w:type="spellEnd"/>
      <w:r w:rsidRPr="00E634EA">
        <w:rPr>
          <w:rFonts w:ascii="Georgia" w:hAnsi="Georgia"/>
          <w:i/>
          <w:iCs/>
          <w:color w:val="000000"/>
        </w:rPr>
        <w:t xml:space="preserve"> </w:t>
      </w:r>
      <w:proofErr w:type="spellStart"/>
      <w:r w:rsidRPr="00E634EA">
        <w:rPr>
          <w:rFonts w:ascii="Georgia" w:hAnsi="Georgia"/>
          <w:i/>
          <w:iCs/>
          <w:color w:val="000000"/>
        </w:rPr>
        <w:t>Οδηγί</w:t>
      </w:r>
      <w:proofErr w:type="spellEnd"/>
      <w:r w:rsidRPr="00E634EA">
        <w:rPr>
          <w:rFonts w:ascii="Georgia" w:hAnsi="Georgia"/>
          <w:i/>
          <w:iCs/>
          <w:color w:val="000000"/>
        </w:rPr>
        <w:t>ας 2015/2392,</w:t>
      </w:r>
      <w:r w:rsidRPr="00E634EA">
        <w:rPr>
          <w:rFonts w:ascii="Georgia" w:hAnsi="Georgia"/>
          <w:color w:val="000000"/>
        </w:rPr>
        <w:t xml:space="preserve"> III) </w:t>
      </w:r>
      <w:proofErr w:type="spellStart"/>
      <w:r w:rsidRPr="00E634EA">
        <w:rPr>
          <w:rFonts w:ascii="Georgia" w:hAnsi="Georgia"/>
          <w:i/>
          <w:iCs/>
          <w:color w:val="000000"/>
        </w:rPr>
        <w:t>ενσωμάτωση</w:t>
      </w:r>
      <w:proofErr w:type="spellEnd"/>
      <w:r w:rsidRPr="00E634EA">
        <w:rPr>
          <w:rFonts w:ascii="Georgia" w:hAnsi="Georgia"/>
          <w:i/>
          <w:iCs/>
          <w:color w:val="000000"/>
        </w:rPr>
        <w:t xml:space="preserve"> της </w:t>
      </w:r>
      <w:proofErr w:type="spellStart"/>
      <w:r w:rsidRPr="00E634EA">
        <w:rPr>
          <w:rFonts w:ascii="Georgia" w:hAnsi="Georgia"/>
          <w:i/>
          <w:iCs/>
          <w:color w:val="000000"/>
        </w:rPr>
        <w:t>Οδηγί</w:t>
      </w:r>
      <w:proofErr w:type="spellEnd"/>
      <w:r w:rsidRPr="00E634EA">
        <w:rPr>
          <w:rFonts w:ascii="Georgia" w:hAnsi="Georgia"/>
          <w:i/>
          <w:iCs/>
          <w:color w:val="000000"/>
        </w:rPr>
        <w:t xml:space="preserve">ας 2014/62 </w:t>
      </w:r>
      <w:proofErr w:type="spellStart"/>
      <w:r w:rsidRPr="00E634EA">
        <w:rPr>
          <w:rFonts w:ascii="Georgia" w:hAnsi="Georgia"/>
          <w:i/>
          <w:iCs/>
          <w:color w:val="000000"/>
        </w:rPr>
        <w:t>σχετικά</w:t>
      </w:r>
      <w:proofErr w:type="spellEnd"/>
      <w:r w:rsidRPr="00E634EA">
        <w:rPr>
          <w:rFonts w:ascii="Georgia" w:hAnsi="Georgia"/>
          <w:i/>
          <w:iCs/>
          <w:color w:val="000000"/>
        </w:rPr>
        <w:t xml:space="preserve"> με την π</w:t>
      </w:r>
      <w:proofErr w:type="spellStart"/>
      <w:r w:rsidRPr="00E634EA">
        <w:rPr>
          <w:rFonts w:ascii="Georgia" w:hAnsi="Georgia"/>
          <w:i/>
          <w:iCs/>
          <w:color w:val="000000"/>
        </w:rPr>
        <w:t>ροστ</w:t>
      </w:r>
      <w:proofErr w:type="spellEnd"/>
      <w:r w:rsidRPr="00E634EA">
        <w:rPr>
          <w:rFonts w:ascii="Georgia" w:hAnsi="Georgia"/>
          <w:i/>
          <w:iCs/>
          <w:color w:val="000000"/>
        </w:rPr>
        <w:t xml:space="preserve">ασία του </w:t>
      </w:r>
      <w:proofErr w:type="spellStart"/>
      <w:r w:rsidRPr="00E634EA">
        <w:rPr>
          <w:rFonts w:ascii="Georgia" w:hAnsi="Georgia"/>
          <w:i/>
          <w:iCs/>
          <w:color w:val="000000"/>
        </w:rPr>
        <w:t>ευρώ</w:t>
      </w:r>
      <w:proofErr w:type="spellEnd"/>
      <w:r w:rsidRPr="00E634EA">
        <w:rPr>
          <w:rFonts w:ascii="Georgia" w:hAnsi="Georgia"/>
          <w:i/>
          <w:iCs/>
          <w:color w:val="000000"/>
        </w:rPr>
        <w:t xml:space="preserve"> και </w:t>
      </w:r>
      <w:proofErr w:type="spellStart"/>
      <w:r w:rsidRPr="00E634EA">
        <w:rPr>
          <w:rFonts w:ascii="Georgia" w:hAnsi="Georgia"/>
          <w:i/>
          <w:iCs/>
          <w:color w:val="000000"/>
        </w:rPr>
        <w:t>άλλων</w:t>
      </w:r>
      <w:proofErr w:type="spellEnd"/>
      <w:r w:rsidRPr="00E634EA">
        <w:rPr>
          <w:rFonts w:ascii="Georgia" w:hAnsi="Georgia"/>
          <w:i/>
          <w:iCs/>
          <w:color w:val="000000"/>
        </w:rPr>
        <w:t xml:space="preserve"> </w:t>
      </w:r>
      <w:proofErr w:type="spellStart"/>
      <w:r w:rsidRPr="00E634EA">
        <w:rPr>
          <w:rFonts w:ascii="Georgia" w:hAnsi="Georgia"/>
          <w:i/>
          <w:iCs/>
          <w:color w:val="000000"/>
        </w:rPr>
        <w:t>νομισμάτων</w:t>
      </w:r>
      <w:proofErr w:type="spellEnd"/>
      <w:r w:rsidRPr="00E634EA">
        <w:rPr>
          <w:rFonts w:ascii="Georgia" w:hAnsi="Georgia"/>
          <w:i/>
          <w:iCs/>
          <w:color w:val="000000"/>
        </w:rPr>
        <w:t xml:space="preserve"> από την παρα</w:t>
      </w:r>
      <w:proofErr w:type="spellStart"/>
      <w:r w:rsidRPr="00E634EA">
        <w:rPr>
          <w:rFonts w:ascii="Georgia" w:hAnsi="Georgia"/>
          <w:i/>
          <w:iCs/>
          <w:color w:val="000000"/>
        </w:rPr>
        <w:t>χάρ</w:t>
      </w:r>
      <w:proofErr w:type="spellEnd"/>
      <w:r w:rsidRPr="00E634EA">
        <w:rPr>
          <w:rFonts w:ascii="Georgia" w:hAnsi="Georgia"/>
          <w:i/>
          <w:iCs/>
          <w:color w:val="000000"/>
        </w:rPr>
        <w:t xml:space="preserve">αξη και την </w:t>
      </w:r>
      <w:proofErr w:type="spellStart"/>
      <w:r w:rsidRPr="00E634EA">
        <w:rPr>
          <w:rFonts w:ascii="Georgia" w:hAnsi="Georgia"/>
          <w:i/>
          <w:iCs/>
          <w:color w:val="000000"/>
        </w:rPr>
        <w:t>κι</w:t>
      </w:r>
      <w:proofErr w:type="spellEnd"/>
      <w:r w:rsidRPr="00E634EA">
        <w:rPr>
          <w:rFonts w:ascii="Georgia" w:hAnsi="Georgia"/>
          <w:i/>
          <w:iCs/>
          <w:color w:val="000000"/>
        </w:rPr>
        <w:t xml:space="preserve">βδηλεία </w:t>
      </w:r>
      <w:proofErr w:type="spellStart"/>
      <w:r w:rsidRPr="00E634EA">
        <w:rPr>
          <w:rFonts w:ascii="Georgia" w:hAnsi="Georgia"/>
          <w:i/>
          <w:iCs/>
          <w:color w:val="000000"/>
        </w:rPr>
        <w:t>μέσω</w:t>
      </w:r>
      <w:proofErr w:type="spellEnd"/>
      <w:r w:rsidRPr="00E634EA">
        <w:rPr>
          <w:rFonts w:ascii="Georgia" w:hAnsi="Georgia"/>
          <w:i/>
          <w:iCs/>
          <w:color w:val="000000"/>
        </w:rPr>
        <w:t xml:space="preserve"> του π</w:t>
      </w:r>
      <w:proofErr w:type="spellStart"/>
      <w:r w:rsidRPr="00E634EA">
        <w:rPr>
          <w:rFonts w:ascii="Georgia" w:hAnsi="Georgia"/>
          <w:i/>
          <w:iCs/>
          <w:color w:val="000000"/>
        </w:rPr>
        <w:t>οινικού</w:t>
      </w:r>
      <w:proofErr w:type="spellEnd"/>
      <w:r w:rsidRPr="00E634EA">
        <w:rPr>
          <w:rFonts w:ascii="Georgia" w:hAnsi="Georgia"/>
          <w:i/>
          <w:iCs/>
          <w:color w:val="000000"/>
        </w:rPr>
        <w:t xml:space="preserve"> δικα</w:t>
      </w:r>
      <w:proofErr w:type="spellStart"/>
      <w:r w:rsidRPr="00E634EA">
        <w:rPr>
          <w:rFonts w:ascii="Georgia" w:hAnsi="Georgia"/>
          <w:i/>
          <w:iCs/>
          <w:color w:val="000000"/>
        </w:rPr>
        <w:t>ίου</w:t>
      </w:r>
      <w:proofErr w:type="spellEnd"/>
      <w:r w:rsidRPr="00E634EA">
        <w:rPr>
          <w:rFonts w:ascii="Georgia" w:hAnsi="Georgia"/>
          <w:i/>
          <w:iCs/>
          <w:color w:val="000000"/>
        </w:rPr>
        <w:t xml:space="preserve"> και </w:t>
      </w:r>
      <w:proofErr w:type="spellStart"/>
      <w:r w:rsidRPr="00E634EA">
        <w:rPr>
          <w:rFonts w:ascii="Georgia" w:hAnsi="Georgia"/>
          <w:i/>
          <w:iCs/>
          <w:color w:val="000000"/>
        </w:rPr>
        <w:t>γι</w:t>
      </w:r>
      <w:proofErr w:type="spellEnd"/>
      <w:r w:rsidRPr="00E634EA">
        <w:rPr>
          <w:rFonts w:ascii="Georgia" w:hAnsi="Georgia"/>
          <w:i/>
          <w:iCs/>
          <w:color w:val="000000"/>
        </w:rPr>
        <w:t>α την α</w:t>
      </w:r>
      <w:proofErr w:type="spellStart"/>
      <w:r w:rsidRPr="00E634EA">
        <w:rPr>
          <w:rFonts w:ascii="Georgia" w:hAnsi="Georgia"/>
          <w:i/>
          <w:iCs/>
          <w:color w:val="000000"/>
        </w:rPr>
        <w:t>ντικ</w:t>
      </w:r>
      <w:proofErr w:type="spellEnd"/>
      <w:r w:rsidRPr="00E634EA">
        <w:rPr>
          <w:rFonts w:ascii="Georgia" w:hAnsi="Georgia"/>
          <w:i/>
          <w:iCs/>
          <w:color w:val="000000"/>
        </w:rPr>
        <w:t>ατάσταση της απ</w:t>
      </w:r>
      <w:proofErr w:type="spellStart"/>
      <w:r w:rsidRPr="00E634EA">
        <w:rPr>
          <w:rFonts w:ascii="Georgia" w:hAnsi="Georgia"/>
          <w:i/>
          <w:iCs/>
          <w:color w:val="000000"/>
        </w:rPr>
        <w:t>όφ</w:t>
      </w:r>
      <w:proofErr w:type="spellEnd"/>
      <w:r w:rsidRPr="00E634EA">
        <w:rPr>
          <w:rFonts w:ascii="Georgia" w:hAnsi="Georgia"/>
          <w:i/>
          <w:iCs/>
          <w:color w:val="000000"/>
        </w:rPr>
        <w:t>ασης - πλα</w:t>
      </w:r>
      <w:proofErr w:type="spellStart"/>
      <w:r w:rsidRPr="00E634EA">
        <w:rPr>
          <w:rFonts w:ascii="Georgia" w:hAnsi="Georgia"/>
          <w:i/>
          <w:iCs/>
          <w:color w:val="000000"/>
        </w:rPr>
        <w:t>ίσιο</w:t>
      </w:r>
      <w:proofErr w:type="spellEnd"/>
      <w:r w:rsidRPr="00E634EA">
        <w:rPr>
          <w:rFonts w:ascii="Georgia" w:hAnsi="Georgia"/>
          <w:i/>
          <w:iCs/>
          <w:color w:val="000000"/>
        </w:rPr>
        <w:t xml:space="preserve"> 2000/383/ΔΕΥ του </w:t>
      </w:r>
      <w:proofErr w:type="spellStart"/>
      <w:r w:rsidRPr="00E634EA">
        <w:rPr>
          <w:rFonts w:ascii="Georgia" w:hAnsi="Georgia"/>
          <w:i/>
          <w:iCs/>
          <w:color w:val="000000"/>
        </w:rPr>
        <w:t>Συμ</w:t>
      </w:r>
      <w:proofErr w:type="spellEnd"/>
      <w:r w:rsidRPr="00E634EA">
        <w:rPr>
          <w:rFonts w:ascii="Georgia" w:hAnsi="Georgia"/>
          <w:i/>
          <w:iCs/>
          <w:color w:val="000000"/>
        </w:rPr>
        <w:t>βουλίου</w:t>
      </w:r>
      <w:r w:rsidRPr="00E634EA">
        <w:rPr>
          <w:rFonts w:ascii="Georgia" w:hAnsi="Georgia"/>
          <w:color w:val="000000"/>
        </w:rPr>
        <w:t xml:space="preserve"> και IV) </w:t>
      </w:r>
      <w:proofErr w:type="spellStart"/>
      <w:r w:rsidRPr="00E634EA">
        <w:rPr>
          <w:rFonts w:ascii="Georgia" w:hAnsi="Georgia"/>
          <w:i/>
          <w:iCs/>
          <w:color w:val="000000"/>
        </w:rPr>
        <w:t>Σύστ</w:t>
      </w:r>
      <w:proofErr w:type="spellEnd"/>
      <w:r w:rsidRPr="00E634EA">
        <w:rPr>
          <w:rFonts w:ascii="Georgia" w:hAnsi="Georgia"/>
          <w:i/>
          <w:iCs/>
          <w:color w:val="000000"/>
        </w:rPr>
        <w:t xml:space="preserve">αση </w:t>
      </w:r>
      <w:proofErr w:type="spellStart"/>
      <w:r w:rsidRPr="00E634EA">
        <w:rPr>
          <w:rFonts w:ascii="Georgia" w:hAnsi="Georgia"/>
          <w:i/>
          <w:iCs/>
          <w:color w:val="000000"/>
        </w:rPr>
        <w:t>Εθνικού</w:t>
      </w:r>
      <w:proofErr w:type="spellEnd"/>
      <w:r w:rsidRPr="00E634EA">
        <w:rPr>
          <w:rFonts w:ascii="Georgia" w:hAnsi="Georgia"/>
          <w:i/>
          <w:iCs/>
          <w:color w:val="000000"/>
        </w:rPr>
        <w:t xml:space="preserve"> </w:t>
      </w:r>
      <w:proofErr w:type="spellStart"/>
      <w:r w:rsidRPr="00E634EA">
        <w:rPr>
          <w:rFonts w:ascii="Georgia" w:hAnsi="Georgia"/>
          <w:i/>
          <w:iCs/>
          <w:color w:val="000000"/>
        </w:rPr>
        <w:t>Μηχ</w:t>
      </w:r>
      <w:proofErr w:type="spellEnd"/>
      <w:r w:rsidRPr="00E634EA">
        <w:rPr>
          <w:rFonts w:ascii="Georgia" w:hAnsi="Georgia"/>
          <w:i/>
          <w:iCs/>
          <w:color w:val="000000"/>
        </w:rPr>
        <w:t xml:space="preserve">ανισμού </w:t>
      </w:r>
      <w:proofErr w:type="spellStart"/>
      <w:r w:rsidRPr="00E634EA">
        <w:rPr>
          <w:rFonts w:ascii="Georgia" w:hAnsi="Georgia"/>
          <w:i/>
          <w:iCs/>
          <w:color w:val="000000"/>
        </w:rPr>
        <w:t>Διερεύνησης</w:t>
      </w:r>
      <w:proofErr w:type="spellEnd"/>
      <w:r w:rsidRPr="00E634EA">
        <w:rPr>
          <w:rFonts w:ascii="Georgia" w:hAnsi="Georgia"/>
          <w:i/>
          <w:iCs/>
          <w:color w:val="000000"/>
        </w:rPr>
        <w:t xml:space="preserve"> </w:t>
      </w:r>
      <w:proofErr w:type="spellStart"/>
      <w:r w:rsidRPr="00E634EA">
        <w:rPr>
          <w:rFonts w:ascii="Georgia" w:hAnsi="Georgia"/>
          <w:i/>
          <w:iCs/>
          <w:color w:val="000000"/>
        </w:rPr>
        <w:t>Περιστ</w:t>
      </w:r>
      <w:proofErr w:type="spellEnd"/>
      <w:r w:rsidRPr="00E634EA">
        <w:rPr>
          <w:rFonts w:ascii="Georgia" w:hAnsi="Georgia"/>
          <w:i/>
          <w:iCs/>
          <w:color w:val="000000"/>
        </w:rPr>
        <w:t xml:space="preserve">ατικών </w:t>
      </w:r>
      <w:proofErr w:type="spellStart"/>
      <w:r w:rsidRPr="00E634EA">
        <w:rPr>
          <w:rFonts w:ascii="Georgia" w:hAnsi="Georgia"/>
          <w:i/>
          <w:iCs/>
          <w:color w:val="000000"/>
        </w:rPr>
        <w:t>Αυθ</w:t>
      </w:r>
      <w:proofErr w:type="spellEnd"/>
      <w:r w:rsidRPr="00E634EA">
        <w:rPr>
          <w:rFonts w:ascii="Georgia" w:hAnsi="Georgia"/>
          <w:i/>
          <w:iCs/>
          <w:color w:val="000000"/>
        </w:rPr>
        <w:t xml:space="preserve">αιρεσίας στα </w:t>
      </w:r>
      <w:proofErr w:type="spellStart"/>
      <w:r w:rsidRPr="00E634EA">
        <w:rPr>
          <w:rFonts w:ascii="Georgia" w:hAnsi="Georgia"/>
          <w:i/>
          <w:iCs/>
          <w:color w:val="000000"/>
        </w:rPr>
        <w:t>σώμ</w:t>
      </w:r>
      <w:proofErr w:type="spellEnd"/>
      <w:r w:rsidRPr="00E634EA">
        <w:rPr>
          <w:rFonts w:ascii="Georgia" w:hAnsi="Georgia"/>
          <w:i/>
          <w:iCs/>
          <w:color w:val="000000"/>
        </w:rPr>
        <w:t>ατα α</w:t>
      </w:r>
      <w:proofErr w:type="spellStart"/>
      <w:r w:rsidRPr="00E634EA">
        <w:rPr>
          <w:rFonts w:ascii="Georgia" w:hAnsi="Georgia"/>
          <w:i/>
          <w:iCs/>
          <w:color w:val="000000"/>
        </w:rPr>
        <w:t>σφ</w:t>
      </w:r>
      <w:proofErr w:type="spellEnd"/>
      <w:r w:rsidRPr="00E634EA">
        <w:rPr>
          <w:rFonts w:ascii="Georgia" w:hAnsi="Georgia"/>
          <w:i/>
          <w:iCs/>
          <w:color w:val="000000"/>
        </w:rPr>
        <w:t xml:space="preserve">αλείας και </w:t>
      </w:r>
      <w:proofErr w:type="spellStart"/>
      <w:r w:rsidRPr="00E634EA">
        <w:rPr>
          <w:rFonts w:ascii="Georgia" w:hAnsi="Georgia"/>
          <w:i/>
          <w:iCs/>
          <w:color w:val="000000"/>
        </w:rPr>
        <w:t>τους</w:t>
      </w:r>
      <w:proofErr w:type="spellEnd"/>
      <w:r w:rsidRPr="00E634EA">
        <w:rPr>
          <w:rFonts w:ascii="Georgia" w:hAnsi="Georgia"/>
          <w:i/>
          <w:iCs/>
          <w:color w:val="000000"/>
        </w:rPr>
        <w:t xml:space="preserve"> υπα</w:t>
      </w:r>
      <w:proofErr w:type="spellStart"/>
      <w:r w:rsidRPr="00E634EA">
        <w:rPr>
          <w:rFonts w:ascii="Georgia" w:hAnsi="Georgia"/>
          <w:i/>
          <w:iCs/>
          <w:color w:val="000000"/>
        </w:rPr>
        <w:t>λλήλους</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κατα</w:t>
      </w:r>
      <w:proofErr w:type="spellStart"/>
      <w:r w:rsidRPr="00E634EA">
        <w:rPr>
          <w:rFonts w:ascii="Georgia" w:hAnsi="Georgia"/>
          <w:i/>
          <w:iCs/>
          <w:color w:val="000000"/>
        </w:rPr>
        <w:t>στημάτων</w:t>
      </w:r>
      <w:proofErr w:type="spellEnd"/>
      <w:r w:rsidRPr="00E634EA">
        <w:rPr>
          <w:rFonts w:ascii="Georgia" w:hAnsi="Georgia"/>
          <w:i/>
          <w:iCs/>
          <w:color w:val="000000"/>
        </w:rPr>
        <w:t xml:space="preserve"> </w:t>
      </w:r>
      <w:proofErr w:type="spellStart"/>
      <w:r w:rsidRPr="00E634EA">
        <w:rPr>
          <w:rFonts w:ascii="Georgia" w:hAnsi="Georgia"/>
          <w:i/>
          <w:iCs/>
          <w:color w:val="000000"/>
        </w:rPr>
        <w:t>κράτησης</w:t>
      </w:r>
      <w:proofErr w:type="spellEnd"/>
      <w:r w:rsidRPr="00E634EA">
        <w:rPr>
          <w:rFonts w:ascii="Georgia" w:hAnsi="Georgia"/>
          <w:i/>
          <w:iCs/>
          <w:color w:val="000000"/>
        </w:rPr>
        <w:t xml:space="preserve"> και </w:t>
      </w:r>
      <w:proofErr w:type="spellStart"/>
      <w:r w:rsidRPr="00E634EA">
        <w:rPr>
          <w:rFonts w:ascii="Georgia" w:hAnsi="Georgia"/>
          <w:i/>
          <w:iCs/>
          <w:color w:val="000000"/>
        </w:rPr>
        <w:t>άλλες</w:t>
      </w:r>
      <w:proofErr w:type="spellEnd"/>
      <w:r w:rsidRPr="00E634EA">
        <w:rPr>
          <w:rFonts w:ascii="Georgia" w:hAnsi="Georgia"/>
          <w:i/>
          <w:iCs/>
          <w:color w:val="000000"/>
        </w:rPr>
        <w:t xml:space="preserve"> </w:t>
      </w:r>
      <w:proofErr w:type="spellStart"/>
      <w:r w:rsidRPr="00E634EA">
        <w:rPr>
          <w:rFonts w:ascii="Georgia" w:hAnsi="Georgia"/>
          <w:i/>
          <w:iCs/>
          <w:color w:val="000000"/>
        </w:rPr>
        <w:t>δι</w:t>
      </w:r>
      <w:proofErr w:type="spellEnd"/>
      <w:r w:rsidRPr="00E634EA">
        <w:rPr>
          <w:rFonts w:ascii="Georgia" w:hAnsi="Georgia"/>
          <w:i/>
          <w:iCs/>
          <w:color w:val="000000"/>
        </w:rPr>
        <w:t xml:space="preserve">ατάξεις </w:t>
      </w:r>
      <w:r w:rsidRPr="00E634EA">
        <w:rPr>
          <w:rFonts w:ascii="Georgia" w:hAnsi="Georgia"/>
          <w:color w:val="000000"/>
        </w:rPr>
        <w:t>[I) Incorporation of the Directive 2000/43 / EC implementing the principle of equal treatment between persons irrespective of racial or ethnic origin, the Directive 2000/78 / EC establishing a general framework for equal treatment in employment and occupation and the Directive 2014/ 54 / EU on measures to facilitate the exercise of workers' rights within the framework of the free movement of workers, II) taking the necessary measures to comply with Articles 22, 23, 30, 31 ( paragraphs 1, 32 and 34) of the Regulation 596/2014 on market abuse and repealing Directive 2003/6 / EC of the European Parliament and of the Council and the Commission Directives 2003/124/EC, 2003/125 EC and 2004/72/EC and the transposition of the Directive 2014/57/EU on the penalties for market abuse and the Implementing Directive 2015/2392, III) incorporating the Directive 2014/62 on the protection of the euro and other currencies from counterfeiting through criminal law and replacing Council Framework Decision 2000/383/JHA, and IV)  establishment of a National Emergency Response Investigation Facility for security forces and custodial staff and other provisions]</w:t>
      </w:r>
      <w:r w:rsidRPr="00E634EA">
        <w:rPr>
          <w:rFonts w:ascii="Georgia" w:hAnsi="Georgia"/>
          <w:i/>
          <w:iCs/>
          <w:color w:val="000000"/>
        </w:rPr>
        <w:t xml:space="preserve">. </w:t>
      </w:r>
      <w:r w:rsidRPr="00E634EA">
        <w:rPr>
          <w:rFonts w:ascii="Georgia" w:hAnsi="Georgia"/>
          <w:color w:val="000000"/>
        </w:rPr>
        <w:t>Athens, December 9.</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(2017a). Law 4495, </w:t>
      </w:r>
      <w:r w:rsidRPr="00E66D58">
        <w:rPr>
          <w:rFonts w:ascii="Georgia" w:hAnsi="Georgia"/>
          <w:noProof/>
          <w:color w:val="000000"/>
        </w:rPr>
        <w:t>nr</w:t>
      </w:r>
      <w:r w:rsidRPr="00E634EA">
        <w:rPr>
          <w:rFonts w:ascii="Georgia" w:hAnsi="Georgia"/>
          <w:color w:val="000000"/>
        </w:rPr>
        <w:t xml:space="preserve">. 167. </w:t>
      </w:r>
      <w:proofErr w:type="spellStart"/>
      <w:r w:rsidRPr="00E634EA">
        <w:rPr>
          <w:rFonts w:ascii="Georgia" w:hAnsi="Georgia"/>
          <w:i/>
          <w:iCs/>
          <w:color w:val="000000"/>
        </w:rPr>
        <w:t>Έλεγχος</w:t>
      </w:r>
      <w:proofErr w:type="spellEnd"/>
      <w:r w:rsidRPr="00E634EA">
        <w:rPr>
          <w:rFonts w:ascii="Georgia" w:hAnsi="Georgia"/>
          <w:i/>
          <w:iCs/>
          <w:color w:val="000000"/>
        </w:rPr>
        <w:t xml:space="preserve"> και π</w:t>
      </w:r>
      <w:proofErr w:type="spellStart"/>
      <w:r w:rsidRPr="00E634EA">
        <w:rPr>
          <w:rFonts w:ascii="Georgia" w:hAnsi="Georgia"/>
          <w:i/>
          <w:iCs/>
          <w:color w:val="000000"/>
        </w:rPr>
        <w:t>ροστ</w:t>
      </w:r>
      <w:proofErr w:type="spellEnd"/>
      <w:r w:rsidRPr="00E634EA">
        <w:rPr>
          <w:rFonts w:ascii="Georgia" w:hAnsi="Georgia"/>
          <w:i/>
          <w:iCs/>
          <w:color w:val="000000"/>
        </w:rPr>
        <w:t xml:space="preserve">ασία του </w:t>
      </w:r>
      <w:proofErr w:type="spellStart"/>
      <w:r w:rsidRPr="00E634EA">
        <w:rPr>
          <w:rFonts w:ascii="Georgia" w:hAnsi="Georgia"/>
          <w:i/>
          <w:iCs/>
          <w:color w:val="000000"/>
        </w:rPr>
        <w:t>Δομημένου</w:t>
      </w:r>
      <w:proofErr w:type="spellEnd"/>
      <w:r w:rsidRPr="00E634EA">
        <w:rPr>
          <w:rFonts w:ascii="Georgia" w:hAnsi="Georgia"/>
          <w:i/>
          <w:iCs/>
          <w:color w:val="000000"/>
        </w:rPr>
        <w:t xml:space="preserve"> </w:t>
      </w:r>
      <w:proofErr w:type="spellStart"/>
      <w:r w:rsidRPr="00E634EA">
        <w:rPr>
          <w:rFonts w:ascii="Georgia" w:hAnsi="Georgia"/>
          <w:i/>
          <w:iCs/>
          <w:color w:val="000000"/>
        </w:rPr>
        <w:t>Περι</w:t>
      </w:r>
      <w:proofErr w:type="spellEnd"/>
      <w:r w:rsidRPr="00E634EA">
        <w:rPr>
          <w:rFonts w:ascii="Georgia" w:hAnsi="Georgia"/>
          <w:i/>
          <w:iCs/>
          <w:color w:val="000000"/>
        </w:rPr>
        <w:t xml:space="preserve">βάλλοντος και </w:t>
      </w:r>
      <w:proofErr w:type="spellStart"/>
      <w:r w:rsidRPr="00E634EA">
        <w:rPr>
          <w:rFonts w:ascii="Georgia" w:hAnsi="Georgia"/>
          <w:i/>
          <w:iCs/>
          <w:color w:val="000000"/>
        </w:rPr>
        <w:t>άλλες</w:t>
      </w:r>
      <w:proofErr w:type="spellEnd"/>
      <w:r w:rsidRPr="00E634EA">
        <w:rPr>
          <w:rFonts w:ascii="Georgia" w:hAnsi="Georgia"/>
          <w:i/>
          <w:iCs/>
          <w:color w:val="000000"/>
        </w:rPr>
        <w:t xml:space="preserve"> </w:t>
      </w:r>
      <w:proofErr w:type="spellStart"/>
      <w:r w:rsidRPr="00E634EA">
        <w:rPr>
          <w:rFonts w:ascii="Georgia" w:hAnsi="Georgia"/>
          <w:i/>
          <w:iCs/>
          <w:color w:val="000000"/>
        </w:rPr>
        <w:t>δι</w:t>
      </w:r>
      <w:proofErr w:type="spellEnd"/>
      <w:r w:rsidRPr="00E634EA">
        <w:rPr>
          <w:rFonts w:ascii="Georgia" w:hAnsi="Georgia"/>
          <w:i/>
          <w:iCs/>
          <w:color w:val="000000"/>
        </w:rPr>
        <w:t>ατάξεις</w:t>
      </w:r>
      <w:r w:rsidRPr="00E634EA">
        <w:rPr>
          <w:rFonts w:ascii="Georgia" w:hAnsi="Georgia"/>
          <w:color w:val="000000"/>
        </w:rPr>
        <w:t xml:space="preserve"> [Control and protection of the built environment and other provisions]. Athens, November 03.</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i/>
          <w:iCs/>
          <w:color w:val="000000"/>
        </w:rPr>
      </w:pPr>
      <w:r w:rsidRPr="00E634EA">
        <w:rPr>
          <w:rFonts w:ascii="Georgia" w:hAnsi="Georgia"/>
          <w:color w:val="000000"/>
        </w:rPr>
        <w:t xml:space="preserve">Government Gazette (FEK) (2017b). Law 4488, </w:t>
      </w:r>
      <w:r w:rsidRPr="00E66D58">
        <w:rPr>
          <w:rFonts w:ascii="Georgia" w:hAnsi="Georgia"/>
          <w:noProof/>
          <w:color w:val="000000"/>
        </w:rPr>
        <w:t>nr</w:t>
      </w:r>
      <w:r w:rsidRPr="00E634EA">
        <w:rPr>
          <w:rFonts w:ascii="Georgia" w:hAnsi="Georgia"/>
          <w:color w:val="000000"/>
        </w:rPr>
        <w:t xml:space="preserve">. 137. </w:t>
      </w:r>
      <w:proofErr w:type="spellStart"/>
      <w:r w:rsidRPr="00E634EA">
        <w:rPr>
          <w:rFonts w:ascii="Georgia" w:hAnsi="Georgia"/>
          <w:i/>
          <w:iCs/>
          <w:color w:val="000000"/>
        </w:rPr>
        <w:t>Συντ</w:t>
      </w:r>
      <w:proofErr w:type="spellEnd"/>
      <w:r w:rsidRPr="00E634EA">
        <w:rPr>
          <w:rFonts w:ascii="Georgia" w:hAnsi="Georgia"/>
          <w:i/>
          <w:iCs/>
          <w:color w:val="000000"/>
        </w:rPr>
        <w:t xml:space="preserve">αξιοδοτικές </w:t>
      </w:r>
      <w:proofErr w:type="spellStart"/>
      <w:r w:rsidRPr="00E634EA">
        <w:rPr>
          <w:rFonts w:ascii="Georgia" w:hAnsi="Georgia"/>
          <w:i/>
          <w:iCs/>
          <w:color w:val="000000"/>
        </w:rPr>
        <w:t>ρυθμίσεις</w:t>
      </w:r>
      <w:proofErr w:type="spellEnd"/>
      <w:r w:rsidRPr="00E634EA">
        <w:rPr>
          <w:rFonts w:ascii="Georgia" w:hAnsi="Georgia"/>
          <w:i/>
          <w:iCs/>
          <w:color w:val="000000"/>
        </w:rPr>
        <w:t xml:space="preserve"> </w:t>
      </w:r>
      <w:proofErr w:type="spellStart"/>
      <w:r w:rsidRPr="00E634EA">
        <w:rPr>
          <w:rFonts w:ascii="Georgia" w:hAnsi="Georgia"/>
          <w:i/>
          <w:iCs/>
          <w:color w:val="000000"/>
        </w:rPr>
        <w:t>Δημοσίου</w:t>
      </w:r>
      <w:proofErr w:type="spellEnd"/>
      <w:r w:rsidRPr="00E634EA">
        <w:rPr>
          <w:rFonts w:ascii="Georgia" w:hAnsi="Georgia"/>
          <w:i/>
          <w:iCs/>
          <w:color w:val="000000"/>
        </w:rPr>
        <w:t xml:space="preserve"> και </w:t>
      </w:r>
      <w:proofErr w:type="spellStart"/>
      <w:r w:rsidRPr="00E634EA">
        <w:rPr>
          <w:rFonts w:ascii="Georgia" w:hAnsi="Georgia"/>
          <w:i/>
          <w:iCs/>
          <w:color w:val="000000"/>
        </w:rPr>
        <w:t>λοι</w:t>
      </w:r>
      <w:proofErr w:type="spellEnd"/>
      <w:r w:rsidRPr="00E634EA">
        <w:rPr>
          <w:rFonts w:ascii="Georgia" w:hAnsi="Georgia"/>
          <w:i/>
          <w:iCs/>
          <w:color w:val="000000"/>
        </w:rPr>
        <w:t>πές α</w:t>
      </w:r>
      <w:proofErr w:type="spellStart"/>
      <w:r w:rsidRPr="00E634EA">
        <w:rPr>
          <w:rFonts w:ascii="Georgia" w:hAnsi="Georgia"/>
          <w:i/>
          <w:iCs/>
          <w:color w:val="000000"/>
        </w:rPr>
        <w:t>σφ</w:t>
      </w:r>
      <w:proofErr w:type="spellEnd"/>
      <w:r w:rsidRPr="00E634EA">
        <w:rPr>
          <w:rFonts w:ascii="Georgia" w:hAnsi="Georgia"/>
          <w:i/>
          <w:iCs/>
          <w:color w:val="000000"/>
        </w:rPr>
        <w:t xml:space="preserve">αλιστικές </w:t>
      </w:r>
      <w:proofErr w:type="spellStart"/>
      <w:r w:rsidRPr="00E634EA">
        <w:rPr>
          <w:rFonts w:ascii="Georgia" w:hAnsi="Georgia"/>
          <w:i/>
          <w:iCs/>
          <w:color w:val="000000"/>
        </w:rPr>
        <w:t>δι</w:t>
      </w:r>
      <w:proofErr w:type="spellEnd"/>
      <w:r w:rsidRPr="00E634EA">
        <w:rPr>
          <w:rFonts w:ascii="Georgia" w:hAnsi="Georgia"/>
          <w:i/>
          <w:iCs/>
          <w:color w:val="000000"/>
        </w:rPr>
        <w:t xml:space="preserve">ατάξεις, </w:t>
      </w:r>
      <w:proofErr w:type="spellStart"/>
      <w:r w:rsidRPr="00E634EA">
        <w:rPr>
          <w:rFonts w:ascii="Georgia" w:hAnsi="Georgia"/>
          <w:i/>
          <w:iCs/>
          <w:color w:val="000000"/>
        </w:rPr>
        <w:t>ενίσχυση</w:t>
      </w:r>
      <w:proofErr w:type="spellEnd"/>
      <w:r w:rsidRPr="00E634EA">
        <w:rPr>
          <w:rFonts w:ascii="Georgia" w:hAnsi="Georgia"/>
          <w:i/>
          <w:iCs/>
          <w:color w:val="000000"/>
        </w:rPr>
        <w:t xml:space="preserve"> της π</w:t>
      </w:r>
      <w:proofErr w:type="spellStart"/>
      <w:r w:rsidRPr="00E634EA">
        <w:rPr>
          <w:rFonts w:ascii="Georgia" w:hAnsi="Georgia"/>
          <w:i/>
          <w:iCs/>
          <w:color w:val="000000"/>
        </w:rPr>
        <w:t>ροστ</w:t>
      </w:r>
      <w:proofErr w:type="spellEnd"/>
      <w:r w:rsidRPr="00E634EA">
        <w:rPr>
          <w:rFonts w:ascii="Georgia" w:hAnsi="Georgia"/>
          <w:i/>
          <w:iCs/>
          <w:color w:val="000000"/>
        </w:rPr>
        <w:t xml:space="preserve">ασίας </w:t>
      </w:r>
      <w:proofErr w:type="spellStart"/>
      <w:r w:rsidRPr="00E634EA">
        <w:rPr>
          <w:rFonts w:ascii="Georgia" w:hAnsi="Georgia"/>
          <w:i/>
          <w:iCs/>
          <w:color w:val="000000"/>
        </w:rPr>
        <w:t>των</w:t>
      </w:r>
      <w:proofErr w:type="spellEnd"/>
      <w:r w:rsidRPr="00E634EA">
        <w:rPr>
          <w:rFonts w:ascii="Georgia" w:hAnsi="Georgia"/>
          <w:i/>
          <w:iCs/>
          <w:color w:val="000000"/>
        </w:rPr>
        <w:t xml:space="preserve"> </w:t>
      </w:r>
      <w:proofErr w:type="spellStart"/>
      <w:r w:rsidRPr="00E634EA">
        <w:rPr>
          <w:rFonts w:ascii="Georgia" w:hAnsi="Georgia"/>
          <w:i/>
          <w:iCs/>
          <w:color w:val="000000"/>
        </w:rPr>
        <w:t>εργ</w:t>
      </w:r>
      <w:proofErr w:type="spellEnd"/>
      <w:r w:rsidRPr="00E634EA">
        <w:rPr>
          <w:rFonts w:ascii="Georgia" w:hAnsi="Georgia"/>
          <w:i/>
          <w:iCs/>
          <w:color w:val="000000"/>
        </w:rPr>
        <w:t>αζομένων, δικα</w:t>
      </w:r>
      <w:proofErr w:type="spellStart"/>
      <w:r w:rsidRPr="00E634EA">
        <w:rPr>
          <w:rFonts w:ascii="Georgia" w:hAnsi="Georgia"/>
          <w:i/>
          <w:iCs/>
          <w:color w:val="000000"/>
        </w:rPr>
        <w:t>ιώμ</w:t>
      </w:r>
      <w:proofErr w:type="spellEnd"/>
      <w:r w:rsidRPr="00E634EA">
        <w:rPr>
          <w:rFonts w:ascii="Georgia" w:hAnsi="Georgia"/>
          <w:i/>
          <w:iCs/>
          <w:color w:val="000000"/>
        </w:rPr>
        <w:t>ατα α</w:t>
      </w:r>
      <w:proofErr w:type="spellStart"/>
      <w:r w:rsidRPr="00E634EA">
        <w:rPr>
          <w:rFonts w:ascii="Georgia" w:hAnsi="Georgia"/>
          <w:i/>
          <w:iCs/>
          <w:color w:val="000000"/>
        </w:rPr>
        <w:t>τόμων</w:t>
      </w:r>
      <w:proofErr w:type="spellEnd"/>
      <w:r w:rsidRPr="00E634EA">
        <w:rPr>
          <w:rFonts w:ascii="Georgia" w:hAnsi="Georgia"/>
          <w:i/>
          <w:iCs/>
          <w:color w:val="000000"/>
        </w:rPr>
        <w:t xml:space="preserve"> με αναπ</w:t>
      </w:r>
      <w:proofErr w:type="spellStart"/>
      <w:r w:rsidRPr="00E634EA">
        <w:rPr>
          <w:rFonts w:ascii="Georgia" w:hAnsi="Georgia"/>
          <w:i/>
          <w:iCs/>
          <w:color w:val="000000"/>
        </w:rPr>
        <w:t>ηρίες</w:t>
      </w:r>
      <w:proofErr w:type="spellEnd"/>
      <w:r w:rsidRPr="00E634EA">
        <w:rPr>
          <w:rFonts w:ascii="Georgia" w:hAnsi="Georgia"/>
          <w:i/>
          <w:iCs/>
          <w:color w:val="000000"/>
        </w:rPr>
        <w:t xml:space="preserve"> και </w:t>
      </w:r>
      <w:proofErr w:type="spellStart"/>
      <w:r w:rsidRPr="00E634EA">
        <w:rPr>
          <w:rFonts w:ascii="Georgia" w:hAnsi="Georgia"/>
          <w:i/>
          <w:iCs/>
          <w:color w:val="000000"/>
        </w:rPr>
        <w:t>άλλες</w:t>
      </w:r>
      <w:proofErr w:type="spellEnd"/>
      <w:r w:rsidRPr="00E634EA">
        <w:rPr>
          <w:rFonts w:ascii="Georgia" w:hAnsi="Georgia"/>
          <w:i/>
          <w:iCs/>
          <w:color w:val="000000"/>
        </w:rPr>
        <w:t xml:space="preserve"> </w:t>
      </w:r>
      <w:proofErr w:type="spellStart"/>
      <w:r w:rsidRPr="00E634EA">
        <w:rPr>
          <w:rFonts w:ascii="Georgia" w:hAnsi="Georgia"/>
          <w:i/>
          <w:iCs/>
          <w:color w:val="000000"/>
        </w:rPr>
        <w:t>δι</w:t>
      </w:r>
      <w:proofErr w:type="spellEnd"/>
      <w:r w:rsidRPr="00E634EA">
        <w:rPr>
          <w:rFonts w:ascii="Georgia" w:hAnsi="Georgia"/>
          <w:i/>
          <w:iCs/>
          <w:color w:val="000000"/>
        </w:rPr>
        <w:t>ατάξεις</w:t>
      </w:r>
      <w:r w:rsidRPr="00E634EA">
        <w:rPr>
          <w:rFonts w:ascii="Georgia" w:hAnsi="Georgia"/>
          <w:color w:val="000000"/>
        </w:rPr>
        <w:t xml:space="preserve"> [Public sector pension arrangements and other social provisions, strengthen the protection of workers, rights of persons with disabilities and other provisions]. Athens, September 13.</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(2018a). Law 4538, </w:t>
      </w:r>
      <w:r w:rsidRPr="00E66D58">
        <w:rPr>
          <w:rFonts w:ascii="Georgia" w:hAnsi="Georgia"/>
          <w:noProof/>
          <w:color w:val="000000"/>
        </w:rPr>
        <w:t>nr</w:t>
      </w:r>
      <w:r w:rsidRPr="00E634EA">
        <w:rPr>
          <w:rFonts w:ascii="Georgia" w:hAnsi="Georgia"/>
          <w:color w:val="000000"/>
        </w:rPr>
        <w:t xml:space="preserve">. 85. </w:t>
      </w:r>
      <w:proofErr w:type="spellStart"/>
      <w:r w:rsidRPr="00E634EA">
        <w:rPr>
          <w:rFonts w:ascii="Georgia" w:hAnsi="Georgia"/>
          <w:color w:val="000000"/>
          <w:shd w:val="clear" w:color="auto" w:fill="FFFFFF"/>
        </w:rPr>
        <w:t>Μέτρ</w:t>
      </w:r>
      <w:proofErr w:type="spellEnd"/>
      <w:r w:rsidRPr="00E634EA">
        <w:rPr>
          <w:rFonts w:ascii="Georgia" w:hAnsi="Georgia"/>
          <w:color w:val="000000"/>
          <w:shd w:val="clear" w:color="auto" w:fill="FFFFFF"/>
        </w:rPr>
        <w:t xml:space="preserve">α </w:t>
      </w:r>
      <w:proofErr w:type="spellStart"/>
      <w:r w:rsidRPr="00E634EA">
        <w:rPr>
          <w:rFonts w:ascii="Georgia" w:hAnsi="Georgia"/>
          <w:color w:val="000000"/>
          <w:shd w:val="clear" w:color="auto" w:fill="FFFFFF"/>
        </w:rPr>
        <w:t>γι</w:t>
      </w:r>
      <w:proofErr w:type="spellEnd"/>
      <w:r w:rsidRPr="00E634EA">
        <w:rPr>
          <w:rFonts w:ascii="Georgia" w:hAnsi="Georgia"/>
          <w:color w:val="000000"/>
          <w:shd w:val="clear" w:color="auto" w:fill="FFFFFF"/>
        </w:rPr>
        <w:t>α την π</w:t>
      </w:r>
      <w:proofErr w:type="spellStart"/>
      <w:r w:rsidRPr="00E634EA">
        <w:rPr>
          <w:rFonts w:ascii="Georgia" w:hAnsi="Georgia"/>
          <w:color w:val="000000"/>
          <w:shd w:val="clear" w:color="auto" w:fill="FFFFFF"/>
        </w:rPr>
        <w:t>ροώθηση</w:t>
      </w:r>
      <w:proofErr w:type="spellEnd"/>
      <w:r w:rsidRPr="00E634EA">
        <w:rPr>
          <w:rFonts w:ascii="Georgia" w:hAnsi="Georgia"/>
          <w:color w:val="000000"/>
          <w:shd w:val="clear" w:color="auto" w:fill="FFFFFF"/>
        </w:rPr>
        <w:t xml:space="preserve"> </w:t>
      </w:r>
      <w:proofErr w:type="spellStart"/>
      <w:r w:rsidRPr="00E634EA">
        <w:rPr>
          <w:rFonts w:ascii="Georgia" w:hAnsi="Georgia"/>
          <w:color w:val="000000"/>
          <w:shd w:val="clear" w:color="auto" w:fill="FFFFFF"/>
        </w:rPr>
        <w:t>των</w:t>
      </w:r>
      <w:proofErr w:type="spellEnd"/>
      <w:r w:rsidRPr="00E634EA">
        <w:rPr>
          <w:rFonts w:ascii="Georgia" w:hAnsi="Georgia"/>
          <w:color w:val="000000"/>
          <w:shd w:val="clear" w:color="auto" w:fill="FFFFFF"/>
        </w:rPr>
        <w:t xml:space="preserve"> </w:t>
      </w:r>
      <w:proofErr w:type="spellStart"/>
      <w:r w:rsidRPr="00E634EA">
        <w:rPr>
          <w:rFonts w:ascii="Georgia" w:hAnsi="Georgia"/>
          <w:color w:val="000000"/>
          <w:shd w:val="clear" w:color="auto" w:fill="FFFFFF"/>
        </w:rPr>
        <w:t>θεσμών</w:t>
      </w:r>
      <w:proofErr w:type="spellEnd"/>
      <w:r w:rsidRPr="00E634EA">
        <w:rPr>
          <w:rFonts w:ascii="Georgia" w:hAnsi="Georgia"/>
          <w:color w:val="000000"/>
          <w:shd w:val="clear" w:color="auto" w:fill="FFFFFF"/>
        </w:rPr>
        <w:t xml:space="preserve"> της ανα</w:t>
      </w:r>
      <w:proofErr w:type="spellStart"/>
      <w:r w:rsidRPr="00E634EA">
        <w:rPr>
          <w:rFonts w:ascii="Georgia" w:hAnsi="Georgia"/>
          <w:color w:val="000000"/>
          <w:shd w:val="clear" w:color="auto" w:fill="FFFFFF"/>
        </w:rPr>
        <w:t>δοχής</w:t>
      </w:r>
      <w:proofErr w:type="spellEnd"/>
      <w:r w:rsidRPr="00E634EA">
        <w:rPr>
          <w:rFonts w:ascii="Georgia" w:hAnsi="Georgia"/>
          <w:color w:val="000000"/>
          <w:shd w:val="clear" w:color="auto" w:fill="FFFFFF"/>
        </w:rPr>
        <w:t xml:space="preserve"> και </w:t>
      </w:r>
      <w:proofErr w:type="spellStart"/>
      <w:r w:rsidRPr="00E634EA">
        <w:rPr>
          <w:rFonts w:ascii="Georgia" w:hAnsi="Georgia"/>
          <w:color w:val="000000"/>
          <w:shd w:val="clear" w:color="auto" w:fill="FFFFFF"/>
        </w:rPr>
        <w:t>υιοθεσί</w:t>
      </w:r>
      <w:proofErr w:type="spellEnd"/>
      <w:r w:rsidRPr="00E634EA">
        <w:rPr>
          <w:rFonts w:ascii="Georgia" w:hAnsi="Georgia"/>
          <w:color w:val="000000"/>
          <w:shd w:val="clear" w:color="auto" w:fill="FFFFFF"/>
        </w:rPr>
        <w:t xml:space="preserve">ας και </w:t>
      </w:r>
      <w:proofErr w:type="spellStart"/>
      <w:r w:rsidRPr="00E634EA">
        <w:rPr>
          <w:rFonts w:ascii="Georgia" w:hAnsi="Georgia"/>
          <w:color w:val="000000"/>
          <w:shd w:val="clear" w:color="auto" w:fill="FFFFFF"/>
        </w:rPr>
        <w:t>άλλες</w:t>
      </w:r>
      <w:proofErr w:type="spellEnd"/>
      <w:r w:rsidRPr="00E634EA">
        <w:rPr>
          <w:rFonts w:ascii="Georgia" w:hAnsi="Georgia"/>
          <w:color w:val="000000"/>
          <w:shd w:val="clear" w:color="auto" w:fill="FFFFFF"/>
        </w:rPr>
        <w:t xml:space="preserve"> </w:t>
      </w:r>
      <w:proofErr w:type="spellStart"/>
      <w:r w:rsidRPr="00E634EA">
        <w:rPr>
          <w:rFonts w:ascii="Georgia" w:hAnsi="Georgia"/>
          <w:color w:val="000000"/>
          <w:shd w:val="clear" w:color="auto" w:fill="FFFFFF"/>
        </w:rPr>
        <w:t>δι</w:t>
      </w:r>
      <w:proofErr w:type="spellEnd"/>
      <w:r w:rsidRPr="00E634EA">
        <w:rPr>
          <w:rFonts w:ascii="Georgia" w:hAnsi="Georgia"/>
          <w:color w:val="000000"/>
          <w:shd w:val="clear" w:color="auto" w:fill="FFFFFF"/>
        </w:rPr>
        <w:t xml:space="preserve">ατάξεις </w:t>
      </w:r>
      <w:r w:rsidRPr="00E634EA">
        <w:rPr>
          <w:rFonts w:ascii="Georgia" w:hAnsi="Georgia"/>
          <w:color w:val="000000"/>
          <w:shd w:val="clear" w:color="auto" w:fill="FFFFFF"/>
        </w:rPr>
        <w:lastRenderedPageBreak/>
        <w:t>[Measures to promote the institutions of fostering and adoption, and other provisions].</w:t>
      </w:r>
      <w:r w:rsidRPr="00E634EA">
        <w:rPr>
          <w:rFonts w:ascii="Georgia" w:hAnsi="Georgia"/>
          <w:color w:val="000000"/>
        </w:rPr>
        <w:t xml:space="preserve"> </w:t>
      </w:r>
      <w:r w:rsidRPr="00E634EA">
        <w:rPr>
          <w:rFonts w:ascii="Georgia" w:hAnsi="Georgia"/>
          <w:color w:val="000000"/>
          <w:shd w:val="clear" w:color="auto" w:fill="FFFFFF"/>
        </w:rPr>
        <w:t>Athens, May 16.</w:t>
      </w:r>
    </w:p>
    <w:p w:rsidR="00F607E3" w:rsidRPr="00E634EA" w:rsidRDefault="00F607E3" w:rsidP="00F607E3">
      <w:pPr>
        <w:pStyle w:val="Web"/>
        <w:shd w:val="clear" w:color="auto" w:fill="FFFFFF"/>
        <w:spacing w:before="0" w:beforeAutospacing="0" w:after="0" w:afterAutospacing="0"/>
        <w:jc w:val="both"/>
        <w:textAlignment w:val="baseline"/>
        <w:rPr>
          <w:rFonts w:ascii="Georgia" w:hAnsi="Georgia"/>
          <w:color w:val="000000"/>
          <w:shd w:val="clear" w:color="auto" w:fill="FFFFFF"/>
        </w:rPr>
      </w:pPr>
    </w:p>
    <w:p w:rsidR="009343C2" w:rsidRPr="00E634EA" w:rsidRDefault="009343C2" w:rsidP="00F607E3">
      <w:pPr>
        <w:pStyle w:val="Web"/>
        <w:shd w:val="clear" w:color="auto" w:fill="FFFFFF"/>
        <w:spacing w:before="0" w:beforeAutospacing="0" w:after="0" w:afterAutospacing="0"/>
        <w:jc w:val="both"/>
        <w:textAlignment w:val="baseline"/>
        <w:rPr>
          <w:rFonts w:ascii="Georgia" w:hAnsi="Georgia"/>
          <w:color w:val="000000"/>
        </w:rPr>
      </w:pPr>
      <w:r w:rsidRPr="00E634EA">
        <w:rPr>
          <w:rFonts w:ascii="Georgia" w:hAnsi="Georgia"/>
          <w:color w:val="000000"/>
          <w:shd w:val="clear" w:color="auto" w:fill="FFFFFF"/>
        </w:rPr>
        <w:t xml:space="preserve">Government Gazette (FEK). (2018b). Law 4547, </w:t>
      </w:r>
      <w:proofErr w:type="spellStart"/>
      <w:r w:rsidRPr="00E634EA">
        <w:rPr>
          <w:rFonts w:ascii="Georgia" w:hAnsi="Georgia"/>
          <w:color w:val="000000"/>
          <w:shd w:val="clear" w:color="auto" w:fill="FFFFFF"/>
        </w:rPr>
        <w:t>nr</w:t>
      </w:r>
      <w:proofErr w:type="spellEnd"/>
      <w:r w:rsidRPr="00E634EA">
        <w:rPr>
          <w:rFonts w:ascii="Georgia" w:hAnsi="Georgia"/>
          <w:color w:val="000000"/>
          <w:shd w:val="clear" w:color="auto" w:fill="FFFFFF"/>
        </w:rPr>
        <w:t xml:space="preserve">. 102. </w:t>
      </w:r>
      <w:proofErr w:type="spellStart"/>
      <w:r w:rsidRPr="00E634EA">
        <w:rPr>
          <w:rFonts w:ascii="Georgia" w:hAnsi="Georgia"/>
          <w:i/>
          <w:iCs/>
          <w:color w:val="000000"/>
          <w:shd w:val="clear" w:color="auto" w:fill="FFFFFF"/>
        </w:rPr>
        <w:t>Αν</w:t>
      </w:r>
      <w:proofErr w:type="spellEnd"/>
      <w:r w:rsidRPr="00E634EA">
        <w:rPr>
          <w:rFonts w:ascii="Georgia" w:hAnsi="Georgia"/>
          <w:i/>
          <w:iCs/>
          <w:color w:val="000000"/>
          <w:shd w:val="clear" w:color="auto" w:fill="FFFFFF"/>
        </w:rPr>
        <w:t xml:space="preserve">αδιοργάνωση </w:t>
      </w:r>
      <w:proofErr w:type="spellStart"/>
      <w:r w:rsidRPr="00E634EA">
        <w:rPr>
          <w:rFonts w:ascii="Georgia" w:hAnsi="Georgia"/>
          <w:i/>
          <w:iCs/>
          <w:color w:val="000000"/>
          <w:shd w:val="clear" w:color="auto" w:fill="FFFFFF"/>
        </w:rPr>
        <w:t>των</w:t>
      </w:r>
      <w:proofErr w:type="spellEnd"/>
      <w:r w:rsidRPr="00E634EA">
        <w:rPr>
          <w:rFonts w:ascii="Georgia" w:hAnsi="Georgia"/>
          <w:i/>
          <w:iCs/>
          <w:color w:val="000000"/>
          <w:shd w:val="clear" w:color="auto" w:fill="FFFFFF"/>
        </w:rPr>
        <w:t xml:space="preserve"> </w:t>
      </w:r>
      <w:proofErr w:type="spellStart"/>
      <w:r w:rsidRPr="00E634EA">
        <w:rPr>
          <w:rFonts w:ascii="Georgia" w:hAnsi="Georgia"/>
          <w:i/>
          <w:iCs/>
          <w:color w:val="000000"/>
          <w:shd w:val="clear" w:color="auto" w:fill="FFFFFF"/>
        </w:rPr>
        <w:t>δομών</w:t>
      </w:r>
      <w:proofErr w:type="spellEnd"/>
      <w:r w:rsidRPr="00E634EA">
        <w:rPr>
          <w:rFonts w:ascii="Georgia" w:hAnsi="Georgia"/>
          <w:i/>
          <w:iCs/>
          <w:color w:val="000000"/>
          <w:shd w:val="clear" w:color="auto" w:fill="FFFFFF"/>
        </w:rPr>
        <w:t xml:space="preserve"> υπ</w:t>
      </w:r>
      <w:proofErr w:type="spellStart"/>
      <w:r w:rsidRPr="00E634EA">
        <w:rPr>
          <w:rFonts w:ascii="Georgia" w:hAnsi="Georgia"/>
          <w:i/>
          <w:iCs/>
          <w:color w:val="000000"/>
          <w:shd w:val="clear" w:color="auto" w:fill="FFFFFF"/>
        </w:rPr>
        <w:t>οστήριξης</w:t>
      </w:r>
      <w:proofErr w:type="spellEnd"/>
      <w:r w:rsidRPr="00E634EA">
        <w:rPr>
          <w:rFonts w:ascii="Georgia" w:hAnsi="Georgia"/>
          <w:i/>
          <w:iCs/>
          <w:color w:val="000000"/>
          <w:shd w:val="clear" w:color="auto" w:fill="FFFFFF"/>
        </w:rPr>
        <w:t xml:space="preserve"> της π</w:t>
      </w:r>
      <w:proofErr w:type="spellStart"/>
      <w:r w:rsidRPr="00E634EA">
        <w:rPr>
          <w:rFonts w:ascii="Georgia" w:hAnsi="Georgia"/>
          <w:i/>
          <w:iCs/>
          <w:color w:val="000000"/>
          <w:shd w:val="clear" w:color="auto" w:fill="FFFFFF"/>
        </w:rPr>
        <w:t>ρωτο</w:t>
      </w:r>
      <w:proofErr w:type="spellEnd"/>
      <w:r w:rsidRPr="00E634EA">
        <w:rPr>
          <w:rFonts w:ascii="Georgia" w:hAnsi="Georgia"/>
          <w:i/>
          <w:iCs/>
          <w:color w:val="000000"/>
          <w:shd w:val="clear" w:color="auto" w:fill="FFFFFF"/>
        </w:rPr>
        <w:t xml:space="preserve">βάθμιας και </w:t>
      </w:r>
      <w:proofErr w:type="spellStart"/>
      <w:r w:rsidRPr="00E634EA">
        <w:rPr>
          <w:rFonts w:ascii="Georgia" w:hAnsi="Georgia"/>
          <w:i/>
          <w:iCs/>
          <w:color w:val="000000"/>
          <w:shd w:val="clear" w:color="auto" w:fill="FFFFFF"/>
        </w:rPr>
        <w:t>δευτερο</w:t>
      </w:r>
      <w:proofErr w:type="spellEnd"/>
      <w:r w:rsidRPr="00E634EA">
        <w:rPr>
          <w:rFonts w:ascii="Georgia" w:hAnsi="Georgia"/>
          <w:i/>
          <w:iCs/>
          <w:color w:val="000000"/>
          <w:shd w:val="clear" w:color="auto" w:fill="FFFFFF"/>
        </w:rPr>
        <w:t xml:space="preserve">βάθμιας </w:t>
      </w:r>
      <w:proofErr w:type="spellStart"/>
      <w:r w:rsidRPr="00E634EA">
        <w:rPr>
          <w:rFonts w:ascii="Georgia" w:hAnsi="Georgia"/>
          <w:i/>
          <w:iCs/>
          <w:color w:val="000000"/>
          <w:shd w:val="clear" w:color="auto" w:fill="FFFFFF"/>
        </w:rPr>
        <w:t>εκ</w:t>
      </w:r>
      <w:proofErr w:type="spellEnd"/>
      <w:r w:rsidRPr="00E634EA">
        <w:rPr>
          <w:rFonts w:ascii="Georgia" w:hAnsi="Georgia"/>
          <w:i/>
          <w:iCs/>
          <w:color w:val="000000"/>
          <w:shd w:val="clear" w:color="auto" w:fill="FFFFFF"/>
        </w:rPr>
        <w:t xml:space="preserve">παίδευσης και </w:t>
      </w:r>
      <w:proofErr w:type="spellStart"/>
      <w:r w:rsidRPr="00E634EA">
        <w:rPr>
          <w:rFonts w:ascii="Georgia" w:hAnsi="Georgia"/>
          <w:i/>
          <w:iCs/>
          <w:color w:val="000000"/>
          <w:shd w:val="clear" w:color="auto" w:fill="FFFFFF"/>
        </w:rPr>
        <w:t>άλλες</w:t>
      </w:r>
      <w:proofErr w:type="spellEnd"/>
      <w:r w:rsidRPr="00E634EA">
        <w:rPr>
          <w:rFonts w:ascii="Georgia" w:hAnsi="Georgia"/>
          <w:i/>
          <w:iCs/>
          <w:color w:val="000000"/>
          <w:shd w:val="clear" w:color="auto" w:fill="FFFFFF"/>
        </w:rPr>
        <w:t xml:space="preserve"> </w:t>
      </w:r>
      <w:proofErr w:type="spellStart"/>
      <w:r w:rsidRPr="00E634EA">
        <w:rPr>
          <w:rFonts w:ascii="Georgia" w:hAnsi="Georgia"/>
          <w:i/>
          <w:iCs/>
          <w:color w:val="000000"/>
          <w:shd w:val="clear" w:color="auto" w:fill="FFFFFF"/>
        </w:rPr>
        <w:t>δι</w:t>
      </w:r>
      <w:proofErr w:type="spellEnd"/>
      <w:r w:rsidRPr="00E634EA">
        <w:rPr>
          <w:rFonts w:ascii="Georgia" w:hAnsi="Georgia"/>
          <w:i/>
          <w:iCs/>
          <w:color w:val="000000"/>
          <w:shd w:val="clear" w:color="auto" w:fill="FFFFFF"/>
        </w:rPr>
        <w:t>ατάξεις</w:t>
      </w:r>
      <w:r w:rsidRPr="00E634EA">
        <w:rPr>
          <w:rFonts w:ascii="Georgia" w:hAnsi="Georgia"/>
          <w:color w:val="000000"/>
          <w:shd w:val="clear" w:color="auto" w:fill="FFFFFF"/>
        </w:rPr>
        <w:t xml:space="preserve"> [Reorganizing supportive structures in primary and secondary education and other provisions]. Athens, June 12.</w:t>
      </w:r>
    </w:p>
    <w:p w:rsidR="00F607E3" w:rsidRPr="00E634EA" w:rsidRDefault="00F607E3" w:rsidP="00F607E3">
      <w:pPr>
        <w:pStyle w:val="Web"/>
        <w:shd w:val="clear" w:color="auto" w:fill="FFFFFF"/>
        <w:spacing w:before="0" w:beforeAutospacing="0" w:after="0" w:afterAutospacing="0"/>
        <w:jc w:val="both"/>
        <w:textAlignment w:val="baseline"/>
        <w:rPr>
          <w:rFonts w:ascii="Georgia" w:hAnsi="Georgia"/>
          <w:color w:val="000000"/>
        </w:rPr>
      </w:pPr>
    </w:p>
    <w:p w:rsidR="009343C2" w:rsidRPr="00E634EA" w:rsidRDefault="009343C2" w:rsidP="00F607E3">
      <w:pPr>
        <w:pStyle w:val="Web"/>
        <w:shd w:val="clear" w:color="auto" w:fill="FFFFFF"/>
        <w:spacing w:before="0" w:beforeAutospacing="0" w:after="0" w:afterAutospacing="0"/>
        <w:jc w:val="both"/>
        <w:textAlignment w:val="baseline"/>
        <w:rPr>
          <w:rFonts w:ascii="Georgia" w:hAnsi="Georgia"/>
          <w:color w:val="000000"/>
        </w:rPr>
      </w:pPr>
      <w:r w:rsidRPr="00E634EA">
        <w:rPr>
          <w:rFonts w:ascii="Georgia" w:hAnsi="Georgia"/>
          <w:color w:val="000000"/>
        </w:rPr>
        <w:t xml:space="preserve">Government Gazette (FEK). (2018c). Joint Ministerial Decision 3586, </w:t>
      </w:r>
      <w:proofErr w:type="spellStart"/>
      <w:r w:rsidRPr="00E634EA">
        <w:rPr>
          <w:rFonts w:ascii="Georgia" w:hAnsi="Georgia"/>
          <w:color w:val="000000"/>
        </w:rPr>
        <w:t>nr</w:t>
      </w:r>
      <w:proofErr w:type="spellEnd"/>
      <w:r w:rsidRPr="00E634EA">
        <w:rPr>
          <w:rFonts w:ascii="Georgia" w:hAnsi="Georgia"/>
          <w:color w:val="000000"/>
        </w:rPr>
        <w:t xml:space="preserve">. 5491. </w:t>
      </w:r>
      <w:r w:rsidRPr="00E634EA">
        <w:rPr>
          <w:rFonts w:ascii="Georgia" w:hAnsi="Georgia"/>
          <w:i/>
          <w:iCs/>
          <w:color w:val="000000"/>
        </w:rPr>
        <w:t>Κα</w:t>
      </w:r>
      <w:proofErr w:type="spellStart"/>
      <w:r w:rsidRPr="00E634EA">
        <w:rPr>
          <w:rFonts w:ascii="Georgia" w:hAnsi="Georgia"/>
          <w:i/>
          <w:iCs/>
          <w:color w:val="000000"/>
        </w:rPr>
        <w:t>θορισμός</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w:t>
      </w:r>
      <w:proofErr w:type="spellStart"/>
      <w:r w:rsidRPr="00E634EA">
        <w:rPr>
          <w:rFonts w:ascii="Georgia" w:hAnsi="Georgia"/>
          <w:i/>
          <w:iCs/>
          <w:color w:val="000000"/>
        </w:rPr>
        <w:t>μέσων</w:t>
      </w:r>
      <w:proofErr w:type="spellEnd"/>
      <w:r w:rsidRPr="00E634EA">
        <w:rPr>
          <w:rFonts w:ascii="Georgia" w:hAnsi="Georgia"/>
          <w:i/>
          <w:iCs/>
          <w:color w:val="000000"/>
        </w:rPr>
        <w:t xml:space="preserve">, της </w:t>
      </w:r>
      <w:proofErr w:type="spellStart"/>
      <w:r w:rsidRPr="00E634EA">
        <w:rPr>
          <w:rFonts w:ascii="Georgia" w:hAnsi="Georgia"/>
          <w:i/>
          <w:iCs/>
          <w:color w:val="000000"/>
        </w:rPr>
        <w:t>δι</w:t>
      </w:r>
      <w:proofErr w:type="spellEnd"/>
      <w:r w:rsidRPr="00E634EA">
        <w:rPr>
          <w:rFonts w:ascii="Georgia" w:hAnsi="Georgia"/>
          <w:i/>
          <w:iCs/>
          <w:color w:val="000000"/>
        </w:rPr>
        <w:t>αδικασίας κα</w:t>
      </w:r>
      <w:proofErr w:type="spellStart"/>
      <w:r w:rsidRPr="00E634EA">
        <w:rPr>
          <w:rFonts w:ascii="Georgia" w:hAnsi="Georgia"/>
          <w:i/>
          <w:iCs/>
          <w:color w:val="000000"/>
        </w:rPr>
        <w:t>θώς</w:t>
      </w:r>
      <w:proofErr w:type="spellEnd"/>
      <w:r w:rsidRPr="00E634EA">
        <w:rPr>
          <w:rFonts w:ascii="Georgia" w:hAnsi="Georgia"/>
          <w:i/>
          <w:iCs/>
          <w:color w:val="000000"/>
        </w:rPr>
        <w:t xml:space="preserve"> και </w:t>
      </w:r>
      <w:proofErr w:type="spellStart"/>
      <w:r w:rsidRPr="00E634EA">
        <w:rPr>
          <w:rFonts w:ascii="Georgia" w:hAnsi="Georgia"/>
          <w:i/>
          <w:iCs/>
          <w:color w:val="000000"/>
        </w:rPr>
        <w:t>κάθε</w:t>
      </w:r>
      <w:proofErr w:type="spellEnd"/>
      <w:r w:rsidRPr="00E634EA">
        <w:rPr>
          <w:rFonts w:ascii="Georgia" w:hAnsi="Georgia"/>
          <w:i/>
          <w:iCs/>
          <w:color w:val="000000"/>
        </w:rPr>
        <w:t xml:space="preserve"> </w:t>
      </w:r>
      <w:proofErr w:type="spellStart"/>
      <w:r w:rsidRPr="00E634EA">
        <w:rPr>
          <w:rFonts w:ascii="Georgia" w:hAnsi="Georgia"/>
          <w:i/>
          <w:iCs/>
          <w:color w:val="000000"/>
        </w:rPr>
        <w:t>άλλου</w:t>
      </w:r>
      <w:proofErr w:type="spellEnd"/>
      <w:r w:rsidRPr="00E634EA">
        <w:rPr>
          <w:rFonts w:ascii="Georgia" w:hAnsi="Georgia"/>
          <w:i/>
          <w:iCs/>
          <w:color w:val="000000"/>
        </w:rPr>
        <w:t xml:space="preserve"> </w:t>
      </w:r>
      <w:proofErr w:type="spellStart"/>
      <w:r w:rsidRPr="00E634EA">
        <w:rPr>
          <w:rFonts w:ascii="Georgia" w:hAnsi="Georgia"/>
          <w:i/>
          <w:iCs/>
          <w:color w:val="000000"/>
        </w:rPr>
        <w:t>θέμ</w:t>
      </w:r>
      <w:proofErr w:type="spellEnd"/>
      <w:r w:rsidRPr="00E634EA">
        <w:rPr>
          <w:rFonts w:ascii="Georgia" w:hAnsi="Georgia"/>
          <w:i/>
          <w:iCs/>
          <w:color w:val="000000"/>
        </w:rPr>
        <w:t xml:space="preserve">ατος </w:t>
      </w:r>
      <w:proofErr w:type="spellStart"/>
      <w:r w:rsidRPr="00E634EA">
        <w:rPr>
          <w:rFonts w:ascii="Georgia" w:hAnsi="Georgia"/>
          <w:i/>
          <w:iCs/>
          <w:color w:val="000000"/>
        </w:rPr>
        <w:t>τεχνικού</w:t>
      </w:r>
      <w:proofErr w:type="spellEnd"/>
      <w:r w:rsidRPr="00E634EA">
        <w:rPr>
          <w:rFonts w:ascii="Georgia" w:hAnsi="Georgia"/>
          <w:i/>
          <w:iCs/>
          <w:color w:val="000000"/>
        </w:rPr>
        <w:t xml:space="preserve"> ή </w:t>
      </w:r>
      <w:proofErr w:type="spellStart"/>
      <w:r w:rsidRPr="00E634EA">
        <w:rPr>
          <w:rFonts w:ascii="Georgia" w:hAnsi="Georgia"/>
          <w:i/>
          <w:iCs/>
          <w:color w:val="000000"/>
        </w:rPr>
        <w:t>λε</w:t>
      </w:r>
      <w:proofErr w:type="spellEnd"/>
      <w:r w:rsidRPr="00E634EA">
        <w:rPr>
          <w:rFonts w:ascii="Georgia" w:hAnsi="Georgia"/>
          <w:i/>
          <w:iCs/>
          <w:color w:val="000000"/>
        </w:rPr>
        <w:t>πτομερειακού χαρα</w:t>
      </w:r>
      <w:proofErr w:type="spellStart"/>
      <w:r w:rsidRPr="00E634EA">
        <w:rPr>
          <w:rFonts w:ascii="Georgia" w:hAnsi="Georgia"/>
          <w:i/>
          <w:iCs/>
          <w:color w:val="000000"/>
        </w:rPr>
        <w:t>κτήρ</w:t>
      </w:r>
      <w:proofErr w:type="spellEnd"/>
      <w:r w:rsidRPr="00E634EA">
        <w:rPr>
          <w:rFonts w:ascii="Georgia" w:hAnsi="Georgia"/>
          <w:i/>
          <w:iCs/>
          <w:color w:val="000000"/>
        </w:rPr>
        <w:t xml:space="preserve">α </w:t>
      </w:r>
      <w:proofErr w:type="spellStart"/>
      <w:r w:rsidRPr="00E634EA">
        <w:rPr>
          <w:rFonts w:ascii="Georgia" w:hAnsi="Georgia"/>
          <w:i/>
          <w:iCs/>
          <w:color w:val="000000"/>
        </w:rPr>
        <w:t>γι</w:t>
      </w:r>
      <w:proofErr w:type="spellEnd"/>
      <w:r w:rsidRPr="00E634EA">
        <w:rPr>
          <w:rFonts w:ascii="Georgia" w:hAnsi="Georgia"/>
          <w:i/>
          <w:iCs/>
          <w:color w:val="000000"/>
        </w:rPr>
        <w:t xml:space="preserve">α την </w:t>
      </w:r>
      <w:proofErr w:type="spellStart"/>
      <w:r w:rsidRPr="00E634EA">
        <w:rPr>
          <w:rFonts w:ascii="Georgia" w:hAnsi="Georgia"/>
          <w:i/>
          <w:iCs/>
          <w:color w:val="000000"/>
        </w:rPr>
        <w:t>δι</w:t>
      </w:r>
      <w:proofErr w:type="spellEnd"/>
      <w:r w:rsidRPr="00E634EA">
        <w:rPr>
          <w:rFonts w:ascii="Georgia" w:hAnsi="Georgia"/>
          <w:i/>
          <w:iCs/>
          <w:color w:val="000000"/>
        </w:rPr>
        <w:t>ασφάλιση της π</w:t>
      </w:r>
      <w:proofErr w:type="spellStart"/>
      <w:r w:rsidRPr="00E634EA">
        <w:rPr>
          <w:rFonts w:ascii="Georgia" w:hAnsi="Georgia"/>
          <w:i/>
          <w:iCs/>
          <w:color w:val="000000"/>
        </w:rPr>
        <w:t>ρόσ</w:t>
      </w:r>
      <w:proofErr w:type="spellEnd"/>
      <w:r w:rsidRPr="00E634EA">
        <w:rPr>
          <w:rFonts w:ascii="Georgia" w:hAnsi="Georgia"/>
          <w:i/>
          <w:iCs/>
          <w:color w:val="000000"/>
        </w:rPr>
        <w:t xml:space="preserve">βασης </w:t>
      </w:r>
      <w:proofErr w:type="spellStart"/>
      <w:r w:rsidRPr="00E634EA">
        <w:rPr>
          <w:rFonts w:ascii="Georgia" w:hAnsi="Georgia"/>
          <w:i/>
          <w:iCs/>
          <w:color w:val="000000"/>
        </w:rPr>
        <w:t>των</w:t>
      </w:r>
      <w:proofErr w:type="spellEnd"/>
      <w:r w:rsidRPr="00E634EA">
        <w:rPr>
          <w:rFonts w:ascii="Georgia" w:hAnsi="Georgia"/>
          <w:i/>
          <w:iCs/>
          <w:color w:val="000000"/>
        </w:rPr>
        <w:t xml:space="preserve"> Ατόμων με </w:t>
      </w:r>
      <w:proofErr w:type="spellStart"/>
      <w:r w:rsidRPr="00E634EA">
        <w:rPr>
          <w:rFonts w:ascii="Georgia" w:hAnsi="Georgia"/>
          <w:i/>
          <w:iCs/>
          <w:color w:val="000000"/>
        </w:rPr>
        <w:t>Αν</w:t>
      </w:r>
      <w:proofErr w:type="spellEnd"/>
      <w:r w:rsidRPr="00E634EA">
        <w:rPr>
          <w:rFonts w:ascii="Georgia" w:hAnsi="Georgia"/>
          <w:i/>
          <w:iCs/>
          <w:color w:val="000000"/>
        </w:rPr>
        <w:t xml:space="preserve">απηρία </w:t>
      </w:r>
      <w:proofErr w:type="spellStart"/>
      <w:r w:rsidRPr="00E634EA">
        <w:rPr>
          <w:rFonts w:ascii="Georgia" w:hAnsi="Georgia"/>
          <w:i/>
          <w:iCs/>
          <w:color w:val="000000"/>
        </w:rPr>
        <w:t>στις</w:t>
      </w:r>
      <w:proofErr w:type="spellEnd"/>
      <w:r w:rsidRPr="00E634EA">
        <w:rPr>
          <w:rFonts w:ascii="Georgia" w:hAnsi="Georgia"/>
          <w:i/>
          <w:iCs/>
          <w:color w:val="000000"/>
        </w:rPr>
        <w:t xml:space="preserve"> υπ</w:t>
      </w:r>
      <w:proofErr w:type="spellStart"/>
      <w:r w:rsidRPr="00E634EA">
        <w:rPr>
          <w:rFonts w:ascii="Georgia" w:hAnsi="Georgia"/>
          <w:i/>
          <w:iCs/>
          <w:color w:val="000000"/>
        </w:rPr>
        <w:t>ηρεσίες</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πα</w:t>
      </w:r>
      <w:proofErr w:type="spellStart"/>
      <w:r w:rsidRPr="00E634EA">
        <w:rPr>
          <w:rFonts w:ascii="Georgia" w:hAnsi="Georgia"/>
          <w:i/>
          <w:iCs/>
          <w:color w:val="000000"/>
        </w:rPr>
        <w:t>ροχών</w:t>
      </w:r>
      <w:proofErr w:type="spellEnd"/>
      <w:r w:rsidRPr="00E634EA">
        <w:rPr>
          <w:rFonts w:ascii="Georgia" w:hAnsi="Georgia"/>
          <w:i/>
          <w:iCs/>
          <w:color w:val="000000"/>
        </w:rPr>
        <w:t xml:space="preserve"> υπ</w:t>
      </w:r>
      <w:proofErr w:type="spellStart"/>
      <w:r w:rsidRPr="00E634EA">
        <w:rPr>
          <w:rFonts w:ascii="Georgia" w:hAnsi="Georgia"/>
          <w:i/>
          <w:iCs/>
          <w:color w:val="000000"/>
        </w:rPr>
        <w:t>ηρεσιών</w:t>
      </w:r>
      <w:proofErr w:type="spellEnd"/>
      <w:r w:rsidRPr="00E634EA">
        <w:rPr>
          <w:rFonts w:ascii="Georgia" w:hAnsi="Georgia"/>
          <w:i/>
          <w:iCs/>
          <w:color w:val="000000"/>
        </w:rPr>
        <w:t xml:space="preserve"> </w:t>
      </w:r>
      <w:proofErr w:type="spellStart"/>
      <w:r w:rsidRPr="00E634EA">
        <w:rPr>
          <w:rFonts w:ascii="Georgia" w:hAnsi="Georgia"/>
          <w:i/>
          <w:iCs/>
          <w:color w:val="000000"/>
        </w:rPr>
        <w:t>μέσων</w:t>
      </w:r>
      <w:proofErr w:type="spellEnd"/>
      <w:r w:rsidRPr="00E634EA">
        <w:rPr>
          <w:rFonts w:ascii="Georgia" w:hAnsi="Georgia"/>
          <w:i/>
          <w:iCs/>
          <w:color w:val="000000"/>
        </w:rPr>
        <w:t xml:space="preserve"> μα</w:t>
      </w:r>
      <w:proofErr w:type="spellStart"/>
      <w:r w:rsidRPr="00E634EA">
        <w:rPr>
          <w:rFonts w:ascii="Georgia" w:hAnsi="Georgia"/>
          <w:i/>
          <w:iCs/>
          <w:color w:val="000000"/>
        </w:rPr>
        <w:t>ζικής</w:t>
      </w:r>
      <w:proofErr w:type="spellEnd"/>
      <w:r w:rsidRPr="00E634EA">
        <w:rPr>
          <w:rFonts w:ascii="Georgia" w:hAnsi="Georgia"/>
          <w:i/>
          <w:iCs/>
          <w:color w:val="000000"/>
        </w:rPr>
        <w:t xml:space="preserve"> </w:t>
      </w:r>
      <w:proofErr w:type="spellStart"/>
      <w:r w:rsidRPr="00E634EA">
        <w:rPr>
          <w:rFonts w:ascii="Georgia" w:hAnsi="Georgia"/>
          <w:i/>
          <w:iCs/>
          <w:color w:val="000000"/>
        </w:rPr>
        <w:t>ενημέρωσης</w:t>
      </w:r>
      <w:proofErr w:type="spellEnd"/>
      <w:r w:rsidRPr="00E634EA">
        <w:rPr>
          <w:rFonts w:ascii="Georgia" w:hAnsi="Georgia"/>
          <w:i/>
          <w:iCs/>
          <w:color w:val="000000"/>
        </w:rPr>
        <w:t xml:space="preserve"> και επ</w:t>
      </w:r>
      <w:proofErr w:type="spellStart"/>
      <w:r w:rsidRPr="00E634EA">
        <w:rPr>
          <w:rFonts w:ascii="Georgia" w:hAnsi="Georgia"/>
          <w:i/>
          <w:iCs/>
          <w:color w:val="000000"/>
        </w:rPr>
        <w:t>ικοινωνί</w:t>
      </w:r>
      <w:proofErr w:type="spellEnd"/>
      <w:r w:rsidRPr="00E634EA">
        <w:rPr>
          <w:rFonts w:ascii="Georgia" w:hAnsi="Georgia"/>
          <w:i/>
          <w:iCs/>
          <w:color w:val="000000"/>
        </w:rPr>
        <w:t>ας</w:t>
      </w:r>
      <w:r w:rsidRPr="00E634EA">
        <w:rPr>
          <w:rFonts w:ascii="Georgia" w:hAnsi="Georgia"/>
          <w:color w:val="000000"/>
        </w:rPr>
        <w:t xml:space="preserve"> [Define the means, process and any other technical or detailed matter for ensuring the access of persons with disabilities to media and communication services]. Athens, December 6. </w:t>
      </w:r>
    </w:p>
    <w:p w:rsidR="00F607E3" w:rsidRPr="00E634EA" w:rsidRDefault="00F607E3" w:rsidP="00F607E3">
      <w:pPr>
        <w:pStyle w:val="Web"/>
        <w:spacing w:before="0" w:beforeAutospacing="0" w:after="40" w:afterAutospacing="0"/>
        <w:ind w:right="60"/>
        <w:jc w:val="both"/>
        <w:textAlignment w:val="baseline"/>
        <w:rPr>
          <w:rFonts w:ascii="Georgia" w:hAnsi="Georgia"/>
          <w:color w:val="000000"/>
          <w:shd w:val="clear" w:color="auto" w:fill="FFFFFF"/>
        </w:rPr>
      </w:pPr>
    </w:p>
    <w:p w:rsidR="009343C2" w:rsidRPr="00E634EA" w:rsidRDefault="009343C2" w:rsidP="00F607E3">
      <w:pPr>
        <w:pStyle w:val="Web"/>
        <w:spacing w:before="0" w:beforeAutospacing="0" w:after="40" w:afterAutospacing="0"/>
        <w:ind w:right="60"/>
        <w:jc w:val="both"/>
        <w:textAlignment w:val="baseline"/>
        <w:rPr>
          <w:rFonts w:ascii="Georgia" w:hAnsi="Georgia"/>
          <w:color w:val="000000"/>
        </w:rPr>
      </w:pPr>
      <w:r w:rsidRPr="00E634EA">
        <w:rPr>
          <w:rFonts w:ascii="Georgia" w:hAnsi="Georgia"/>
          <w:color w:val="000000"/>
          <w:shd w:val="clear" w:color="auto" w:fill="FFFFFF"/>
        </w:rPr>
        <w:t xml:space="preserve">Greek Minister announces plans to reform state-run institution for disabled children. (2016, January 28). [Weblog post]. Retrieved February 7, 2019, </w:t>
      </w:r>
      <w:r w:rsidRPr="00B677B7">
        <w:rPr>
          <w:rFonts w:ascii="Georgia" w:hAnsi="Georgia"/>
          <w:noProof/>
          <w:color w:val="000000"/>
          <w:shd w:val="clear" w:color="auto" w:fill="FFFFFF"/>
        </w:rPr>
        <w:t>from</w:t>
      </w:r>
      <w:r w:rsidR="00F607E3" w:rsidRPr="00E634EA">
        <w:rPr>
          <w:rFonts w:ascii="Georgia" w:hAnsi="Georgia"/>
          <w:color w:val="000000"/>
        </w:rPr>
        <w:t xml:space="preserve"> </w:t>
      </w:r>
      <w:hyperlink r:id="rId26" w:history="1">
        <w:r w:rsidRPr="00B677B7">
          <w:rPr>
            <w:rStyle w:val="-"/>
            <w:rFonts w:ascii="Georgia" w:hAnsi="Georgia"/>
            <w:color w:val="339966"/>
            <w:shd w:val="clear" w:color="auto" w:fill="FFFFFF"/>
          </w:rPr>
          <w:t>https://www.eurochild.org/news/news-details/article/greek-minister-announces-plans-to-reform-state-run-institution-for-disabled-children/?tx_news_pi1%5Bcontroller%5D=News&amp;tx_news_pi1%5Baction%5D=detail&amp;cHash=eb2eb068a621b3e48a8c86cf44925f24</w:t>
        </w:r>
      </w:hyperlink>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Greek National Commis</w:t>
      </w:r>
      <w:r w:rsidR="00F607E3" w:rsidRPr="00E634EA">
        <w:rPr>
          <w:rFonts w:ascii="Georgia" w:hAnsi="Georgia"/>
          <w:color w:val="000000"/>
        </w:rPr>
        <w:t>sion f</w:t>
      </w:r>
      <w:r w:rsidRPr="00E634EA">
        <w:rPr>
          <w:rFonts w:ascii="Georgia" w:hAnsi="Georgia"/>
          <w:color w:val="000000"/>
        </w:rPr>
        <w:t xml:space="preserve">or Human Rights (GNCHR). (2015). </w:t>
      </w:r>
      <w:r w:rsidRPr="00E634EA">
        <w:rPr>
          <w:rFonts w:ascii="Georgia" w:hAnsi="Georgia"/>
          <w:i/>
          <w:iCs/>
          <w:color w:val="000000"/>
        </w:rPr>
        <w:t>GNCHR statement on the impact of the continuing austerity measures on human rights</w:t>
      </w:r>
      <w:r w:rsidRPr="00E634EA">
        <w:rPr>
          <w:rFonts w:ascii="Georgia" w:hAnsi="Georgia"/>
          <w:color w:val="000000"/>
        </w:rPr>
        <w:t>. R</w:t>
      </w:r>
      <w:r w:rsidR="00B677B7">
        <w:rPr>
          <w:rFonts w:ascii="Georgia" w:hAnsi="Georgia"/>
          <w:color w:val="000000"/>
        </w:rPr>
        <w:t>etrieved February 7, 2019, from</w:t>
      </w:r>
      <w:r w:rsidRPr="00E634EA">
        <w:rPr>
          <w:rFonts w:ascii="Georgia" w:hAnsi="Georgia"/>
          <w:color w:val="000000"/>
        </w:rPr>
        <w:t xml:space="preserve"> </w:t>
      </w:r>
      <w:hyperlink r:id="rId27" w:history="1">
        <w:r w:rsidRPr="00B677B7">
          <w:rPr>
            <w:rStyle w:val="-"/>
            <w:rFonts w:ascii="Georgia" w:hAnsi="Georgia"/>
            <w:color w:val="339966"/>
          </w:rPr>
          <w:t>www.nchr.gr</w:t>
        </w:r>
      </w:hyperlink>
      <w:r w:rsidRPr="00E634EA">
        <w:rPr>
          <w:rFonts w:ascii="Georgia" w:hAnsi="Georgia"/>
          <w:color w:val="000000"/>
        </w:rPr>
        <w:t xml:space="preserve"> [in English].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F607E3"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Greek National Commission f</w:t>
      </w:r>
      <w:r w:rsidR="009343C2" w:rsidRPr="00E634EA">
        <w:rPr>
          <w:rFonts w:ascii="Georgia" w:hAnsi="Georgia"/>
          <w:color w:val="000000"/>
        </w:rPr>
        <w:t xml:space="preserve">or Human Rights (GNCHR). (2017). </w:t>
      </w:r>
      <w:r w:rsidR="009343C2" w:rsidRPr="00E634EA">
        <w:rPr>
          <w:rFonts w:ascii="Georgia" w:hAnsi="Georgia"/>
          <w:i/>
          <w:iCs/>
          <w:color w:val="000000"/>
        </w:rPr>
        <w:t xml:space="preserve">GNCHR statement on ensuring the timely start of the school year 2017-18 for children with disabilities </w:t>
      </w:r>
      <w:r w:rsidR="009343C2" w:rsidRPr="00E66D58">
        <w:rPr>
          <w:rFonts w:ascii="Georgia" w:hAnsi="Georgia"/>
          <w:i/>
          <w:iCs/>
          <w:noProof/>
          <w:color w:val="000000"/>
        </w:rPr>
        <w:t>and/or</w:t>
      </w:r>
      <w:r w:rsidR="009343C2" w:rsidRPr="00E634EA">
        <w:rPr>
          <w:rFonts w:ascii="Georgia" w:hAnsi="Georgia"/>
          <w:i/>
          <w:iCs/>
          <w:color w:val="000000"/>
        </w:rPr>
        <w:t xml:space="preserve"> special educational needs</w:t>
      </w:r>
      <w:r w:rsidR="009343C2" w:rsidRPr="00E634EA">
        <w:rPr>
          <w:rFonts w:ascii="Georgia" w:hAnsi="Georgia"/>
          <w:color w:val="000000"/>
        </w:rPr>
        <w:t xml:space="preserve">. Retrieved February 8, 2019 from: </w:t>
      </w:r>
      <w:hyperlink r:id="rId28" w:history="1">
        <w:r w:rsidR="009343C2" w:rsidRPr="00B677B7">
          <w:rPr>
            <w:rStyle w:val="-"/>
            <w:rFonts w:ascii="Georgia" w:hAnsi="Georgia"/>
            <w:color w:val="339966"/>
          </w:rPr>
          <w:t>http://www.nchr.gr/</w:t>
        </w:r>
      </w:hyperlink>
      <w:r w:rsidR="009343C2" w:rsidRPr="00E634EA">
        <w:rPr>
          <w:rFonts w:ascii="Georgia" w:hAnsi="Georgia"/>
          <w:color w:val="339933"/>
        </w:rPr>
        <w:t xml:space="preserve"> </w:t>
      </w:r>
      <w:r w:rsidR="009343C2" w:rsidRPr="00E634EA">
        <w:rPr>
          <w:rFonts w:ascii="Georgia" w:hAnsi="Georgia"/>
          <w:color w:val="000000"/>
        </w:rPr>
        <w:t>[in Greek].</w:t>
      </w:r>
    </w:p>
    <w:p w:rsidR="00F607E3" w:rsidRPr="00E634EA" w:rsidRDefault="00F607E3" w:rsidP="00F607E3">
      <w:pPr>
        <w:pStyle w:val="Web"/>
        <w:spacing w:before="0" w:beforeAutospacing="0" w:after="0" w:afterAutospacing="0"/>
        <w:jc w:val="both"/>
        <w:textAlignment w:val="baseline"/>
        <w:rPr>
          <w:rFonts w:ascii="Georgia" w:hAnsi="Georgia"/>
          <w:color w:val="000000"/>
          <w:shd w:val="clear" w:color="auto" w:fill="FFFFFF"/>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proofErr w:type="spellStart"/>
      <w:r w:rsidRPr="00E634EA">
        <w:rPr>
          <w:rFonts w:ascii="Georgia" w:hAnsi="Georgia"/>
          <w:color w:val="000000"/>
          <w:shd w:val="clear" w:color="auto" w:fill="FFFFFF"/>
        </w:rPr>
        <w:t>Hadjimatheou</w:t>
      </w:r>
      <w:proofErr w:type="spellEnd"/>
      <w:r w:rsidRPr="00E634EA">
        <w:rPr>
          <w:rFonts w:ascii="Georgia" w:hAnsi="Georgia"/>
          <w:color w:val="000000"/>
          <w:shd w:val="clear" w:color="auto" w:fill="FFFFFF"/>
        </w:rPr>
        <w:t xml:space="preserve">, Chloe. (2014, November 14). The disabled children locked up in cages. [Weblog post]. Retrieved February 7, 2019, </w:t>
      </w:r>
      <w:r w:rsidRPr="00B677B7">
        <w:rPr>
          <w:rFonts w:ascii="Georgia" w:hAnsi="Georgia"/>
          <w:noProof/>
          <w:color w:val="000000"/>
          <w:shd w:val="clear" w:color="auto" w:fill="FFFFFF"/>
        </w:rPr>
        <w:t>from</w:t>
      </w:r>
      <w:hyperlink r:id="rId29" w:history="1">
        <w:r w:rsidRPr="00B677B7">
          <w:rPr>
            <w:rStyle w:val="-"/>
            <w:rFonts w:ascii="Georgia" w:hAnsi="Georgia"/>
            <w:color w:val="339966"/>
            <w:shd w:val="clear" w:color="auto" w:fill="FFFFFF"/>
          </w:rPr>
          <w:t xml:space="preserve"> https://www.bbc.com/news/magazine-30038753</w:t>
        </w:r>
      </w:hyperlink>
      <w:r w:rsidRPr="00E634EA">
        <w:rPr>
          <w:rFonts w:ascii="Georgia" w:hAnsi="Georgia"/>
          <w:color w:val="000000"/>
        </w:rPr>
        <w:t>.</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Hellenic Organization for Standardization. (2013). Organization friendly to citizens with disabilities - Requirements and recommendations (Standard No. 1439. Retrieved February 8, 2019, </w:t>
      </w:r>
      <w:r w:rsidRPr="00B677B7">
        <w:rPr>
          <w:rFonts w:ascii="Georgia" w:hAnsi="Georgia"/>
          <w:noProof/>
          <w:color w:val="000000"/>
        </w:rPr>
        <w:t>from</w:t>
      </w:r>
      <w:r w:rsidRPr="00E634EA">
        <w:rPr>
          <w:rFonts w:ascii="Georgia" w:hAnsi="Georgia"/>
          <w:color w:val="000000"/>
        </w:rPr>
        <w:t xml:space="preserve"> </w:t>
      </w:r>
      <w:hyperlink r:id="rId30" w:history="1">
        <w:r w:rsidRPr="00B677B7">
          <w:rPr>
            <w:rStyle w:val="-"/>
            <w:rFonts w:ascii="Georgia" w:hAnsi="Georgia"/>
            <w:color w:val="339966"/>
          </w:rPr>
          <w:t>http://www.elot.gr/1166_ELL_HTML.aspx</w:t>
        </w:r>
      </w:hyperlink>
      <w:r w:rsidRPr="00E634EA">
        <w:rPr>
          <w:rFonts w:ascii="Georgia" w:hAnsi="Georgia"/>
          <w:color w:val="000000"/>
        </w:rPr>
        <w:t>.</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H</w:t>
      </w:r>
      <w:r w:rsidR="00F607E3" w:rsidRPr="00E634EA">
        <w:rPr>
          <w:rFonts w:ascii="Georgia" w:hAnsi="Georgia"/>
          <w:color w:val="000000"/>
        </w:rPr>
        <w:t xml:space="preserve">umanitarian Coalition. (2019). </w:t>
      </w:r>
      <w:r w:rsidRPr="00E634EA">
        <w:rPr>
          <w:rFonts w:ascii="Georgia" w:hAnsi="Georgia"/>
          <w:color w:val="000000"/>
        </w:rPr>
        <w:t xml:space="preserve">What Is a Humanitarian </w:t>
      </w:r>
      <w:r w:rsidR="00F607E3" w:rsidRPr="00E634EA">
        <w:rPr>
          <w:rFonts w:ascii="Georgia" w:hAnsi="Georgia"/>
          <w:color w:val="000000"/>
        </w:rPr>
        <w:t>Crisis?</w:t>
      </w:r>
      <w:r w:rsidRPr="00E634EA">
        <w:rPr>
          <w:rFonts w:ascii="Georgia" w:hAnsi="Georgia"/>
          <w:color w:val="000000"/>
        </w:rPr>
        <w:t xml:space="preserve"> Retrieved February 8, 2019, </w:t>
      </w:r>
      <w:r w:rsidRPr="00B677B7">
        <w:rPr>
          <w:rFonts w:ascii="Georgia" w:hAnsi="Georgia"/>
          <w:noProof/>
          <w:color w:val="000000"/>
        </w:rPr>
        <w:t>from</w:t>
      </w:r>
      <w:r w:rsidRPr="00E634EA">
        <w:rPr>
          <w:rFonts w:ascii="Georgia" w:hAnsi="Georgia"/>
          <w:color w:val="000000"/>
        </w:rPr>
        <w:t xml:space="preserve"> </w:t>
      </w:r>
      <w:hyperlink r:id="rId31" w:history="1">
        <w:r w:rsidRPr="00B677B7">
          <w:rPr>
            <w:rStyle w:val="-"/>
            <w:rFonts w:ascii="Georgia" w:hAnsi="Georgia"/>
            <w:color w:val="339966"/>
          </w:rPr>
          <w:t>https://www.humanitariancoalition.ca</w:t>
        </w:r>
      </w:hyperlink>
      <w:r w:rsidRPr="00E634EA">
        <w:rPr>
          <w:rFonts w:ascii="Georgia" w:hAnsi="Georgia"/>
          <w:color w:val="000000"/>
        </w:rPr>
        <w:t xml:space="preserve">.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International Committee of the Red Cross (ICRC). (1949). </w:t>
      </w:r>
      <w:r w:rsidRPr="00E634EA">
        <w:rPr>
          <w:rFonts w:ascii="Georgia" w:hAnsi="Georgia"/>
          <w:i/>
          <w:iCs/>
          <w:color w:val="000000"/>
        </w:rPr>
        <w:t>Geneva Convention Relative to the Protection of Civilian Persons in Time of War</w:t>
      </w:r>
      <w:r w:rsidRPr="00E634EA">
        <w:rPr>
          <w:rFonts w:ascii="Georgia" w:hAnsi="Georgia"/>
          <w:color w:val="000000"/>
        </w:rPr>
        <w:t xml:space="preserve"> (Fourth Geneva </w:t>
      </w:r>
      <w:r w:rsidRPr="00E634EA">
        <w:rPr>
          <w:rFonts w:ascii="Georgia" w:hAnsi="Georgia"/>
          <w:color w:val="000000"/>
        </w:rPr>
        <w:lastRenderedPageBreak/>
        <w:t xml:space="preserve">Convention), 12 August 1949, 75 UNTS 287. Retrieved February 8, 2019, </w:t>
      </w:r>
      <w:r w:rsidRPr="00B677B7">
        <w:rPr>
          <w:rFonts w:ascii="Georgia" w:hAnsi="Georgia"/>
          <w:noProof/>
          <w:color w:val="000000"/>
        </w:rPr>
        <w:t>from</w:t>
      </w:r>
      <w:r w:rsidRPr="00E634EA">
        <w:rPr>
          <w:rFonts w:ascii="Georgia" w:hAnsi="Georgia"/>
          <w:color w:val="000000"/>
        </w:rPr>
        <w:t xml:space="preserve"> </w:t>
      </w:r>
      <w:hyperlink r:id="rId32" w:history="1">
        <w:r w:rsidRPr="00B677B7">
          <w:rPr>
            <w:rStyle w:val="-"/>
            <w:rFonts w:ascii="Georgia" w:hAnsi="Georgia"/>
            <w:color w:val="339966"/>
          </w:rPr>
          <w:t>https://www.refworld.org/docid/3ae6b36d2.html</w:t>
        </w:r>
      </w:hyperlink>
      <w:r w:rsidRPr="00E634EA">
        <w:rPr>
          <w:rFonts w:ascii="Georgia" w:hAnsi="Georgia"/>
          <w:color w:val="000000"/>
        </w:rPr>
        <w:t>.</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proofErr w:type="spellStart"/>
      <w:r w:rsidRPr="00E634EA">
        <w:rPr>
          <w:rFonts w:ascii="Georgia" w:hAnsi="Georgia"/>
          <w:color w:val="000000"/>
        </w:rPr>
        <w:t>Lampridi</w:t>
      </w:r>
      <w:proofErr w:type="spellEnd"/>
      <w:r w:rsidRPr="00E634EA">
        <w:rPr>
          <w:rFonts w:ascii="Georgia" w:hAnsi="Georgia"/>
          <w:color w:val="000000"/>
        </w:rPr>
        <w:t xml:space="preserve">, Foteini. (2018). </w:t>
      </w:r>
      <w:proofErr w:type="spellStart"/>
      <w:r w:rsidRPr="00E634EA">
        <w:rPr>
          <w:rFonts w:ascii="Georgia" w:hAnsi="Georgia"/>
          <w:color w:val="000000"/>
        </w:rPr>
        <w:t>Σχολεί</w:t>
      </w:r>
      <w:proofErr w:type="spellEnd"/>
      <w:r w:rsidRPr="00E634EA">
        <w:rPr>
          <w:rFonts w:ascii="Georgia" w:hAnsi="Georgia"/>
          <w:color w:val="000000"/>
        </w:rPr>
        <w:t>α «α</w:t>
      </w:r>
      <w:proofErr w:type="spellStart"/>
      <w:r w:rsidRPr="00E634EA">
        <w:rPr>
          <w:rFonts w:ascii="Georgia" w:hAnsi="Georgia"/>
          <w:color w:val="000000"/>
        </w:rPr>
        <w:t>νοιχτά</w:t>
      </w:r>
      <w:proofErr w:type="spellEnd"/>
      <w:r w:rsidRPr="00E634EA">
        <w:rPr>
          <w:rFonts w:ascii="Georgia" w:hAnsi="Georgia"/>
          <w:color w:val="000000"/>
        </w:rPr>
        <w:t xml:space="preserve">» </w:t>
      </w:r>
      <w:proofErr w:type="spellStart"/>
      <w:r w:rsidRPr="00E634EA">
        <w:rPr>
          <w:rFonts w:ascii="Georgia" w:hAnsi="Georgia"/>
          <w:color w:val="000000"/>
        </w:rPr>
        <w:t>σε</w:t>
      </w:r>
      <w:proofErr w:type="spellEnd"/>
      <w:r w:rsidRPr="00E634EA">
        <w:rPr>
          <w:rFonts w:ascii="Georgia" w:hAnsi="Georgia"/>
          <w:color w:val="000000"/>
        </w:rPr>
        <w:t xml:space="preserve"> ΑμεΑ: </w:t>
      </w:r>
      <w:proofErr w:type="spellStart"/>
      <w:r w:rsidRPr="00E634EA">
        <w:rPr>
          <w:rFonts w:ascii="Georgia" w:hAnsi="Georgia"/>
          <w:color w:val="000000"/>
        </w:rPr>
        <w:t>Το</w:t>
      </w:r>
      <w:proofErr w:type="spellEnd"/>
      <w:r w:rsidRPr="00E634EA">
        <w:rPr>
          <w:rFonts w:ascii="Georgia" w:hAnsi="Georgia"/>
          <w:color w:val="000000"/>
        </w:rPr>
        <w:t xml:space="preserve"> </w:t>
      </w:r>
      <w:proofErr w:type="spellStart"/>
      <w:r w:rsidRPr="00E634EA">
        <w:rPr>
          <w:rFonts w:ascii="Georgia" w:hAnsi="Georgia"/>
          <w:color w:val="000000"/>
        </w:rPr>
        <w:t>νομοσχέδιο</w:t>
      </w:r>
      <w:proofErr w:type="spellEnd"/>
      <w:r w:rsidRPr="00E634EA">
        <w:rPr>
          <w:rFonts w:ascii="Georgia" w:hAnsi="Georgia"/>
          <w:color w:val="000000"/>
        </w:rPr>
        <w:t xml:space="preserve"> και π</w:t>
      </w:r>
      <w:proofErr w:type="spellStart"/>
      <w:r w:rsidRPr="00E634EA">
        <w:rPr>
          <w:rFonts w:ascii="Georgia" w:hAnsi="Georgia"/>
          <w:color w:val="000000"/>
        </w:rPr>
        <w:t>οιοι</w:t>
      </w:r>
      <w:proofErr w:type="spellEnd"/>
      <w:r w:rsidRPr="00E634EA">
        <w:rPr>
          <w:rFonts w:ascii="Georgia" w:hAnsi="Georgia"/>
          <w:color w:val="000000"/>
        </w:rPr>
        <w:t xml:space="preserve"> α</w:t>
      </w:r>
      <w:proofErr w:type="spellStart"/>
      <w:r w:rsidRPr="00E634EA">
        <w:rPr>
          <w:rFonts w:ascii="Georgia" w:hAnsi="Georgia"/>
          <w:color w:val="000000"/>
        </w:rPr>
        <w:t>ντιδρούν</w:t>
      </w:r>
      <w:proofErr w:type="spellEnd"/>
      <w:r w:rsidRPr="00E634EA">
        <w:rPr>
          <w:rFonts w:ascii="Georgia" w:hAnsi="Georgia"/>
          <w:color w:val="000000"/>
        </w:rPr>
        <w:t xml:space="preserve"> [Schools "open" to persons with disabilities: The bill and who are reacting]. [Weblog post]. Retrieved February 8, 2019, </w:t>
      </w:r>
      <w:r w:rsidRPr="00B677B7">
        <w:rPr>
          <w:rFonts w:ascii="Georgia" w:hAnsi="Georgia"/>
          <w:noProof/>
          <w:color w:val="000000"/>
        </w:rPr>
        <w:t>from</w:t>
      </w:r>
      <w:r w:rsidRPr="00E634EA">
        <w:rPr>
          <w:rFonts w:ascii="Georgia" w:hAnsi="Georgia"/>
          <w:color w:val="000000"/>
        </w:rPr>
        <w:t xml:space="preserve"> </w:t>
      </w:r>
      <w:hyperlink r:id="rId33" w:history="1">
        <w:r w:rsidRPr="00B677B7">
          <w:rPr>
            <w:rStyle w:val="-"/>
            <w:rFonts w:ascii="Georgia" w:hAnsi="Georgia"/>
            <w:color w:val="339966"/>
          </w:rPr>
          <w:t>https://tvxs.gr/news/ellada/sxoleia-anoixta-se-amea-nomosxedio-kai-poioi-antidroyn</w:t>
        </w:r>
      </w:hyperlink>
      <w:r w:rsidRPr="00E634EA">
        <w:rPr>
          <w:rFonts w:ascii="Georgia" w:hAnsi="Georgia"/>
          <w:color w:val="000000"/>
        </w:rPr>
        <w:t xml:space="preserve">.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Ministry of Interior and Administrative Reconstruction. (2015). </w:t>
      </w:r>
      <w:r w:rsidRPr="00E634EA">
        <w:rPr>
          <w:rFonts w:ascii="Georgia" w:hAnsi="Georgia"/>
          <w:i/>
          <w:iCs/>
          <w:color w:val="000000"/>
        </w:rPr>
        <w:t xml:space="preserve">Circular 22044/29.06.2015. </w:t>
      </w:r>
      <w:proofErr w:type="spellStart"/>
      <w:r w:rsidRPr="00E634EA">
        <w:rPr>
          <w:rFonts w:ascii="Georgia" w:hAnsi="Georgia"/>
          <w:i/>
          <w:iCs/>
          <w:color w:val="000000"/>
        </w:rPr>
        <w:t>Διευκολύνσεις</w:t>
      </w:r>
      <w:proofErr w:type="spellEnd"/>
      <w:r w:rsidRPr="00E634EA">
        <w:rPr>
          <w:rFonts w:ascii="Georgia" w:hAnsi="Georgia"/>
          <w:i/>
          <w:iCs/>
          <w:color w:val="000000"/>
        </w:rPr>
        <w:t xml:space="preserve"> </w:t>
      </w:r>
      <w:proofErr w:type="spellStart"/>
      <w:r w:rsidRPr="00E634EA">
        <w:rPr>
          <w:rFonts w:ascii="Georgia" w:hAnsi="Georgia"/>
          <w:i/>
          <w:iCs/>
          <w:color w:val="000000"/>
        </w:rPr>
        <w:t>γι</w:t>
      </w:r>
      <w:proofErr w:type="spellEnd"/>
      <w:r w:rsidRPr="00E634EA">
        <w:rPr>
          <w:rFonts w:ascii="Georgia" w:hAnsi="Georgia"/>
          <w:i/>
          <w:iCs/>
          <w:color w:val="000000"/>
        </w:rPr>
        <w:t xml:space="preserve">α </w:t>
      </w:r>
      <w:proofErr w:type="spellStart"/>
      <w:r w:rsidRPr="00E634EA">
        <w:rPr>
          <w:rFonts w:ascii="Georgia" w:hAnsi="Georgia"/>
          <w:i/>
          <w:iCs/>
          <w:color w:val="000000"/>
        </w:rPr>
        <w:t>τους</w:t>
      </w:r>
      <w:proofErr w:type="spellEnd"/>
      <w:r w:rsidRPr="00E634EA">
        <w:rPr>
          <w:rFonts w:ascii="Georgia" w:hAnsi="Georgia"/>
          <w:i/>
          <w:iCs/>
          <w:color w:val="000000"/>
        </w:rPr>
        <w:t xml:space="preserve"> π</w:t>
      </w:r>
      <w:proofErr w:type="spellStart"/>
      <w:r w:rsidRPr="00E634EA">
        <w:rPr>
          <w:rFonts w:ascii="Georgia" w:hAnsi="Georgia"/>
          <w:i/>
          <w:iCs/>
          <w:color w:val="000000"/>
        </w:rPr>
        <w:t>ολίτες</w:t>
      </w:r>
      <w:proofErr w:type="spellEnd"/>
      <w:r w:rsidRPr="00E634EA">
        <w:rPr>
          <w:rFonts w:ascii="Georgia" w:hAnsi="Georgia"/>
          <w:i/>
          <w:iCs/>
          <w:color w:val="000000"/>
        </w:rPr>
        <w:t xml:space="preserve"> με αναπ</w:t>
      </w:r>
      <w:proofErr w:type="spellStart"/>
      <w:r w:rsidRPr="00E634EA">
        <w:rPr>
          <w:rFonts w:ascii="Georgia" w:hAnsi="Georgia"/>
          <w:i/>
          <w:iCs/>
          <w:color w:val="000000"/>
        </w:rPr>
        <w:t>ηρί</w:t>
      </w:r>
      <w:proofErr w:type="spellEnd"/>
      <w:r w:rsidRPr="00E634EA">
        <w:rPr>
          <w:rFonts w:ascii="Georgia" w:hAnsi="Georgia"/>
          <w:i/>
          <w:iCs/>
          <w:color w:val="000000"/>
        </w:rPr>
        <w:t xml:space="preserve">α </w:t>
      </w:r>
      <w:proofErr w:type="spellStart"/>
      <w:r w:rsidRPr="00E634EA">
        <w:rPr>
          <w:rFonts w:ascii="Georgia" w:hAnsi="Georgia"/>
          <w:i/>
          <w:iCs/>
          <w:color w:val="000000"/>
        </w:rPr>
        <w:t>στο</w:t>
      </w:r>
      <w:proofErr w:type="spellEnd"/>
      <w:r w:rsidRPr="00E634EA">
        <w:rPr>
          <w:rFonts w:ascii="Georgia" w:hAnsi="Georgia"/>
          <w:i/>
          <w:iCs/>
          <w:color w:val="000000"/>
        </w:rPr>
        <w:t xml:space="preserve"> </w:t>
      </w:r>
      <w:proofErr w:type="spellStart"/>
      <w:r w:rsidRPr="00E634EA">
        <w:rPr>
          <w:rFonts w:ascii="Georgia" w:hAnsi="Georgia"/>
          <w:i/>
          <w:iCs/>
          <w:color w:val="000000"/>
        </w:rPr>
        <w:t>δημοψήφισμ</w:t>
      </w:r>
      <w:proofErr w:type="spellEnd"/>
      <w:r w:rsidRPr="00E634EA">
        <w:rPr>
          <w:rFonts w:ascii="Georgia" w:hAnsi="Georgia"/>
          <w:i/>
          <w:iCs/>
          <w:color w:val="000000"/>
        </w:rPr>
        <w:t xml:space="preserve">α της 5ης </w:t>
      </w:r>
      <w:proofErr w:type="spellStart"/>
      <w:r w:rsidRPr="00E634EA">
        <w:rPr>
          <w:rFonts w:ascii="Georgia" w:hAnsi="Georgia"/>
          <w:i/>
          <w:iCs/>
          <w:color w:val="000000"/>
        </w:rPr>
        <w:t>Ιουλίου</w:t>
      </w:r>
      <w:proofErr w:type="spellEnd"/>
      <w:r w:rsidRPr="00E634EA">
        <w:rPr>
          <w:rFonts w:ascii="Georgia" w:hAnsi="Georgia"/>
          <w:color w:val="000000"/>
        </w:rPr>
        <w:t xml:space="preserve"> [Facilities for people with disabilities in the referendum of July 5]. Athens, June 29.</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Ministry of Mercantile Marine. (2018). </w:t>
      </w:r>
      <w:r w:rsidRPr="00E634EA">
        <w:rPr>
          <w:rFonts w:ascii="Georgia" w:hAnsi="Georgia"/>
          <w:i/>
          <w:color w:val="000000"/>
        </w:rPr>
        <w:t xml:space="preserve">Circular 2070.0/73832/2018. </w:t>
      </w:r>
      <w:proofErr w:type="spellStart"/>
      <w:r w:rsidRPr="00E634EA">
        <w:rPr>
          <w:rFonts w:ascii="Georgia" w:hAnsi="Georgia"/>
          <w:i/>
          <w:iCs/>
          <w:color w:val="000000"/>
        </w:rPr>
        <w:t>Μετ</w:t>
      </w:r>
      <w:proofErr w:type="spellEnd"/>
      <w:r w:rsidRPr="00E634EA">
        <w:rPr>
          <w:rFonts w:ascii="Georgia" w:hAnsi="Georgia"/>
          <w:i/>
          <w:iCs/>
          <w:color w:val="000000"/>
        </w:rPr>
        <w:t xml:space="preserve">ακινήσεις </w:t>
      </w:r>
      <w:proofErr w:type="spellStart"/>
      <w:r w:rsidRPr="00E634EA">
        <w:rPr>
          <w:rFonts w:ascii="Georgia" w:hAnsi="Georgia"/>
          <w:i/>
          <w:iCs/>
          <w:color w:val="000000"/>
        </w:rPr>
        <w:t>των</w:t>
      </w:r>
      <w:proofErr w:type="spellEnd"/>
      <w:r w:rsidRPr="00E634EA">
        <w:rPr>
          <w:rFonts w:ascii="Georgia" w:hAnsi="Georgia"/>
          <w:i/>
          <w:iCs/>
          <w:color w:val="000000"/>
        </w:rPr>
        <w:t xml:space="preserve"> </w:t>
      </w:r>
      <w:proofErr w:type="spellStart"/>
      <w:r w:rsidRPr="00E634EA">
        <w:rPr>
          <w:rFonts w:ascii="Georgia" w:hAnsi="Georgia"/>
          <w:i/>
          <w:iCs/>
          <w:color w:val="000000"/>
        </w:rPr>
        <w:t>ΑμΕΑ</w:t>
      </w:r>
      <w:proofErr w:type="spellEnd"/>
      <w:r w:rsidRPr="00E634EA">
        <w:rPr>
          <w:rFonts w:ascii="Georgia" w:hAnsi="Georgia"/>
          <w:i/>
          <w:iCs/>
          <w:color w:val="000000"/>
        </w:rPr>
        <w:t xml:space="preserve"> με τα επιβα</w:t>
      </w:r>
      <w:proofErr w:type="spellStart"/>
      <w:r w:rsidRPr="00E634EA">
        <w:rPr>
          <w:rFonts w:ascii="Georgia" w:hAnsi="Georgia"/>
          <w:i/>
          <w:iCs/>
          <w:color w:val="000000"/>
        </w:rPr>
        <w:t>τηγά</w:t>
      </w:r>
      <w:proofErr w:type="spellEnd"/>
      <w:r w:rsidRPr="00E634EA">
        <w:rPr>
          <w:rFonts w:ascii="Georgia" w:hAnsi="Georgia"/>
          <w:i/>
          <w:iCs/>
          <w:color w:val="000000"/>
        </w:rPr>
        <w:t xml:space="preserve"> π</w:t>
      </w:r>
      <w:proofErr w:type="spellStart"/>
      <w:r w:rsidRPr="00E634EA">
        <w:rPr>
          <w:rFonts w:ascii="Georgia" w:hAnsi="Georgia"/>
          <w:i/>
          <w:iCs/>
          <w:color w:val="000000"/>
        </w:rPr>
        <w:t>λοί</w:t>
      </w:r>
      <w:proofErr w:type="spellEnd"/>
      <w:r w:rsidRPr="00E634EA">
        <w:rPr>
          <w:rFonts w:ascii="Georgia" w:hAnsi="Georgia"/>
          <w:i/>
          <w:iCs/>
          <w:color w:val="000000"/>
        </w:rPr>
        <w:t xml:space="preserve">α </w:t>
      </w:r>
      <w:r w:rsidRPr="00E634EA">
        <w:rPr>
          <w:rFonts w:ascii="Georgia" w:hAnsi="Georgia"/>
          <w:color w:val="000000"/>
        </w:rPr>
        <w:t>[Movement of persons with disabilities with passenger ships]. Athens, October 10.</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NCDP Observatory on Disability Issues. (2018). </w:t>
      </w:r>
      <w:r w:rsidRPr="00E634EA">
        <w:rPr>
          <w:rFonts w:ascii="Georgia" w:hAnsi="Georgia"/>
          <w:i/>
          <w:iCs/>
          <w:color w:val="000000"/>
        </w:rPr>
        <w:t xml:space="preserve">2ο </w:t>
      </w:r>
      <w:proofErr w:type="spellStart"/>
      <w:r w:rsidRPr="00E634EA">
        <w:rPr>
          <w:rFonts w:ascii="Georgia" w:hAnsi="Georgia"/>
          <w:i/>
          <w:iCs/>
          <w:color w:val="000000"/>
        </w:rPr>
        <w:t>Δελτίο</w:t>
      </w:r>
      <w:proofErr w:type="spellEnd"/>
      <w:r w:rsidRPr="00E634EA">
        <w:rPr>
          <w:rFonts w:ascii="Georgia" w:hAnsi="Georgia"/>
          <w:i/>
          <w:iCs/>
          <w:color w:val="000000"/>
        </w:rPr>
        <w:t xml:space="preserve"> Παρα</w:t>
      </w:r>
      <w:proofErr w:type="spellStart"/>
      <w:r w:rsidRPr="00E634EA">
        <w:rPr>
          <w:rFonts w:ascii="Georgia" w:hAnsi="Georgia"/>
          <w:i/>
          <w:iCs/>
          <w:color w:val="000000"/>
        </w:rPr>
        <w:t>τηρητηρίου</w:t>
      </w:r>
      <w:proofErr w:type="spellEnd"/>
      <w:r w:rsidRPr="00E634EA">
        <w:rPr>
          <w:rFonts w:ascii="Georgia" w:hAnsi="Georgia"/>
          <w:i/>
          <w:iCs/>
          <w:color w:val="000000"/>
        </w:rPr>
        <w:t xml:space="preserve"> </w:t>
      </w:r>
      <w:proofErr w:type="spellStart"/>
      <w:r w:rsidRPr="00E634EA">
        <w:rPr>
          <w:rFonts w:ascii="Georgia" w:hAnsi="Georgia"/>
          <w:i/>
          <w:iCs/>
          <w:color w:val="000000"/>
        </w:rPr>
        <w:t>Θεμάτων</w:t>
      </w:r>
      <w:proofErr w:type="spellEnd"/>
      <w:r w:rsidRPr="00E634EA">
        <w:rPr>
          <w:rFonts w:ascii="Georgia" w:hAnsi="Georgia"/>
          <w:i/>
          <w:iCs/>
          <w:color w:val="000000"/>
        </w:rPr>
        <w:t xml:space="preserve"> </w:t>
      </w:r>
      <w:proofErr w:type="spellStart"/>
      <w:r w:rsidRPr="00E634EA">
        <w:rPr>
          <w:rFonts w:ascii="Georgia" w:hAnsi="Georgia"/>
          <w:i/>
          <w:iCs/>
          <w:color w:val="000000"/>
        </w:rPr>
        <w:t>Αν</w:t>
      </w:r>
      <w:proofErr w:type="spellEnd"/>
      <w:r w:rsidRPr="00E634EA">
        <w:rPr>
          <w:rFonts w:ascii="Georgia" w:hAnsi="Georgia"/>
          <w:i/>
          <w:iCs/>
          <w:color w:val="000000"/>
        </w:rPr>
        <w:t xml:space="preserve">απηρίας της ΕΣΑμεΑ: </w:t>
      </w:r>
      <w:proofErr w:type="spellStart"/>
      <w:r w:rsidRPr="00E634EA">
        <w:rPr>
          <w:rFonts w:ascii="Georgia" w:hAnsi="Georgia"/>
          <w:i/>
          <w:iCs/>
          <w:color w:val="000000"/>
        </w:rPr>
        <w:t>Δείκτες</w:t>
      </w:r>
      <w:proofErr w:type="spellEnd"/>
      <w:r w:rsidRPr="00E634EA">
        <w:rPr>
          <w:rFonts w:ascii="Georgia" w:hAnsi="Georgia"/>
          <w:i/>
          <w:iCs/>
          <w:color w:val="000000"/>
        </w:rPr>
        <w:t xml:space="preserve"> απα</w:t>
      </w:r>
      <w:proofErr w:type="spellStart"/>
      <w:r w:rsidRPr="00E634EA">
        <w:rPr>
          <w:rFonts w:ascii="Georgia" w:hAnsi="Georgia"/>
          <w:i/>
          <w:iCs/>
          <w:color w:val="000000"/>
        </w:rPr>
        <w:t>σχόλησης</w:t>
      </w:r>
      <w:proofErr w:type="spellEnd"/>
      <w:r w:rsidRPr="00E634EA">
        <w:rPr>
          <w:rFonts w:ascii="Georgia" w:hAnsi="Georgia"/>
          <w:i/>
          <w:iCs/>
          <w:color w:val="000000"/>
        </w:rPr>
        <w:t xml:space="preserve"> και π</w:t>
      </w:r>
      <w:proofErr w:type="spellStart"/>
      <w:r w:rsidRPr="00E634EA">
        <w:rPr>
          <w:rFonts w:ascii="Georgia" w:hAnsi="Georgia"/>
          <w:i/>
          <w:iCs/>
          <w:color w:val="000000"/>
        </w:rPr>
        <w:t>ληθυσμός</w:t>
      </w:r>
      <w:proofErr w:type="spellEnd"/>
      <w:r w:rsidRPr="00E634EA">
        <w:rPr>
          <w:rFonts w:ascii="Georgia" w:hAnsi="Georgia"/>
          <w:i/>
          <w:iCs/>
          <w:color w:val="000000"/>
        </w:rPr>
        <w:t xml:space="preserve"> με </w:t>
      </w:r>
      <w:proofErr w:type="spellStart"/>
      <w:r w:rsidRPr="00E634EA">
        <w:rPr>
          <w:rFonts w:ascii="Georgia" w:hAnsi="Georgia"/>
          <w:i/>
          <w:iCs/>
          <w:color w:val="000000"/>
        </w:rPr>
        <w:t>Αν</w:t>
      </w:r>
      <w:proofErr w:type="spellEnd"/>
      <w:r w:rsidRPr="00E634EA">
        <w:rPr>
          <w:rFonts w:ascii="Georgia" w:hAnsi="Georgia"/>
          <w:i/>
          <w:iCs/>
          <w:color w:val="000000"/>
        </w:rPr>
        <w:t>απηρία-Μέρος Α΄</w:t>
      </w:r>
      <w:r w:rsidR="00F607E3" w:rsidRPr="00E634EA">
        <w:rPr>
          <w:rFonts w:ascii="Georgia" w:hAnsi="Georgia"/>
          <w:i/>
          <w:iCs/>
          <w:color w:val="000000"/>
        </w:rPr>
        <w:t xml:space="preserve"> </w:t>
      </w:r>
      <w:r w:rsidRPr="00E634EA">
        <w:rPr>
          <w:rFonts w:ascii="Georgia" w:hAnsi="Georgia"/>
          <w:color w:val="000000"/>
        </w:rPr>
        <w:t>[2nd Bulletin of the NCDP Observatory on Disability Issues: Employment Indicators and population with disabilities, part A]. Athens: NCDP Observatory on Disability Issues. R</w:t>
      </w:r>
      <w:r w:rsidR="00B677B7">
        <w:rPr>
          <w:rFonts w:ascii="Georgia" w:hAnsi="Georgia"/>
          <w:color w:val="000000"/>
        </w:rPr>
        <w:t>etrieved February 8, 2019, from</w:t>
      </w:r>
      <w:r w:rsidRPr="00E634EA">
        <w:rPr>
          <w:rFonts w:ascii="Georgia" w:hAnsi="Georgia"/>
          <w:color w:val="000000"/>
        </w:rPr>
        <w:t xml:space="preserve"> </w:t>
      </w:r>
      <w:hyperlink r:id="rId34" w:history="1">
        <w:r w:rsidRPr="00B677B7">
          <w:rPr>
            <w:rStyle w:val="-"/>
            <w:rFonts w:ascii="Georgia" w:hAnsi="Georgia"/>
            <w:color w:val="339966"/>
          </w:rPr>
          <w:t>https://www.paratiritirioanapirias.gr/el/results/publications/16/2o-deltio-parathrhthrioy-8ematwn-anaphrias-ths-esmea-deiktes-apasxolhshs-kai-plh8ysmos-me-anaphria-meros</w:t>
        </w:r>
      </w:hyperlink>
      <w:r w:rsidRPr="00B677B7">
        <w:rPr>
          <w:rFonts w:ascii="Georgia" w:hAnsi="Georgia"/>
          <w:color w:val="339966"/>
        </w:rPr>
        <w:t xml:space="preserve"> </w:t>
      </w:r>
      <w:r w:rsidRPr="00E634EA">
        <w:rPr>
          <w:rFonts w:ascii="Georgia" w:hAnsi="Georgia"/>
          <w:color w:val="000000"/>
        </w:rPr>
        <w:t>[in Greek].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The Greek Ombudsman. (2015). </w:t>
      </w:r>
      <w:proofErr w:type="spellStart"/>
      <w:r w:rsidRPr="00E634EA">
        <w:rPr>
          <w:rFonts w:ascii="Georgia" w:hAnsi="Georgia"/>
          <w:i/>
          <w:iCs/>
          <w:color w:val="000000"/>
        </w:rPr>
        <w:t>Εθνικός</w:t>
      </w:r>
      <w:proofErr w:type="spellEnd"/>
      <w:r w:rsidRPr="00E634EA">
        <w:rPr>
          <w:rFonts w:ascii="Georgia" w:hAnsi="Georgia"/>
          <w:i/>
          <w:iCs/>
          <w:color w:val="000000"/>
        </w:rPr>
        <w:t xml:space="preserve"> </w:t>
      </w:r>
      <w:proofErr w:type="spellStart"/>
      <w:r w:rsidRPr="00E634EA">
        <w:rPr>
          <w:rFonts w:ascii="Georgia" w:hAnsi="Georgia"/>
          <w:i/>
          <w:iCs/>
          <w:color w:val="000000"/>
        </w:rPr>
        <w:t>Μηχ</w:t>
      </w:r>
      <w:proofErr w:type="spellEnd"/>
      <w:r w:rsidRPr="00E634EA">
        <w:rPr>
          <w:rFonts w:ascii="Georgia" w:hAnsi="Georgia"/>
          <w:i/>
          <w:iCs/>
          <w:color w:val="000000"/>
        </w:rPr>
        <w:t xml:space="preserve">ανισμός </w:t>
      </w:r>
      <w:proofErr w:type="spellStart"/>
      <w:r w:rsidRPr="00E634EA">
        <w:rPr>
          <w:rFonts w:ascii="Georgia" w:hAnsi="Georgia"/>
          <w:i/>
          <w:iCs/>
          <w:color w:val="000000"/>
        </w:rPr>
        <w:t>γι</w:t>
      </w:r>
      <w:proofErr w:type="spellEnd"/>
      <w:r w:rsidRPr="00E634EA">
        <w:rPr>
          <w:rFonts w:ascii="Georgia" w:hAnsi="Georgia"/>
          <w:i/>
          <w:iCs/>
          <w:color w:val="000000"/>
        </w:rPr>
        <w:t>α την π</w:t>
      </w:r>
      <w:proofErr w:type="spellStart"/>
      <w:r w:rsidRPr="00E634EA">
        <w:rPr>
          <w:rFonts w:ascii="Georgia" w:hAnsi="Georgia"/>
          <w:i/>
          <w:iCs/>
          <w:color w:val="000000"/>
        </w:rPr>
        <w:t>ρόληψη</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βασα</w:t>
      </w:r>
      <w:proofErr w:type="spellStart"/>
      <w:r w:rsidRPr="00E634EA">
        <w:rPr>
          <w:rFonts w:ascii="Georgia" w:hAnsi="Georgia"/>
          <w:i/>
          <w:iCs/>
          <w:color w:val="000000"/>
        </w:rPr>
        <w:t>νιστηρίων</w:t>
      </w:r>
      <w:proofErr w:type="spellEnd"/>
      <w:r w:rsidRPr="00E634EA">
        <w:rPr>
          <w:rFonts w:ascii="Georgia" w:hAnsi="Georgia"/>
          <w:i/>
          <w:iCs/>
          <w:color w:val="000000"/>
        </w:rPr>
        <w:t xml:space="preserve"> και της κα</w:t>
      </w:r>
      <w:proofErr w:type="spellStart"/>
      <w:r w:rsidRPr="00E634EA">
        <w:rPr>
          <w:rFonts w:ascii="Georgia" w:hAnsi="Georgia"/>
          <w:i/>
          <w:iCs/>
          <w:color w:val="000000"/>
        </w:rPr>
        <w:t>κομετ</w:t>
      </w:r>
      <w:proofErr w:type="spellEnd"/>
      <w:r w:rsidRPr="00E634EA">
        <w:rPr>
          <w:rFonts w:ascii="Georgia" w:hAnsi="Georgia"/>
          <w:i/>
          <w:iCs/>
          <w:color w:val="000000"/>
        </w:rPr>
        <w:t xml:space="preserve">αχείρισης – </w:t>
      </w:r>
      <w:proofErr w:type="spellStart"/>
      <w:r w:rsidRPr="00E634EA">
        <w:rPr>
          <w:rFonts w:ascii="Georgia" w:hAnsi="Georgia"/>
          <w:i/>
          <w:iCs/>
          <w:color w:val="000000"/>
        </w:rPr>
        <w:t>Ειδική</w:t>
      </w:r>
      <w:proofErr w:type="spellEnd"/>
      <w:r w:rsidRPr="00E634EA">
        <w:rPr>
          <w:rFonts w:ascii="Georgia" w:hAnsi="Georgia"/>
          <w:i/>
          <w:iCs/>
          <w:color w:val="000000"/>
        </w:rPr>
        <w:t xml:space="preserve"> </w:t>
      </w:r>
      <w:proofErr w:type="spellStart"/>
      <w:r w:rsidRPr="00E634EA">
        <w:rPr>
          <w:rFonts w:ascii="Georgia" w:hAnsi="Georgia"/>
          <w:i/>
          <w:iCs/>
          <w:color w:val="000000"/>
        </w:rPr>
        <w:t>έκθεση</w:t>
      </w:r>
      <w:proofErr w:type="spellEnd"/>
      <w:r w:rsidRPr="00E634EA">
        <w:rPr>
          <w:rFonts w:ascii="Georgia" w:hAnsi="Georgia"/>
          <w:i/>
          <w:iCs/>
          <w:color w:val="000000"/>
        </w:rPr>
        <w:t xml:space="preserve"> 2015</w:t>
      </w:r>
      <w:r w:rsidRPr="00E634EA">
        <w:rPr>
          <w:rFonts w:ascii="Georgia" w:hAnsi="Georgia"/>
          <w:color w:val="000000"/>
        </w:rPr>
        <w:t xml:space="preserve"> [National Preventive Mechanism </w:t>
      </w:r>
      <w:proofErr w:type="gramStart"/>
      <w:r w:rsidRPr="00E634EA">
        <w:rPr>
          <w:rFonts w:ascii="Georgia" w:hAnsi="Georgia"/>
          <w:color w:val="000000"/>
        </w:rPr>
        <w:t>Against</w:t>
      </w:r>
      <w:proofErr w:type="gramEnd"/>
      <w:r w:rsidRPr="00E634EA">
        <w:rPr>
          <w:rFonts w:ascii="Georgia" w:hAnsi="Georgia"/>
          <w:color w:val="000000"/>
        </w:rPr>
        <w:t xml:space="preserve"> Torture and Ill-Treatment - Annual Special Report 2015]. Athens: The Greek Ombudsman. R</w:t>
      </w:r>
      <w:r w:rsidR="00B677B7">
        <w:rPr>
          <w:rFonts w:ascii="Georgia" w:hAnsi="Georgia"/>
          <w:color w:val="000000"/>
        </w:rPr>
        <w:t>etrieved February 7, 2019, from</w:t>
      </w:r>
      <w:r w:rsidRPr="00E634EA">
        <w:rPr>
          <w:rFonts w:ascii="Georgia" w:hAnsi="Georgia"/>
          <w:color w:val="000000"/>
        </w:rPr>
        <w:t xml:space="preserve"> </w:t>
      </w:r>
      <w:hyperlink r:id="rId35" w:history="1">
        <w:r w:rsidRPr="00B677B7">
          <w:rPr>
            <w:rStyle w:val="-"/>
            <w:rFonts w:ascii="Georgia" w:hAnsi="Georgia"/>
            <w:color w:val="339966"/>
          </w:rPr>
          <w:t>www.synigoros.gr</w:t>
        </w:r>
      </w:hyperlink>
      <w:r w:rsidRPr="00B677B7">
        <w:rPr>
          <w:rFonts w:ascii="Georgia" w:hAnsi="Georgia"/>
          <w:color w:val="339966"/>
        </w:rPr>
        <w:t xml:space="preserve"> </w:t>
      </w:r>
      <w:r w:rsidRPr="00E634EA">
        <w:rPr>
          <w:rFonts w:ascii="Georgia" w:hAnsi="Georgia"/>
          <w:color w:val="000000"/>
        </w:rPr>
        <w:t xml:space="preserve">[in English].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F607E3"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The Greek Ombudsman. (2016). </w:t>
      </w:r>
      <w:proofErr w:type="spellStart"/>
      <w:r w:rsidRPr="00E634EA">
        <w:rPr>
          <w:rFonts w:ascii="Georgia" w:hAnsi="Georgia"/>
          <w:i/>
          <w:iCs/>
          <w:color w:val="000000"/>
        </w:rPr>
        <w:t>Εθνικός</w:t>
      </w:r>
      <w:proofErr w:type="spellEnd"/>
      <w:r w:rsidRPr="00E634EA">
        <w:rPr>
          <w:rFonts w:ascii="Georgia" w:hAnsi="Georgia"/>
          <w:i/>
          <w:iCs/>
          <w:color w:val="000000"/>
        </w:rPr>
        <w:t xml:space="preserve"> </w:t>
      </w:r>
      <w:proofErr w:type="spellStart"/>
      <w:r w:rsidRPr="00E634EA">
        <w:rPr>
          <w:rFonts w:ascii="Georgia" w:hAnsi="Georgia"/>
          <w:i/>
          <w:iCs/>
          <w:color w:val="000000"/>
        </w:rPr>
        <w:t>Μηχ</w:t>
      </w:r>
      <w:proofErr w:type="spellEnd"/>
      <w:r w:rsidRPr="00E634EA">
        <w:rPr>
          <w:rFonts w:ascii="Georgia" w:hAnsi="Georgia"/>
          <w:i/>
          <w:iCs/>
          <w:color w:val="000000"/>
        </w:rPr>
        <w:t xml:space="preserve">ανισμός </w:t>
      </w:r>
      <w:proofErr w:type="spellStart"/>
      <w:r w:rsidRPr="00E634EA">
        <w:rPr>
          <w:rFonts w:ascii="Georgia" w:hAnsi="Georgia"/>
          <w:i/>
          <w:iCs/>
          <w:color w:val="000000"/>
        </w:rPr>
        <w:t>γι</w:t>
      </w:r>
      <w:proofErr w:type="spellEnd"/>
      <w:r w:rsidRPr="00E634EA">
        <w:rPr>
          <w:rFonts w:ascii="Georgia" w:hAnsi="Georgia"/>
          <w:i/>
          <w:iCs/>
          <w:color w:val="000000"/>
        </w:rPr>
        <w:t>α την π</w:t>
      </w:r>
      <w:proofErr w:type="spellStart"/>
      <w:r w:rsidRPr="00E634EA">
        <w:rPr>
          <w:rFonts w:ascii="Georgia" w:hAnsi="Georgia"/>
          <w:i/>
          <w:iCs/>
          <w:color w:val="000000"/>
        </w:rPr>
        <w:t>ρόληψη</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βασα</w:t>
      </w:r>
      <w:proofErr w:type="spellStart"/>
      <w:r w:rsidRPr="00E634EA">
        <w:rPr>
          <w:rFonts w:ascii="Georgia" w:hAnsi="Georgia"/>
          <w:i/>
          <w:iCs/>
          <w:color w:val="000000"/>
        </w:rPr>
        <w:t>νιστηρίων</w:t>
      </w:r>
      <w:proofErr w:type="spellEnd"/>
      <w:r w:rsidRPr="00E634EA">
        <w:rPr>
          <w:rFonts w:ascii="Georgia" w:hAnsi="Georgia"/>
          <w:i/>
          <w:iCs/>
          <w:color w:val="000000"/>
        </w:rPr>
        <w:t xml:space="preserve"> και της κα</w:t>
      </w:r>
      <w:proofErr w:type="spellStart"/>
      <w:r w:rsidRPr="00E634EA">
        <w:rPr>
          <w:rFonts w:ascii="Georgia" w:hAnsi="Georgia"/>
          <w:i/>
          <w:iCs/>
          <w:color w:val="000000"/>
        </w:rPr>
        <w:t>κομετ</w:t>
      </w:r>
      <w:proofErr w:type="spellEnd"/>
      <w:r w:rsidRPr="00E634EA">
        <w:rPr>
          <w:rFonts w:ascii="Georgia" w:hAnsi="Georgia"/>
          <w:i/>
          <w:iCs/>
          <w:color w:val="000000"/>
        </w:rPr>
        <w:t xml:space="preserve">αχείρισης – </w:t>
      </w:r>
      <w:proofErr w:type="spellStart"/>
      <w:r w:rsidRPr="00E634EA">
        <w:rPr>
          <w:rFonts w:ascii="Georgia" w:hAnsi="Georgia"/>
          <w:i/>
          <w:iCs/>
          <w:color w:val="000000"/>
        </w:rPr>
        <w:t>Ειδική</w:t>
      </w:r>
      <w:proofErr w:type="spellEnd"/>
      <w:r w:rsidRPr="00E634EA">
        <w:rPr>
          <w:rFonts w:ascii="Georgia" w:hAnsi="Georgia"/>
          <w:i/>
          <w:iCs/>
          <w:color w:val="000000"/>
        </w:rPr>
        <w:t xml:space="preserve"> </w:t>
      </w:r>
      <w:proofErr w:type="spellStart"/>
      <w:r w:rsidRPr="00E634EA">
        <w:rPr>
          <w:rFonts w:ascii="Georgia" w:hAnsi="Georgia"/>
          <w:i/>
          <w:iCs/>
          <w:color w:val="000000"/>
        </w:rPr>
        <w:t>έκθεση</w:t>
      </w:r>
      <w:proofErr w:type="spellEnd"/>
      <w:r w:rsidRPr="00E634EA">
        <w:rPr>
          <w:rFonts w:ascii="Georgia" w:hAnsi="Georgia"/>
          <w:i/>
          <w:iCs/>
          <w:color w:val="000000"/>
        </w:rPr>
        <w:t xml:space="preserve"> 2016</w:t>
      </w:r>
      <w:r w:rsidRPr="00E634EA">
        <w:rPr>
          <w:rFonts w:ascii="Georgia" w:hAnsi="Georgia"/>
          <w:color w:val="000000"/>
        </w:rPr>
        <w:t xml:space="preserve"> [National Preventive Mechanism </w:t>
      </w:r>
      <w:proofErr w:type="gramStart"/>
      <w:r w:rsidRPr="00E634EA">
        <w:rPr>
          <w:rFonts w:ascii="Georgia" w:hAnsi="Georgia"/>
          <w:color w:val="000000"/>
        </w:rPr>
        <w:t>Against</w:t>
      </w:r>
      <w:proofErr w:type="gramEnd"/>
      <w:r w:rsidRPr="00E634EA">
        <w:rPr>
          <w:rFonts w:ascii="Georgia" w:hAnsi="Georgia"/>
          <w:color w:val="000000"/>
        </w:rPr>
        <w:t xml:space="preserve"> Torture and Ill-Treatment - Annual Special Report 2016]. Athens: The Greek Ombudsman. Ret</w:t>
      </w:r>
      <w:r w:rsidR="00B677B7">
        <w:rPr>
          <w:rFonts w:ascii="Georgia" w:hAnsi="Georgia"/>
          <w:color w:val="000000"/>
        </w:rPr>
        <w:t>rieved February 7, 2019, from</w:t>
      </w:r>
      <w:r w:rsidRPr="00E634EA">
        <w:rPr>
          <w:rFonts w:ascii="Georgia" w:hAnsi="Georgia"/>
          <w:color w:val="000000"/>
        </w:rPr>
        <w:t xml:space="preserve"> </w:t>
      </w:r>
      <w:hyperlink r:id="rId36" w:history="1">
        <w:r w:rsidRPr="00B677B7">
          <w:rPr>
            <w:rStyle w:val="-"/>
            <w:rFonts w:ascii="Georgia" w:hAnsi="Georgia"/>
            <w:color w:val="339966"/>
          </w:rPr>
          <w:t>www.synigoros.gr</w:t>
        </w:r>
      </w:hyperlink>
      <w:r w:rsidRPr="00B677B7">
        <w:rPr>
          <w:rFonts w:ascii="Georgia" w:hAnsi="Georgia"/>
          <w:color w:val="339966"/>
        </w:rPr>
        <w:t xml:space="preserve"> </w:t>
      </w:r>
      <w:r w:rsidR="00F607E3" w:rsidRPr="00E634EA">
        <w:rPr>
          <w:rFonts w:ascii="Georgia" w:hAnsi="Georgia"/>
          <w:color w:val="000000"/>
        </w:rPr>
        <w:t xml:space="preserve">[in English].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F607E3"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The Greek Ombudsman. (2017a). </w:t>
      </w:r>
      <w:proofErr w:type="spellStart"/>
      <w:r w:rsidRPr="00E634EA">
        <w:rPr>
          <w:rFonts w:ascii="Georgia" w:hAnsi="Georgia"/>
          <w:i/>
          <w:iCs/>
          <w:color w:val="000000"/>
        </w:rPr>
        <w:t>Εθνικός</w:t>
      </w:r>
      <w:proofErr w:type="spellEnd"/>
      <w:r w:rsidRPr="00E634EA">
        <w:rPr>
          <w:rFonts w:ascii="Georgia" w:hAnsi="Georgia"/>
          <w:i/>
          <w:iCs/>
          <w:color w:val="000000"/>
        </w:rPr>
        <w:t xml:space="preserve"> </w:t>
      </w:r>
      <w:proofErr w:type="spellStart"/>
      <w:r w:rsidRPr="00E634EA">
        <w:rPr>
          <w:rFonts w:ascii="Georgia" w:hAnsi="Georgia"/>
          <w:i/>
          <w:iCs/>
          <w:color w:val="000000"/>
        </w:rPr>
        <w:t>Μηχ</w:t>
      </w:r>
      <w:proofErr w:type="spellEnd"/>
      <w:r w:rsidRPr="00E634EA">
        <w:rPr>
          <w:rFonts w:ascii="Georgia" w:hAnsi="Georgia"/>
          <w:i/>
          <w:iCs/>
          <w:color w:val="000000"/>
        </w:rPr>
        <w:t xml:space="preserve">ανισμός </w:t>
      </w:r>
      <w:proofErr w:type="spellStart"/>
      <w:r w:rsidRPr="00E634EA">
        <w:rPr>
          <w:rFonts w:ascii="Georgia" w:hAnsi="Georgia"/>
          <w:i/>
          <w:iCs/>
          <w:color w:val="000000"/>
        </w:rPr>
        <w:t>γι</w:t>
      </w:r>
      <w:proofErr w:type="spellEnd"/>
      <w:r w:rsidRPr="00E634EA">
        <w:rPr>
          <w:rFonts w:ascii="Georgia" w:hAnsi="Georgia"/>
          <w:i/>
          <w:iCs/>
          <w:color w:val="000000"/>
        </w:rPr>
        <w:t>α την π</w:t>
      </w:r>
      <w:proofErr w:type="spellStart"/>
      <w:r w:rsidRPr="00E634EA">
        <w:rPr>
          <w:rFonts w:ascii="Georgia" w:hAnsi="Georgia"/>
          <w:i/>
          <w:iCs/>
          <w:color w:val="000000"/>
        </w:rPr>
        <w:t>ρόληψη</w:t>
      </w:r>
      <w:proofErr w:type="spellEnd"/>
      <w:r w:rsidRPr="00E634EA">
        <w:rPr>
          <w:rFonts w:ascii="Georgia" w:hAnsi="Georgia"/>
          <w:i/>
          <w:iCs/>
          <w:color w:val="000000"/>
        </w:rPr>
        <w:t xml:space="preserve"> </w:t>
      </w:r>
      <w:proofErr w:type="spellStart"/>
      <w:r w:rsidRPr="00E634EA">
        <w:rPr>
          <w:rFonts w:ascii="Georgia" w:hAnsi="Georgia"/>
          <w:i/>
          <w:iCs/>
          <w:color w:val="000000"/>
        </w:rPr>
        <w:t>των</w:t>
      </w:r>
      <w:proofErr w:type="spellEnd"/>
      <w:r w:rsidRPr="00E634EA">
        <w:rPr>
          <w:rFonts w:ascii="Georgia" w:hAnsi="Georgia"/>
          <w:i/>
          <w:iCs/>
          <w:color w:val="000000"/>
        </w:rPr>
        <w:t xml:space="preserve"> βασα</w:t>
      </w:r>
      <w:proofErr w:type="spellStart"/>
      <w:r w:rsidRPr="00E634EA">
        <w:rPr>
          <w:rFonts w:ascii="Georgia" w:hAnsi="Georgia"/>
          <w:i/>
          <w:iCs/>
          <w:color w:val="000000"/>
        </w:rPr>
        <w:t>νιστηρίων</w:t>
      </w:r>
      <w:proofErr w:type="spellEnd"/>
      <w:r w:rsidRPr="00E634EA">
        <w:rPr>
          <w:rFonts w:ascii="Georgia" w:hAnsi="Georgia"/>
          <w:i/>
          <w:iCs/>
          <w:color w:val="000000"/>
        </w:rPr>
        <w:t xml:space="preserve"> και της κα</w:t>
      </w:r>
      <w:proofErr w:type="spellStart"/>
      <w:r w:rsidRPr="00E634EA">
        <w:rPr>
          <w:rFonts w:ascii="Georgia" w:hAnsi="Georgia"/>
          <w:i/>
          <w:iCs/>
          <w:color w:val="000000"/>
        </w:rPr>
        <w:t>κομετ</w:t>
      </w:r>
      <w:proofErr w:type="spellEnd"/>
      <w:r w:rsidRPr="00E634EA">
        <w:rPr>
          <w:rFonts w:ascii="Georgia" w:hAnsi="Georgia"/>
          <w:i/>
          <w:iCs/>
          <w:color w:val="000000"/>
        </w:rPr>
        <w:t xml:space="preserve">αχείρισης – </w:t>
      </w:r>
      <w:proofErr w:type="spellStart"/>
      <w:r w:rsidRPr="00E634EA">
        <w:rPr>
          <w:rFonts w:ascii="Georgia" w:hAnsi="Georgia"/>
          <w:i/>
          <w:iCs/>
          <w:color w:val="000000"/>
        </w:rPr>
        <w:t>Ειδική</w:t>
      </w:r>
      <w:proofErr w:type="spellEnd"/>
      <w:r w:rsidRPr="00E634EA">
        <w:rPr>
          <w:rFonts w:ascii="Georgia" w:hAnsi="Georgia"/>
          <w:i/>
          <w:iCs/>
          <w:color w:val="000000"/>
        </w:rPr>
        <w:t xml:space="preserve"> </w:t>
      </w:r>
      <w:proofErr w:type="spellStart"/>
      <w:r w:rsidRPr="00E634EA">
        <w:rPr>
          <w:rFonts w:ascii="Georgia" w:hAnsi="Georgia"/>
          <w:i/>
          <w:iCs/>
          <w:color w:val="000000"/>
        </w:rPr>
        <w:t>έκθεση</w:t>
      </w:r>
      <w:proofErr w:type="spellEnd"/>
      <w:r w:rsidRPr="00E634EA">
        <w:rPr>
          <w:rFonts w:ascii="Georgia" w:hAnsi="Georgia"/>
          <w:i/>
          <w:iCs/>
          <w:color w:val="000000"/>
        </w:rPr>
        <w:t xml:space="preserve"> 2017</w:t>
      </w:r>
      <w:r w:rsidRPr="00E634EA">
        <w:rPr>
          <w:rFonts w:ascii="Georgia" w:hAnsi="Georgia"/>
          <w:color w:val="000000"/>
        </w:rPr>
        <w:t xml:space="preserve"> [National Preventive Mechanism </w:t>
      </w:r>
      <w:proofErr w:type="gramStart"/>
      <w:r w:rsidRPr="00E634EA">
        <w:rPr>
          <w:rFonts w:ascii="Georgia" w:hAnsi="Georgia"/>
          <w:color w:val="000000"/>
        </w:rPr>
        <w:t>Against</w:t>
      </w:r>
      <w:proofErr w:type="gramEnd"/>
      <w:r w:rsidRPr="00E634EA">
        <w:rPr>
          <w:rFonts w:ascii="Georgia" w:hAnsi="Georgia"/>
          <w:color w:val="000000"/>
        </w:rPr>
        <w:t xml:space="preserve"> Torture and Ill-Treatment - Annual Special Report 2017]. Athens: The Greek Ombudsman. R</w:t>
      </w:r>
      <w:r w:rsidR="00B677B7">
        <w:rPr>
          <w:rFonts w:ascii="Georgia" w:hAnsi="Georgia"/>
          <w:color w:val="000000"/>
        </w:rPr>
        <w:t>etrieved February 7, 2019, from</w:t>
      </w:r>
      <w:r w:rsidRPr="00E634EA">
        <w:rPr>
          <w:rFonts w:ascii="Georgia" w:hAnsi="Georgia"/>
          <w:color w:val="000000"/>
        </w:rPr>
        <w:t xml:space="preserve"> </w:t>
      </w:r>
      <w:hyperlink r:id="rId37" w:history="1">
        <w:r w:rsidRPr="00B677B7">
          <w:rPr>
            <w:rStyle w:val="-"/>
            <w:rFonts w:ascii="Georgia" w:hAnsi="Georgia"/>
            <w:color w:val="339966"/>
          </w:rPr>
          <w:t>www.synigoros.gr</w:t>
        </w:r>
      </w:hyperlink>
      <w:r w:rsidRPr="00E634EA">
        <w:rPr>
          <w:rFonts w:ascii="Georgia" w:hAnsi="Georgia"/>
          <w:color w:val="339933"/>
        </w:rPr>
        <w:t xml:space="preserve"> </w:t>
      </w:r>
      <w:r w:rsidR="00F607E3" w:rsidRPr="00E634EA">
        <w:rPr>
          <w:rFonts w:ascii="Georgia" w:hAnsi="Georgia"/>
          <w:color w:val="000000"/>
        </w:rPr>
        <w:t xml:space="preserve">[in English].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F607E3"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lastRenderedPageBreak/>
        <w:t xml:space="preserve">The Greek Ombudsman. (2017b). </w:t>
      </w:r>
      <w:proofErr w:type="spellStart"/>
      <w:r w:rsidRPr="00E634EA">
        <w:rPr>
          <w:rFonts w:ascii="Georgia" w:hAnsi="Georgia"/>
          <w:i/>
          <w:color w:val="000000"/>
        </w:rPr>
        <w:t>Ετήσι</w:t>
      </w:r>
      <w:proofErr w:type="spellEnd"/>
      <w:r w:rsidRPr="00E634EA">
        <w:rPr>
          <w:rFonts w:ascii="Georgia" w:hAnsi="Georgia"/>
          <w:i/>
          <w:color w:val="000000"/>
        </w:rPr>
        <w:t xml:space="preserve">α </w:t>
      </w:r>
      <w:proofErr w:type="spellStart"/>
      <w:r w:rsidRPr="00E634EA">
        <w:rPr>
          <w:rFonts w:ascii="Georgia" w:hAnsi="Georgia"/>
          <w:i/>
          <w:color w:val="000000"/>
        </w:rPr>
        <w:t>Έκθεση</w:t>
      </w:r>
      <w:proofErr w:type="spellEnd"/>
      <w:r w:rsidRPr="00E634EA">
        <w:rPr>
          <w:rFonts w:ascii="Georgia" w:hAnsi="Georgia"/>
          <w:i/>
          <w:color w:val="000000"/>
        </w:rPr>
        <w:t xml:space="preserve"> του </w:t>
      </w:r>
      <w:proofErr w:type="spellStart"/>
      <w:r w:rsidRPr="00E634EA">
        <w:rPr>
          <w:rFonts w:ascii="Georgia" w:hAnsi="Georgia"/>
          <w:i/>
          <w:color w:val="000000"/>
        </w:rPr>
        <w:t>Συνηγόρου</w:t>
      </w:r>
      <w:proofErr w:type="spellEnd"/>
      <w:r w:rsidRPr="00E634EA">
        <w:rPr>
          <w:rFonts w:ascii="Georgia" w:hAnsi="Georgia"/>
          <w:i/>
          <w:color w:val="000000"/>
        </w:rPr>
        <w:t xml:space="preserve"> του Πολίτη </w:t>
      </w:r>
      <w:proofErr w:type="spellStart"/>
      <w:r w:rsidRPr="00E634EA">
        <w:rPr>
          <w:rFonts w:ascii="Georgia" w:hAnsi="Georgia"/>
          <w:i/>
          <w:color w:val="000000"/>
        </w:rPr>
        <w:t>γι</w:t>
      </w:r>
      <w:proofErr w:type="spellEnd"/>
      <w:r w:rsidRPr="00E634EA">
        <w:rPr>
          <w:rFonts w:ascii="Georgia" w:hAnsi="Georgia"/>
          <w:i/>
          <w:color w:val="000000"/>
        </w:rPr>
        <w:t xml:space="preserve">α </w:t>
      </w:r>
      <w:proofErr w:type="spellStart"/>
      <w:r w:rsidRPr="00E634EA">
        <w:rPr>
          <w:rFonts w:ascii="Georgia" w:hAnsi="Georgia"/>
          <w:i/>
          <w:color w:val="000000"/>
        </w:rPr>
        <w:t>το</w:t>
      </w:r>
      <w:proofErr w:type="spellEnd"/>
      <w:r w:rsidRPr="00E634EA">
        <w:rPr>
          <w:rFonts w:ascii="Georgia" w:hAnsi="Georgia"/>
          <w:i/>
          <w:color w:val="000000"/>
        </w:rPr>
        <w:t xml:space="preserve"> </w:t>
      </w:r>
      <w:proofErr w:type="spellStart"/>
      <w:r w:rsidRPr="00E634EA">
        <w:rPr>
          <w:rFonts w:ascii="Georgia" w:hAnsi="Georgia"/>
          <w:i/>
          <w:color w:val="000000"/>
        </w:rPr>
        <w:t>έτος</w:t>
      </w:r>
      <w:proofErr w:type="spellEnd"/>
      <w:r w:rsidRPr="00E634EA">
        <w:rPr>
          <w:rFonts w:ascii="Georgia" w:hAnsi="Georgia"/>
          <w:i/>
          <w:color w:val="000000"/>
        </w:rPr>
        <w:t xml:space="preserve"> 2017</w:t>
      </w:r>
      <w:r w:rsidRPr="00E634EA">
        <w:rPr>
          <w:rFonts w:ascii="Georgia" w:hAnsi="Georgia"/>
          <w:color w:val="000000"/>
        </w:rPr>
        <w:t xml:space="preserve"> [The Greek Ombudsman - Annual Report 2017]. Athens: The Greek Ombudsman. Retrieved</w:t>
      </w:r>
      <w:r w:rsidR="00F607E3" w:rsidRPr="00E634EA">
        <w:rPr>
          <w:rFonts w:ascii="Georgia" w:hAnsi="Georgia"/>
          <w:color w:val="000000"/>
        </w:rPr>
        <w:t xml:space="preserve"> February 7, 2019, </w:t>
      </w:r>
      <w:r w:rsidR="00B677B7" w:rsidRPr="00B677B7">
        <w:rPr>
          <w:rFonts w:ascii="Georgia" w:hAnsi="Georgia"/>
          <w:noProof/>
          <w:color w:val="000000"/>
        </w:rPr>
        <w:t>from</w:t>
      </w:r>
      <w:r w:rsidR="00F607E3" w:rsidRPr="00E634EA">
        <w:rPr>
          <w:rFonts w:ascii="Georgia" w:hAnsi="Georgia"/>
          <w:color w:val="000000"/>
        </w:rPr>
        <w:t xml:space="preserve"> </w:t>
      </w:r>
      <w:r w:rsidR="00F607E3" w:rsidRPr="00B677B7">
        <w:rPr>
          <w:rFonts w:ascii="Georgia" w:hAnsi="Georgia"/>
          <w:color w:val="339966"/>
        </w:rPr>
        <w:t>https://www.synigoros.gr/resources/annual_report_2017_site.pdf</w:t>
      </w:r>
      <w:r w:rsidR="00B677B7" w:rsidRPr="00B677B7">
        <w:rPr>
          <w:rFonts w:ascii="Georgia" w:hAnsi="Georgia"/>
          <w:shd w:val="clear" w:color="auto" w:fill="FFFFFF"/>
        </w:rPr>
        <w:t>.</w:t>
      </w:r>
      <w:r w:rsidR="00F607E3" w:rsidRPr="00B677B7">
        <w:rPr>
          <w:rFonts w:ascii="Georgia" w:hAnsi="Georgia"/>
          <w:color w:val="339966"/>
        </w:rPr>
        <w:t xml:space="preserve"> </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F607E3"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rPr>
        <w:t xml:space="preserve">The Greek Ombudsman. (2018). </w:t>
      </w:r>
      <w:proofErr w:type="spellStart"/>
      <w:r w:rsidRPr="00E634EA">
        <w:rPr>
          <w:rFonts w:ascii="Georgia" w:hAnsi="Georgia"/>
          <w:i/>
          <w:color w:val="000000"/>
        </w:rPr>
        <w:t>Ειδική</w:t>
      </w:r>
      <w:proofErr w:type="spellEnd"/>
      <w:r w:rsidRPr="00E634EA">
        <w:rPr>
          <w:rFonts w:ascii="Georgia" w:hAnsi="Georgia"/>
          <w:i/>
          <w:color w:val="000000"/>
        </w:rPr>
        <w:t xml:space="preserve"> </w:t>
      </w:r>
      <w:proofErr w:type="spellStart"/>
      <w:r w:rsidRPr="00E634EA">
        <w:rPr>
          <w:rFonts w:ascii="Georgia" w:hAnsi="Georgia"/>
          <w:i/>
          <w:color w:val="000000"/>
        </w:rPr>
        <w:t>Έκθεση</w:t>
      </w:r>
      <w:proofErr w:type="spellEnd"/>
      <w:r w:rsidRPr="00E634EA">
        <w:rPr>
          <w:rFonts w:ascii="Georgia" w:hAnsi="Georgia"/>
          <w:i/>
          <w:color w:val="000000"/>
        </w:rPr>
        <w:t xml:space="preserve"> 2017 </w:t>
      </w:r>
      <w:proofErr w:type="spellStart"/>
      <w:r w:rsidRPr="00E634EA">
        <w:rPr>
          <w:rFonts w:ascii="Georgia" w:hAnsi="Georgia"/>
          <w:i/>
          <w:color w:val="000000"/>
        </w:rPr>
        <w:t>γι</w:t>
      </w:r>
      <w:proofErr w:type="spellEnd"/>
      <w:r w:rsidRPr="00E634EA">
        <w:rPr>
          <w:rFonts w:ascii="Georgia" w:hAnsi="Georgia"/>
          <w:i/>
          <w:color w:val="000000"/>
        </w:rPr>
        <w:t xml:space="preserve">α την </w:t>
      </w:r>
      <w:proofErr w:type="spellStart"/>
      <w:r w:rsidRPr="00E634EA">
        <w:rPr>
          <w:rFonts w:ascii="Georgia" w:hAnsi="Georgia"/>
          <w:i/>
          <w:color w:val="000000"/>
        </w:rPr>
        <w:t>Ίση</w:t>
      </w:r>
      <w:proofErr w:type="spellEnd"/>
      <w:r w:rsidRPr="00E634EA">
        <w:rPr>
          <w:rFonts w:ascii="Georgia" w:hAnsi="Georgia"/>
          <w:i/>
          <w:color w:val="000000"/>
        </w:rPr>
        <w:t xml:space="preserve"> </w:t>
      </w:r>
      <w:proofErr w:type="spellStart"/>
      <w:r w:rsidRPr="00E634EA">
        <w:rPr>
          <w:rFonts w:ascii="Georgia" w:hAnsi="Georgia"/>
          <w:i/>
          <w:color w:val="000000"/>
        </w:rPr>
        <w:t>Μετ</w:t>
      </w:r>
      <w:proofErr w:type="spellEnd"/>
      <w:r w:rsidRPr="00E634EA">
        <w:rPr>
          <w:rFonts w:ascii="Georgia" w:hAnsi="Georgia"/>
          <w:i/>
          <w:color w:val="000000"/>
        </w:rPr>
        <w:t>αχείριση</w:t>
      </w:r>
      <w:r w:rsidR="00F607E3" w:rsidRPr="00E634EA">
        <w:rPr>
          <w:rFonts w:ascii="Georgia" w:hAnsi="Georgia"/>
          <w:color w:val="000000"/>
        </w:rPr>
        <w:t xml:space="preserve"> </w:t>
      </w:r>
      <w:r w:rsidRPr="00E634EA">
        <w:rPr>
          <w:rFonts w:ascii="Georgia" w:hAnsi="Georgia"/>
          <w:color w:val="000000"/>
        </w:rPr>
        <w:t>[Equal treatment - Special report 2017]. Athens: The Greek Ombudsman. R</w:t>
      </w:r>
      <w:r w:rsidR="00B677B7">
        <w:rPr>
          <w:rFonts w:ascii="Georgia" w:hAnsi="Georgia"/>
          <w:color w:val="000000"/>
        </w:rPr>
        <w:t>etrieved February 7, 2019, from</w:t>
      </w:r>
      <w:r w:rsidRPr="00E634EA">
        <w:rPr>
          <w:rFonts w:ascii="Georgia" w:hAnsi="Georgia"/>
          <w:color w:val="000000"/>
        </w:rPr>
        <w:t xml:space="preserve"> </w:t>
      </w:r>
      <w:hyperlink r:id="rId38" w:history="1">
        <w:r w:rsidRPr="00B677B7">
          <w:rPr>
            <w:rStyle w:val="-"/>
            <w:rFonts w:ascii="Georgia" w:hAnsi="Georgia"/>
            <w:color w:val="339966"/>
          </w:rPr>
          <w:t>www.synigoros.gr</w:t>
        </w:r>
      </w:hyperlink>
      <w:r w:rsidR="00F607E3" w:rsidRPr="00E634EA">
        <w:rPr>
          <w:rFonts w:ascii="Georgia" w:hAnsi="Georgia"/>
          <w:color w:val="000000"/>
        </w:rPr>
        <w:t xml:space="preserve"> [in English].</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F607E3"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color w:val="000000"/>
          <w:shd w:val="clear" w:color="auto" w:fill="FFFFFF"/>
        </w:rPr>
        <w:t xml:space="preserve">The Hellenic League for Human Rights (2014, November 27). Children in cages: there is no end to the shame. [Weblog post]. Retrieved February 7, 2019, </w:t>
      </w:r>
      <w:r w:rsidR="00B677B7" w:rsidRPr="00B677B7">
        <w:rPr>
          <w:rFonts w:ascii="Georgia" w:hAnsi="Georgia"/>
          <w:noProof/>
          <w:color w:val="000000"/>
          <w:shd w:val="clear" w:color="auto" w:fill="FFFFFF"/>
        </w:rPr>
        <w:t>from</w:t>
      </w:r>
      <w:r w:rsidRPr="00E634EA">
        <w:rPr>
          <w:rFonts w:ascii="Georgia" w:hAnsi="Georgia"/>
          <w:color w:val="000000"/>
          <w:shd w:val="clear" w:color="auto" w:fill="FFFFFF"/>
        </w:rPr>
        <w:t xml:space="preserve"> </w:t>
      </w:r>
      <w:hyperlink r:id="rId39" w:history="1">
        <w:r w:rsidRPr="00B677B7">
          <w:rPr>
            <w:rStyle w:val="-"/>
            <w:rFonts w:ascii="Georgia" w:hAnsi="Georgia"/>
            <w:color w:val="339966"/>
            <w:shd w:val="clear" w:color="auto" w:fill="FFFFFF"/>
          </w:rPr>
          <w:t>https://www.hlhr.gr/en/children-in-cages-shame/</w:t>
        </w:r>
      </w:hyperlink>
      <w:r w:rsidR="00B677B7" w:rsidRPr="00B677B7">
        <w:rPr>
          <w:rStyle w:val="-"/>
          <w:rFonts w:ascii="Georgia" w:hAnsi="Georgia"/>
          <w:color w:val="auto"/>
          <w:shd w:val="clear" w:color="auto" w:fill="FFFFFF"/>
        </w:rPr>
        <w:t>.</w:t>
      </w:r>
    </w:p>
    <w:p w:rsidR="00F607E3" w:rsidRPr="00E634EA" w:rsidRDefault="00F607E3" w:rsidP="00F607E3">
      <w:pPr>
        <w:pStyle w:val="Web"/>
        <w:spacing w:before="0" w:beforeAutospacing="0" w:after="0" w:afterAutospacing="0"/>
        <w:jc w:val="both"/>
        <w:textAlignment w:val="baseline"/>
        <w:rPr>
          <w:rFonts w:ascii="Georgia" w:hAnsi="Georgia"/>
          <w:color w:val="000000"/>
        </w:rPr>
      </w:pPr>
    </w:p>
    <w:p w:rsidR="009343C2" w:rsidRPr="00E634EA" w:rsidRDefault="009343C2" w:rsidP="00F607E3">
      <w:pPr>
        <w:pStyle w:val="Web"/>
        <w:spacing w:before="0" w:beforeAutospacing="0" w:after="0" w:afterAutospacing="0"/>
        <w:jc w:val="both"/>
        <w:textAlignment w:val="baseline"/>
        <w:rPr>
          <w:rFonts w:ascii="Georgia" w:hAnsi="Georgia"/>
          <w:color w:val="000000"/>
        </w:rPr>
      </w:pPr>
      <w:r w:rsidRPr="00E634EA">
        <w:rPr>
          <w:rFonts w:ascii="Georgia" w:hAnsi="Georgia"/>
          <w:bCs/>
          <w:color w:val="000000"/>
          <w:shd w:val="clear" w:color="auto" w:fill="FFFFFF"/>
        </w:rPr>
        <w:t xml:space="preserve">The National Institute for Occupational Safety and Health. (2019). Crisis Development Stages. Retrieved February 8, 2019, from </w:t>
      </w:r>
      <w:hyperlink r:id="rId40" w:history="1">
        <w:r w:rsidRPr="00B677B7">
          <w:rPr>
            <w:rStyle w:val="-"/>
            <w:rFonts w:ascii="Georgia" w:hAnsi="Georgia"/>
            <w:bCs/>
            <w:color w:val="339966"/>
            <w:shd w:val="clear" w:color="auto" w:fill="FFFFFF"/>
          </w:rPr>
          <w:t>https://wwwn.cdc.gov/wpvhc/Course.aspx/Slide/Unit7_5</w:t>
        </w:r>
      </w:hyperlink>
      <w:r w:rsidRPr="00E634EA">
        <w:rPr>
          <w:rFonts w:ascii="Georgia" w:hAnsi="Georgia"/>
          <w:bCs/>
          <w:color w:val="000000"/>
          <w:shd w:val="clear" w:color="auto" w:fill="FFFFFF"/>
        </w:rPr>
        <w:t>.</w:t>
      </w:r>
    </w:p>
    <w:p w:rsidR="00F607E3" w:rsidRPr="00E634EA" w:rsidRDefault="00F607E3" w:rsidP="009343C2">
      <w:pPr>
        <w:rPr>
          <w:rFonts w:ascii="Georgia" w:hAnsi="Georgia"/>
          <w:shd w:val="clear" w:color="auto" w:fill="FFFFFF"/>
          <w:lang w:val="en-US"/>
        </w:rPr>
      </w:pPr>
    </w:p>
    <w:p w:rsidR="00A65947" w:rsidRPr="00E634EA" w:rsidRDefault="009343C2" w:rsidP="009343C2">
      <w:pPr>
        <w:rPr>
          <w:rFonts w:ascii="Georgia" w:hAnsi="Georgia"/>
          <w:sz w:val="24"/>
          <w:lang w:val="en-US"/>
        </w:rPr>
      </w:pPr>
      <w:proofErr w:type="spellStart"/>
      <w:r w:rsidRPr="00E634EA">
        <w:rPr>
          <w:rFonts w:ascii="Georgia" w:hAnsi="Georgia"/>
          <w:sz w:val="24"/>
          <w:shd w:val="clear" w:color="auto" w:fill="FFFFFF"/>
          <w:lang w:val="en-US"/>
        </w:rPr>
        <w:t>Tsiropoulou</w:t>
      </w:r>
      <w:proofErr w:type="spellEnd"/>
      <w:r w:rsidR="00F607E3" w:rsidRPr="00E634EA">
        <w:rPr>
          <w:rFonts w:ascii="Georgia" w:hAnsi="Georgia"/>
          <w:sz w:val="24"/>
          <w:shd w:val="clear" w:color="auto" w:fill="FFFFFF"/>
          <w:lang w:val="en-US"/>
        </w:rPr>
        <w:t xml:space="preserve">, Jenny. (2017, September 12). </w:t>
      </w:r>
      <w:r w:rsidRPr="00E634EA">
        <w:rPr>
          <w:rFonts w:ascii="Georgia" w:hAnsi="Georgia"/>
          <w:sz w:val="24"/>
          <w:shd w:val="clear" w:color="auto" w:fill="FFFFFF"/>
          <w:lang w:val="en-US"/>
        </w:rPr>
        <w:t>They could laugh an</w:t>
      </w:r>
      <w:r w:rsidR="00F607E3" w:rsidRPr="00E634EA">
        <w:rPr>
          <w:rFonts w:ascii="Georgia" w:hAnsi="Georgia"/>
          <w:sz w:val="24"/>
          <w:shd w:val="clear" w:color="auto" w:fill="FFFFFF"/>
          <w:lang w:val="en-US"/>
        </w:rPr>
        <w:t>d talk; they could have a life!</w:t>
      </w:r>
      <w:r w:rsidRPr="00E634EA">
        <w:rPr>
          <w:rFonts w:ascii="Georgia" w:hAnsi="Georgia"/>
          <w:sz w:val="24"/>
          <w:shd w:val="clear" w:color="auto" w:fill="FFFFFF"/>
          <w:lang w:val="en-US"/>
        </w:rPr>
        <w:t xml:space="preserve"> [Weblog post]. Retrieved February 7, 2019, </w:t>
      </w:r>
      <w:r w:rsidRPr="00B677B7">
        <w:rPr>
          <w:rFonts w:ascii="Georgia" w:hAnsi="Georgia"/>
          <w:noProof/>
          <w:sz w:val="24"/>
          <w:shd w:val="clear" w:color="auto" w:fill="FFFFFF"/>
          <w:lang w:val="en-US"/>
        </w:rPr>
        <w:t>from</w:t>
      </w:r>
      <w:r w:rsidRPr="00E634EA">
        <w:rPr>
          <w:rFonts w:ascii="Georgia" w:hAnsi="Georgia"/>
          <w:sz w:val="24"/>
          <w:shd w:val="clear" w:color="auto" w:fill="FFFFFF"/>
          <w:lang w:val="en-US"/>
        </w:rPr>
        <w:t xml:space="preserve"> </w:t>
      </w:r>
      <w:hyperlink r:id="rId41" w:history="1">
        <w:r w:rsidRPr="00B677B7">
          <w:rPr>
            <w:rStyle w:val="-"/>
            <w:rFonts w:ascii="Georgia" w:hAnsi="Georgia"/>
            <w:color w:val="339966"/>
            <w:sz w:val="24"/>
            <w:shd w:val="clear" w:color="auto" w:fill="FFFFFF"/>
            <w:lang w:val="en-US"/>
          </w:rPr>
          <w:t>https://www.thepressproject.gr/article/116646/They-could-laugh-and-talk-they-could-have-a-life</w:t>
        </w:r>
      </w:hyperlink>
      <w:r w:rsidRPr="00B677B7">
        <w:rPr>
          <w:rFonts w:ascii="Georgia" w:hAnsi="Georgia"/>
          <w:color w:val="auto"/>
          <w:sz w:val="24"/>
          <w:shd w:val="clear" w:color="auto" w:fill="FFFFFF"/>
          <w:lang w:val="en-US"/>
        </w:rPr>
        <w:t>.</w:t>
      </w:r>
    </w:p>
    <w:sectPr w:rsidR="00A65947" w:rsidRPr="00E634EA" w:rsidSect="00372957">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304" w:rsidRDefault="001A5304" w:rsidP="00A5663B">
      <w:pPr>
        <w:spacing w:after="0" w:line="240" w:lineRule="auto"/>
      </w:pPr>
      <w:r>
        <w:separator/>
      </w:r>
    </w:p>
    <w:p w:rsidR="001A5304" w:rsidRDefault="001A5304"/>
  </w:endnote>
  <w:endnote w:type="continuationSeparator" w:id="0">
    <w:p w:rsidR="001A5304" w:rsidRDefault="001A5304" w:rsidP="00A5663B">
      <w:pPr>
        <w:spacing w:after="0" w:line="240" w:lineRule="auto"/>
      </w:pPr>
      <w:r>
        <w:continuationSeparator/>
      </w:r>
    </w:p>
    <w:p w:rsidR="001A5304" w:rsidRDefault="001A5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Sabon LT Std">
    <w:altName w:val="Cambria"/>
    <w:panose1 w:val="00000000000000000000"/>
    <w:charset w:val="00"/>
    <w:family w:val="roma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D7" w:rsidRDefault="004D63D7">
    <w:pPr>
      <w:pStyle w:val="a6"/>
      <w:jc w:val="right"/>
    </w:pPr>
  </w:p>
  <w:sdt>
    <w:sdtPr>
      <w:rPr>
        <w:rFonts w:asciiTheme="minorHAnsi" w:hAnsiTheme="minorHAnsi"/>
        <w:color w:val="auto"/>
      </w:rPr>
      <w:id w:val="194664640"/>
      <w:lock w:val="sdtContentLocked"/>
      <w:group/>
    </w:sdtPr>
    <w:sdtEndPr>
      <w:rPr>
        <w:rFonts w:ascii="Arial Narrow" w:hAnsi="Arial Narrow"/>
        <w:color w:val="000000"/>
      </w:rPr>
    </w:sdtEndPr>
    <w:sdtContent>
      <w:p w:rsidR="004D63D7" w:rsidRDefault="004D63D7" w:rsidP="00A65947">
        <w:pPr>
          <w:pStyle w:val="a5"/>
          <w:spacing w:before="240"/>
          <w:rPr>
            <w:rFonts w:asciiTheme="minorHAnsi" w:hAnsiTheme="minorHAnsi"/>
            <w:color w:val="auto"/>
          </w:rPr>
        </w:pPr>
      </w:p>
      <w:p w:rsidR="004D63D7" w:rsidRPr="001F61C5" w:rsidRDefault="004D63D7" w:rsidP="009343C2">
        <w:pPr>
          <w:pStyle w:val="a5"/>
          <w:pBdr>
            <w:right w:val="single" w:sz="18" w:space="4" w:color="008000"/>
          </w:pBdr>
          <w:ind w:left="-1800"/>
          <w:jc w:val="right"/>
        </w:pPr>
        <w:r>
          <w:fldChar w:fldCharType="begin"/>
        </w:r>
        <w:r>
          <w:instrText>PAGE   \* MERGEFORMAT</w:instrText>
        </w:r>
        <w:r>
          <w:fldChar w:fldCharType="separate"/>
        </w:r>
        <w:r w:rsidR="00F162F7">
          <w:rPr>
            <w:noProof/>
          </w:rPr>
          <w:t>24</w:t>
        </w:r>
        <w:r>
          <w:fldChar w:fldCharType="end"/>
        </w:r>
      </w:p>
      <w:p w:rsidR="004D63D7" w:rsidRDefault="001A5304" w:rsidP="00A65947">
        <w:pPr>
          <w:pStyle w:val="a6"/>
          <w:spacing w:before="480"/>
          <w:ind w:left="-1797"/>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3D7" w:rsidRDefault="004D63D7">
    <w:pPr>
      <w:pStyle w:val="a6"/>
      <w:jc w:val="right"/>
    </w:pPr>
  </w:p>
  <w:p w:rsidR="004D63D7" w:rsidRDefault="004D63D7">
    <w:pPr>
      <w:pStyle w:val="a6"/>
      <w:jc w:val="right"/>
    </w:pPr>
  </w:p>
  <w:sdt>
    <w:sdtPr>
      <w:id w:val="-1981064893"/>
      <w:lock w:val="sdtContentLocked"/>
      <w:group/>
    </w:sdtPr>
    <w:sdtEndPr/>
    <w:sdtContent>
      <w:p w:rsidR="004D63D7" w:rsidRDefault="004D63D7" w:rsidP="00FE6402">
        <w:pPr>
          <w:pStyle w:val="a6"/>
          <w:ind w:left="-1797"/>
        </w:pPr>
        <w:r>
          <w:rPr>
            <w:noProof/>
            <w:lang w:eastAsia="el-GR"/>
          </w:rPr>
          <w:drawing>
            <wp:inline distT="0" distB="0" distL="0" distR="0" wp14:anchorId="30BB0C44" wp14:editId="12D258C2">
              <wp:extent cx="7558071" cy="1104900"/>
              <wp:effectExtent l="0" t="0" r="5080" b="0"/>
              <wp:docPr id="9" name="Εικόνα 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304" w:rsidRDefault="001A5304" w:rsidP="00A5663B">
      <w:pPr>
        <w:spacing w:after="0" w:line="240" w:lineRule="auto"/>
      </w:pPr>
      <w:bookmarkStart w:id="0" w:name="_Hlk484772647"/>
      <w:bookmarkEnd w:id="0"/>
      <w:r>
        <w:separator/>
      </w:r>
    </w:p>
    <w:p w:rsidR="001A5304" w:rsidRDefault="001A5304"/>
  </w:footnote>
  <w:footnote w:type="continuationSeparator" w:id="0">
    <w:p w:rsidR="001A5304" w:rsidRDefault="001A5304" w:rsidP="00A5663B">
      <w:pPr>
        <w:spacing w:after="0" w:line="240" w:lineRule="auto"/>
      </w:pPr>
      <w:r>
        <w:continuationSeparator/>
      </w:r>
    </w:p>
    <w:p w:rsidR="001A5304" w:rsidRDefault="001A5304"/>
  </w:footnote>
  <w:footnote w:id="1">
    <w:p w:rsidR="004D63D7" w:rsidRPr="00821EF2" w:rsidRDefault="004D63D7">
      <w:pPr>
        <w:pStyle w:val="af8"/>
        <w:rPr>
          <w:lang w:val="en-US"/>
        </w:rPr>
      </w:pPr>
      <w:r>
        <w:rPr>
          <w:rStyle w:val="af9"/>
        </w:rPr>
        <w:footnoteRef/>
      </w:r>
      <w:r w:rsidRPr="00821EF2">
        <w:rPr>
          <w:lang w:val="en-US"/>
        </w:rPr>
        <w:t xml:space="preserve"> </w:t>
      </w:r>
      <w:r w:rsidRPr="00821EF2">
        <w:rPr>
          <w:rFonts w:ascii="Georgia" w:hAnsi="Georgia"/>
          <w:lang w:val="en-US"/>
        </w:rPr>
        <w:t>The ‘Observatory on Disability issues’ is an initiative launched by the National Confederation of Disabled People (NCDP) of Greece which is financed by the European Social Fund under the auspi</w:t>
      </w:r>
      <w:r>
        <w:rPr>
          <w:rFonts w:ascii="Georgia" w:hAnsi="Georgia"/>
          <w:lang w:val="en-US"/>
        </w:rPr>
        <w:t>ces of the operational program</w:t>
      </w:r>
      <w:r w:rsidRPr="00821EF2">
        <w:rPr>
          <w:rFonts w:ascii="Georgia" w:hAnsi="Georgia"/>
          <w:lang w:val="en-US"/>
        </w:rPr>
        <w:t xml:space="preserve"> "Human Resources Development, Education and Lifelong Learning 2014-2020".</w:t>
      </w:r>
    </w:p>
  </w:footnote>
  <w:footnote w:id="2">
    <w:p w:rsidR="004D63D7" w:rsidRPr="00821EF2" w:rsidRDefault="004D63D7">
      <w:pPr>
        <w:pStyle w:val="af8"/>
        <w:rPr>
          <w:lang w:val="en-US"/>
        </w:rPr>
      </w:pPr>
      <w:r>
        <w:rPr>
          <w:rStyle w:val="af9"/>
        </w:rPr>
        <w:footnoteRef/>
      </w:r>
      <w:r w:rsidRPr="00821EF2">
        <w:rPr>
          <w:lang w:val="en-US"/>
        </w:rPr>
        <w:t xml:space="preserve"> </w:t>
      </w:r>
      <w:r w:rsidRPr="00821EF2">
        <w:rPr>
          <w:rFonts w:ascii="Georgia" w:hAnsi="Georgia"/>
          <w:lang w:val="en-US"/>
        </w:rPr>
        <w:t>After carefully studying the Greek report, and focusing on the language that</w:t>
      </w:r>
      <w:r>
        <w:rPr>
          <w:rFonts w:ascii="Georgia" w:hAnsi="Georgia"/>
          <w:lang w:val="en-US"/>
        </w:rPr>
        <w:t xml:space="preserve"> has been used, it is observed </w:t>
      </w:r>
      <w:r w:rsidRPr="00821EF2">
        <w:rPr>
          <w:rFonts w:ascii="Georgia" w:hAnsi="Georgia"/>
          <w:lang w:val="en-US"/>
        </w:rPr>
        <w:t>that the influence of the medical model is dominant, which, certainly, is not compliant with the spirit of the Convention. Concepts such as “mental or psychological disease or disorder” (para. 10), “mental retardation” and “intelligent quotient” (para. 70), “visually impaired persons” (para.78), “diagnosed mental illness” (para. 311), to name but a few, are concepts that belong to a medical model vocabulary and for sure these expressions are not in accordance with the Convention.</w:t>
      </w:r>
    </w:p>
  </w:footnote>
  <w:footnote w:id="3">
    <w:p w:rsidR="004D63D7" w:rsidRPr="00E634EA" w:rsidRDefault="004D63D7" w:rsidP="00E634EA">
      <w:pPr>
        <w:pStyle w:val="af8"/>
        <w:rPr>
          <w:rFonts w:ascii="Georgia" w:hAnsi="Georgia"/>
          <w:lang w:val="en-US"/>
        </w:rPr>
      </w:pPr>
      <w:r w:rsidRPr="00E634EA">
        <w:rPr>
          <w:rStyle w:val="af9"/>
          <w:rFonts w:ascii="Georgia" w:hAnsi="Georgia"/>
        </w:rPr>
        <w:footnoteRef/>
      </w:r>
      <w:r w:rsidRPr="00E634EA">
        <w:rPr>
          <w:rFonts w:ascii="Georgia" w:hAnsi="Georgia"/>
          <w:lang w:val="en-US"/>
        </w:rPr>
        <w:t xml:space="preserve"> While the </w:t>
      </w:r>
      <w:proofErr w:type="spellStart"/>
      <w:r w:rsidRPr="00E634EA">
        <w:rPr>
          <w:rFonts w:ascii="Georgia" w:hAnsi="Georgia"/>
          <w:lang w:val="en-US"/>
        </w:rPr>
        <w:t>Lechaina</w:t>
      </w:r>
      <w:proofErr w:type="spellEnd"/>
      <w:r w:rsidRPr="00E634EA">
        <w:rPr>
          <w:rFonts w:ascii="Georgia" w:hAnsi="Georgia"/>
          <w:lang w:val="en-US"/>
        </w:rPr>
        <w:t xml:space="preserve"> Care Center has become</w:t>
      </w:r>
      <w:r>
        <w:rPr>
          <w:rFonts w:ascii="Georgia" w:hAnsi="Georgia"/>
          <w:lang w:val="en-US"/>
        </w:rPr>
        <w:t xml:space="preserve"> </w:t>
      </w:r>
      <w:r w:rsidRPr="00E634EA">
        <w:rPr>
          <w:rFonts w:ascii="Georgia" w:hAnsi="Georgia"/>
          <w:lang w:val="en-US"/>
        </w:rPr>
        <w:t xml:space="preserve">the ‘point of reference’ of the inhuman living conditions that children, and persons with disabilities as well, face in this type of units of care and treatment, this does not mean that the </w:t>
      </w:r>
      <w:proofErr w:type="spellStart"/>
      <w:r w:rsidRPr="00E634EA">
        <w:rPr>
          <w:rFonts w:ascii="Georgia" w:hAnsi="Georgia"/>
          <w:lang w:val="en-US"/>
        </w:rPr>
        <w:t>Lechaina</w:t>
      </w:r>
      <w:proofErr w:type="spellEnd"/>
      <w:r w:rsidRPr="00E634EA">
        <w:rPr>
          <w:rFonts w:ascii="Georgia" w:hAnsi="Georgia"/>
          <w:lang w:val="en-US"/>
        </w:rPr>
        <w:t xml:space="preserve"> Care Center was the only unit which operated under this way. On the contrary, there have been also and other units in the territory of Greece that have been </w:t>
      </w:r>
      <w:r>
        <w:rPr>
          <w:rFonts w:ascii="Georgia" w:hAnsi="Georgia"/>
          <w:lang w:val="en-US"/>
        </w:rPr>
        <w:t>operating</w:t>
      </w:r>
      <w:r w:rsidRPr="00E634EA">
        <w:rPr>
          <w:rFonts w:ascii="Georgia" w:hAnsi="Georgia"/>
          <w:lang w:val="en-US"/>
        </w:rPr>
        <w:t xml:space="preserve"> in a similar ‘Medieval’ way.</w:t>
      </w:r>
    </w:p>
  </w:footnote>
  <w:footnote w:id="4">
    <w:p w:rsidR="004D63D7" w:rsidRPr="005719F8" w:rsidRDefault="004D63D7" w:rsidP="005719F8">
      <w:pPr>
        <w:pStyle w:val="af8"/>
        <w:rPr>
          <w:lang w:val="en-US"/>
        </w:rPr>
      </w:pPr>
      <w:r>
        <w:rPr>
          <w:rStyle w:val="af9"/>
        </w:rPr>
        <w:footnoteRef/>
      </w:r>
      <w:r w:rsidRPr="005719F8">
        <w:rPr>
          <w:lang w:val="en-US"/>
        </w:rPr>
        <w:t xml:space="preserve"> </w:t>
      </w:r>
      <w:r w:rsidRPr="005719F8">
        <w:rPr>
          <w:rFonts w:ascii="Georgia" w:hAnsi="Georgia" w:cs="Arial"/>
          <w:lang w:val="en-US"/>
        </w:rPr>
        <w:t>Special classes are classes situated in general schools where p</w:t>
      </w:r>
      <w:r>
        <w:rPr>
          <w:rFonts w:ascii="Georgia" w:hAnsi="Georgia" w:cs="Arial"/>
          <w:lang w:val="en-US"/>
        </w:rPr>
        <w:t>upils with disabilities receive</w:t>
      </w:r>
      <w:r w:rsidRPr="005719F8">
        <w:rPr>
          <w:rFonts w:ascii="Georgia" w:hAnsi="Georgia" w:cs="Arial"/>
          <w:lang w:val="en-US"/>
        </w:rPr>
        <w:t xml:space="preserve"> teaching in separate environment than that of the ordinary classes where all students attend</w:t>
      </w:r>
    </w:p>
  </w:footnote>
  <w:footnote w:id="5">
    <w:p w:rsidR="004D63D7" w:rsidRPr="005719F8" w:rsidRDefault="004D63D7">
      <w:pPr>
        <w:pStyle w:val="af8"/>
        <w:rPr>
          <w:rFonts w:ascii="Georgia" w:hAnsi="Georgia"/>
          <w:lang w:val="en-US"/>
        </w:rPr>
      </w:pPr>
      <w:r w:rsidRPr="005719F8">
        <w:rPr>
          <w:rStyle w:val="af9"/>
          <w:rFonts w:ascii="Georgia" w:hAnsi="Georgia"/>
        </w:rPr>
        <w:footnoteRef/>
      </w:r>
      <w:r w:rsidRPr="005719F8">
        <w:rPr>
          <w:rFonts w:ascii="Georgia" w:hAnsi="Georgia"/>
          <w:lang w:val="en-US"/>
        </w:rPr>
        <w:t xml:space="preserve"> An inclusive setting refers to education where the pupils with disabilities and pupils with SEN follow education in mainstream classes alongside their mainstream peers for the largest part – 80% or more-of the school week’ (European Agency), in Greece, students in special classes participate in mainstream classes in a percentage of 50%</w:t>
      </w:r>
    </w:p>
  </w:footnote>
  <w:footnote w:id="6">
    <w:p w:rsidR="00945667" w:rsidRPr="00945667" w:rsidRDefault="00945667">
      <w:pPr>
        <w:pStyle w:val="af8"/>
        <w:rPr>
          <w:lang w:val="en-US"/>
        </w:rPr>
      </w:pPr>
      <w:r>
        <w:rPr>
          <w:rStyle w:val="af9"/>
        </w:rPr>
        <w:footnoteRef/>
      </w:r>
      <w:r w:rsidRPr="00945667">
        <w:rPr>
          <w:lang w:val="en-US"/>
        </w:rPr>
        <w:t xml:space="preserve"> </w:t>
      </w:r>
      <w:r w:rsidR="00646770">
        <w:rPr>
          <w:rFonts w:ascii="Georgia" w:hAnsi="Georgia"/>
          <w:color w:val="222222"/>
          <w:shd w:val="clear" w:color="auto" w:fill="FFFFFF"/>
          <w:lang w:val="en-US"/>
        </w:rPr>
        <w:t>F</w:t>
      </w:r>
      <w:r w:rsidRPr="00945667">
        <w:rPr>
          <w:rFonts w:ascii="Georgia" w:hAnsi="Georgia"/>
          <w:color w:val="222222"/>
          <w:shd w:val="clear" w:color="auto" w:fill="FFFFFF"/>
          <w:lang w:val="en-US"/>
        </w:rPr>
        <w:t>or this study </w:t>
      </w:r>
      <w:r w:rsidR="00646770">
        <w:rPr>
          <w:rFonts w:ascii="Georgia" w:hAnsi="Georgia"/>
          <w:color w:val="222222"/>
          <w:shd w:val="clear" w:color="auto" w:fill="FFFFFF"/>
          <w:lang w:val="en-US"/>
        </w:rPr>
        <w:t xml:space="preserve">the Observatory on Disability issues of NCDP used </w:t>
      </w:r>
      <w:r w:rsidRPr="00945667">
        <w:rPr>
          <w:rFonts w:ascii="Georgia" w:hAnsi="Georgia"/>
          <w:color w:val="222222"/>
          <w:shd w:val="clear" w:color="auto" w:fill="FFFFFF"/>
          <w:lang w:val="en-US"/>
        </w:rPr>
        <w:t>the employment variables included in the sample survey Income and Living Conditions (EU-SILC) in 2016 (with reference year 2015) as conducted by the Hellenic Statistical Authority in collaboration with the Eurostat</w:t>
      </w:r>
      <w:r>
        <w:rPr>
          <w:rFonts w:ascii="Georgia" w:hAnsi="Georgia"/>
          <w:color w:val="222222"/>
          <w:shd w:val="clear" w:color="auto" w:fill="FFFFFF"/>
          <w:lang w:val="en-US"/>
        </w:rPr>
        <w:t>.</w:t>
      </w:r>
    </w:p>
  </w:footnote>
  <w:footnote w:id="7">
    <w:p w:rsidR="004D63D7" w:rsidRPr="005719F8" w:rsidRDefault="004D63D7" w:rsidP="005719F8">
      <w:pPr>
        <w:pStyle w:val="af8"/>
        <w:rPr>
          <w:lang w:val="en-US"/>
        </w:rPr>
      </w:pPr>
      <w:r>
        <w:rPr>
          <w:rStyle w:val="af9"/>
        </w:rPr>
        <w:footnoteRef/>
      </w:r>
      <w:r w:rsidRPr="005719F8">
        <w:rPr>
          <w:lang w:val="en-US"/>
        </w:rPr>
        <w:t xml:space="preserve"> </w:t>
      </w:r>
      <w:r w:rsidRPr="005719F8">
        <w:rPr>
          <w:rFonts w:ascii="Georgia" w:hAnsi="Georgia"/>
          <w:lang w:val="en-US"/>
        </w:rPr>
        <w:t xml:space="preserve">Here we want </w:t>
      </w:r>
      <w:r w:rsidRPr="005719F8">
        <w:rPr>
          <w:rFonts w:ascii="Georgia" w:hAnsi="Georgia"/>
          <w:b/>
          <w:bCs/>
          <w:u w:val="single"/>
          <w:lang w:val="en-US"/>
        </w:rPr>
        <w:t>underline</w:t>
      </w:r>
      <w:r w:rsidRPr="005719F8">
        <w:rPr>
          <w:rFonts w:ascii="Georgia" w:hAnsi="Georgia"/>
          <w:lang w:val="en-US"/>
        </w:rPr>
        <w:t xml:space="preserve"> that the concept “persons with severe disabilities” is not a concept that expresses the author’s views. However, since this concept has been used by the Greek official authorities for referring to the issues tha</w:t>
      </w:r>
      <w:r>
        <w:rPr>
          <w:rFonts w:ascii="Georgia" w:hAnsi="Georgia"/>
          <w:lang w:val="en-US"/>
        </w:rPr>
        <w:t xml:space="preserve">t </w:t>
      </w:r>
      <w:r w:rsidRPr="005719F8">
        <w:rPr>
          <w:rFonts w:ascii="Georgia" w:hAnsi="Georgia"/>
          <w:lang w:val="en-US"/>
        </w:rPr>
        <w:t>we are talking about, we continue to use it but we put it in brackets in order to show our differentiation.</w:t>
      </w:r>
    </w:p>
  </w:footnote>
  <w:footnote w:id="8">
    <w:p w:rsidR="004D63D7" w:rsidRPr="005719F8" w:rsidRDefault="004D63D7">
      <w:pPr>
        <w:pStyle w:val="af8"/>
        <w:rPr>
          <w:lang w:val="en-US"/>
        </w:rPr>
      </w:pPr>
      <w:r>
        <w:rPr>
          <w:rStyle w:val="af9"/>
        </w:rPr>
        <w:footnoteRef/>
      </w:r>
      <w:r w:rsidRPr="005719F8">
        <w:rPr>
          <w:lang w:val="en-US"/>
        </w:rPr>
        <w:t xml:space="preserve"> </w:t>
      </w:r>
      <w:r w:rsidRPr="005719F8">
        <w:rPr>
          <w:rFonts w:ascii="Georgia" w:hAnsi="Georgia"/>
          <w:lang w:val="en-US"/>
        </w:rPr>
        <w:t>The enactment of this Law is the result of the Greek disability movement campaign to remedy the unequal treatment that persons with disabilities are facing in the recruitment in the public sector compared to other social groups, such as families with more than three children</w:t>
      </w:r>
      <w:r w:rsidR="009974AB">
        <w:rPr>
          <w:rFonts w:ascii="Georgia" w:hAnsi="Georgia"/>
          <w:lang w:val="en-US"/>
        </w:rPr>
        <w:t>.</w:t>
      </w:r>
    </w:p>
  </w:footnote>
  <w:footnote w:id="9">
    <w:p w:rsidR="004D63D7" w:rsidRPr="005719F8" w:rsidRDefault="004D63D7" w:rsidP="005719F8">
      <w:pPr>
        <w:pStyle w:val="af8"/>
        <w:rPr>
          <w:lang w:val="en-US"/>
        </w:rPr>
      </w:pPr>
      <w:r>
        <w:rPr>
          <w:rStyle w:val="af9"/>
        </w:rPr>
        <w:footnoteRef/>
      </w:r>
      <w:r w:rsidRPr="005719F8">
        <w:rPr>
          <w:lang w:val="en-US"/>
        </w:rPr>
        <w:t xml:space="preserve"> </w:t>
      </w:r>
      <w:r w:rsidRPr="005719F8">
        <w:rPr>
          <w:rFonts w:ascii="Georgia" w:hAnsi="Georgia"/>
          <w:lang w:val="en-US"/>
        </w:rPr>
        <w:t xml:space="preserve">To give some examples and/or recommendations, e.g., </w:t>
      </w:r>
      <w:proofErr w:type="spellStart"/>
      <w:r w:rsidRPr="005719F8">
        <w:rPr>
          <w:rFonts w:ascii="Georgia" w:hAnsi="Georgia"/>
          <w:lang w:val="en-US"/>
        </w:rPr>
        <w:t>i</w:t>
      </w:r>
      <w:proofErr w:type="spellEnd"/>
      <w:r w:rsidRPr="005719F8">
        <w:rPr>
          <w:rFonts w:ascii="Georgia" w:hAnsi="Georgia"/>
          <w:lang w:val="en-US"/>
        </w:rPr>
        <w:t>) provision of tax and insurance incentives to the private sector employers, ii) implementation of the model of supported employment, iii) adoption of the personal assistant, to name but a few.</w:t>
      </w:r>
    </w:p>
  </w:footnote>
  <w:footnote w:id="10">
    <w:p w:rsidR="004D63D7" w:rsidRPr="005719F8" w:rsidRDefault="004D63D7">
      <w:pPr>
        <w:pStyle w:val="af8"/>
        <w:rPr>
          <w:lang w:val="en-US"/>
        </w:rPr>
      </w:pPr>
      <w:r>
        <w:rPr>
          <w:rStyle w:val="af9"/>
        </w:rPr>
        <w:footnoteRef/>
      </w:r>
      <w:r w:rsidRPr="005719F8">
        <w:rPr>
          <w:lang w:val="en-US"/>
        </w:rPr>
        <w:t xml:space="preserve"> </w:t>
      </w:r>
      <w:r w:rsidRPr="005719F8">
        <w:rPr>
          <w:rFonts w:ascii="Georgia" w:hAnsi="Georgia"/>
          <w:lang w:val="en-US"/>
        </w:rPr>
        <w:t>The Law 4443/2016 abolishes the prior legislative allocation of responsibilities to three different authorities, as it was provided by the Law 3304/2005, e.g., the Greek Ombudsman, the Labor Inspectorate (SEPE) and Equal Treatment Committee of the Ministry of Justice.  At present, the Greek Ombudsman is the only competent national authority for promoting and monitoring the implementation of the principle of equal treatment in employment and oc</w:t>
      </w:r>
      <w:r>
        <w:rPr>
          <w:rFonts w:ascii="Georgia" w:hAnsi="Georgia"/>
          <w:lang w:val="en-US"/>
        </w:rPr>
        <w:t xml:space="preserve">cupation. The fundamental </w:t>
      </w:r>
      <w:r w:rsidRPr="005719F8">
        <w:rPr>
          <w:rFonts w:ascii="Georgia" w:hAnsi="Georgia"/>
          <w:lang w:val="en-US"/>
        </w:rPr>
        <w:t xml:space="preserve">developments, as introduced by the Law 4443/2016, regarding disability and chronic diseases are the following: </w:t>
      </w:r>
      <w:proofErr w:type="spellStart"/>
      <w:r w:rsidRPr="005719F8">
        <w:rPr>
          <w:rFonts w:ascii="Georgia" w:hAnsi="Georgia"/>
          <w:lang w:val="en-US"/>
        </w:rPr>
        <w:t>i</w:t>
      </w:r>
      <w:proofErr w:type="spellEnd"/>
      <w:r w:rsidRPr="005719F8">
        <w:rPr>
          <w:rFonts w:ascii="Georgia" w:hAnsi="Georgia"/>
          <w:lang w:val="en-US"/>
        </w:rPr>
        <w:t>) the addition of the chronic diseases as a non-permissible criterion of discrimination; ii) the inclusion of the multiple discrimination based on disability and/or chronic diseases; iii) the denial of reasonable accommodations as a ground for discrimination; and, iv) the notion of discrimination by association.</w:t>
      </w:r>
    </w:p>
  </w:footnote>
  <w:footnote w:id="11">
    <w:p w:rsidR="004D63D7" w:rsidRPr="000E487F" w:rsidRDefault="004D63D7">
      <w:pPr>
        <w:pStyle w:val="af8"/>
        <w:rPr>
          <w:rFonts w:ascii="Georgia" w:hAnsi="Georgia"/>
          <w:lang w:val="en-US"/>
        </w:rPr>
      </w:pPr>
      <w:r w:rsidRPr="000E487F">
        <w:rPr>
          <w:rStyle w:val="af9"/>
          <w:rFonts w:ascii="Georgia" w:hAnsi="Georgia"/>
        </w:rPr>
        <w:footnoteRef/>
      </w:r>
      <w:r w:rsidRPr="000E487F">
        <w:rPr>
          <w:rFonts w:ascii="Georgia" w:hAnsi="Georgia"/>
          <w:lang w:val="en-US"/>
        </w:rPr>
        <w:t xml:space="preserve"> The “Observatory on Disability Issues” has established regular communication and cooperation with the agencies of the statistical system. Moreover, the Observatory on Disability Issues had submitted to the Hellenic Statistical Authority a proposal, which has been approved, for the improvement and enrichment of the Greek questionnaire of SILC survey, with an orientation towards the integration of questions concerning social barr</w:t>
      </w:r>
      <w:r>
        <w:rPr>
          <w:rFonts w:ascii="Georgia" w:hAnsi="Georgia"/>
          <w:lang w:val="en-US"/>
        </w:rPr>
        <w:t xml:space="preserve">iers. Additionally, because of </w:t>
      </w:r>
      <w:r w:rsidRPr="000E487F">
        <w:rPr>
          <w:rFonts w:ascii="Georgia" w:hAnsi="Georgia"/>
          <w:lang w:val="en-US"/>
        </w:rPr>
        <w:t>this initiative the “Washington Group (WG) Short Set”, which is a set of questions for identifying the most vulnerable and at risk for social exclusion persons with disabilities, has been also included into the Greek questionnaire since 2018, as supplementary to GALI index, following the guidelines of the United Nations Statistical Office and the Eurostat. The Observatory on Disabilities Issues of NCDP has as the primary goal of its research activity to develop an independent monitoring framework of the CRPD, with a great emphasis on the development of disability-rights statistical indicators.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59849"/>
      <w:lock w:val="sdtContentLocked"/>
      <w:group/>
    </w:sdtPr>
    <w:sdtEndPr/>
    <w:sdtContent>
      <w:p w:rsidR="004D63D7" w:rsidRPr="00A65947" w:rsidRDefault="004D63D7" w:rsidP="00A65947">
        <w:pPr>
          <w:pStyle w:val="a5"/>
          <w:ind w:left="-1800"/>
          <w:divId w:val="1478960766"/>
        </w:pPr>
        <w:r>
          <w:rPr>
            <w:noProof/>
            <w:lang w:eastAsia="el-GR"/>
          </w:rPr>
          <w:drawing>
            <wp:inline distT="0" distB="0" distL="0" distR="0" wp14:anchorId="10E64F61" wp14:editId="6E8001A7">
              <wp:extent cx="7553325" cy="1438642"/>
              <wp:effectExtent l="0" t="0" r="0" b="9525"/>
              <wp:docPr id="7" name="Εικόνα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511686384"/>
      <w:lock w:val="sdtContentLocked"/>
      <w:group/>
    </w:sdtPr>
    <w:sdtEndPr/>
    <w:sdtContent>
      <w:p w:rsidR="004D63D7" w:rsidRPr="00FE6402" w:rsidRDefault="004D63D7" w:rsidP="00FE6402">
        <w:pPr>
          <w:pStyle w:val="a5"/>
          <w:ind w:left="-1800"/>
          <w:rPr>
            <w:lang w:val="en-US"/>
          </w:rPr>
        </w:pPr>
        <w:r>
          <w:rPr>
            <w:noProof/>
            <w:lang w:eastAsia="el-GR"/>
          </w:rPr>
          <w:drawing>
            <wp:inline distT="0" distB="0" distL="0" distR="0" wp14:anchorId="3FCC5431" wp14:editId="1CC6B6D7">
              <wp:extent cx="7559675" cy="1439851"/>
              <wp:effectExtent l="0" t="0" r="3175" b="8255"/>
              <wp:docPr id="8" name="Εικόνα 8"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910"/>
    <w:multiLevelType w:val="hybridMultilevel"/>
    <w:tmpl w:val="2276682A"/>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D6F2C"/>
    <w:multiLevelType w:val="hybridMultilevel"/>
    <w:tmpl w:val="00446784"/>
    <w:lvl w:ilvl="0" w:tplc="2D2680AC">
      <w:start w:val="1"/>
      <w:numFmt w:val="bullet"/>
      <w:lvlText w:val=""/>
      <w:lvlJc w:val="left"/>
      <w:pPr>
        <w:ind w:left="1020" w:hanging="360"/>
      </w:pPr>
      <w:rPr>
        <w:rFonts w:ascii="Symbol" w:hAnsi="Symbol" w:hint="default"/>
        <w:color w:val="339933"/>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A5F7E89"/>
    <w:multiLevelType w:val="multilevel"/>
    <w:tmpl w:val="48B0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E0190"/>
    <w:multiLevelType w:val="hybridMultilevel"/>
    <w:tmpl w:val="50C040C4"/>
    <w:lvl w:ilvl="0" w:tplc="2D2680AC">
      <w:start w:val="1"/>
      <w:numFmt w:val="bullet"/>
      <w:lvlText w:val=""/>
      <w:lvlJc w:val="left"/>
      <w:pPr>
        <w:ind w:left="720" w:hanging="720"/>
      </w:pPr>
      <w:rPr>
        <w:rFonts w:ascii="Symbol" w:hAnsi="Symbol" w:hint="default"/>
        <w:color w:val="339933"/>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5A48F2"/>
    <w:multiLevelType w:val="hybridMultilevel"/>
    <w:tmpl w:val="704696F0"/>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216C52AF"/>
    <w:multiLevelType w:val="hybridMultilevel"/>
    <w:tmpl w:val="729C4D12"/>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E4D61"/>
    <w:multiLevelType w:val="multilevel"/>
    <w:tmpl w:val="3DFC7028"/>
    <w:lvl w:ilvl="0">
      <w:start w:val="1"/>
      <w:numFmt w:val="bullet"/>
      <w:lvlText w:val=""/>
      <w:lvlJc w:val="left"/>
      <w:pPr>
        <w:tabs>
          <w:tab w:val="num" w:pos="720"/>
        </w:tabs>
        <w:ind w:left="720" w:hanging="360"/>
      </w:pPr>
      <w:rPr>
        <w:rFonts w:ascii="Symbol" w:hAnsi="Symbol" w:hint="default"/>
        <w:color w:val="3399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2BDE288E"/>
    <w:multiLevelType w:val="hybridMultilevel"/>
    <w:tmpl w:val="55A292E2"/>
    <w:lvl w:ilvl="0" w:tplc="2D2680AC">
      <w:start w:val="1"/>
      <w:numFmt w:val="bullet"/>
      <w:lvlText w:val=""/>
      <w:lvlJc w:val="left"/>
      <w:pPr>
        <w:ind w:left="992" w:hanging="360"/>
      </w:pPr>
      <w:rPr>
        <w:rFonts w:ascii="Symbol" w:hAnsi="Symbol" w:hint="default"/>
        <w:color w:val="339933"/>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2D7654E5"/>
    <w:multiLevelType w:val="multilevel"/>
    <w:tmpl w:val="2B4E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D24AB"/>
    <w:multiLevelType w:val="multilevel"/>
    <w:tmpl w:val="EBF6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04324"/>
    <w:multiLevelType w:val="hybridMultilevel"/>
    <w:tmpl w:val="1AC8D37C"/>
    <w:lvl w:ilvl="0" w:tplc="040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33D57"/>
    <w:multiLevelType w:val="multilevel"/>
    <w:tmpl w:val="DF04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D000BA"/>
    <w:multiLevelType w:val="multilevel"/>
    <w:tmpl w:val="F706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F3F14"/>
    <w:multiLevelType w:val="multilevel"/>
    <w:tmpl w:val="5C06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55C34"/>
    <w:multiLevelType w:val="multilevel"/>
    <w:tmpl w:val="CA629768"/>
    <w:lvl w:ilvl="0">
      <w:start w:val="1"/>
      <w:numFmt w:val="bullet"/>
      <w:lvlText w:val=""/>
      <w:lvlJc w:val="left"/>
      <w:pPr>
        <w:tabs>
          <w:tab w:val="num" w:pos="720"/>
        </w:tabs>
        <w:ind w:left="720" w:hanging="360"/>
      </w:pPr>
      <w:rPr>
        <w:rFonts w:ascii="Symbol" w:hAnsi="Symbol" w:hint="default"/>
        <w:color w:val="3399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8347D7"/>
    <w:multiLevelType w:val="hybridMultilevel"/>
    <w:tmpl w:val="AA54CB08"/>
    <w:lvl w:ilvl="0" w:tplc="2D2680AC">
      <w:start w:val="1"/>
      <w:numFmt w:val="bullet"/>
      <w:lvlText w:val=""/>
      <w:lvlJc w:val="left"/>
      <w:pPr>
        <w:ind w:left="1080" w:hanging="360"/>
      </w:pPr>
      <w:rPr>
        <w:rFonts w:ascii="Symbol" w:hAnsi="Symbol" w:hint="default"/>
        <w:color w:val="3399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B33175"/>
    <w:multiLevelType w:val="multilevel"/>
    <w:tmpl w:val="FF4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5968FB"/>
    <w:multiLevelType w:val="hybridMultilevel"/>
    <w:tmpl w:val="616A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93A51"/>
    <w:multiLevelType w:val="hybridMultilevel"/>
    <w:tmpl w:val="F22AEBE4"/>
    <w:lvl w:ilvl="0" w:tplc="2D2680AC">
      <w:start w:val="1"/>
      <w:numFmt w:val="bullet"/>
      <w:lvlText w:val=""/>
      <w:lvlJc w:val="left"/>
      <w:pPr>
        <w:ind w:left="720" w:hanging="360"/>
      </w:pPr>
      <w:rPr>
        <w:rFonts w:ascii="Symbol" w:hAnsi="Symbol" w:hint="default"/>
        <w:color w:val="3399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84264"/>
    <w:multiLevelType w:val="multilevel"/>
    <w:tmpl w:val="81B4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FB0911"/>
    <w:multiLevelType w:val="hybridMultilevel"/>
    <w:tmpl w:val="DD906E12"/>
    <w:lvl w:ilvl="0" w:tplc="B62C63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5"/>
  </w:num>
  <w:num w:numId="11">
    <w:abstractNumId w:val="24"/>
  </w:num>
  <w:num w:numId="12">
    <w:abstractNumId w:val="9"/>
  </w:num>
  <w:num w:numId="13">
    <w:abstractNumId w:val="6"/>
  </w:num>
  <w:num w:numId="14">
    <w:abstractNumId w:val="1"/>
  </w:num>
  <w:num w:numId="15">
    <w:abstractNumId w:val="8"/>
  </w:num>
  <w:num w:numId="16">
    <w:abstractNumId w:val="22"/>
  </w:num>
  <w:num w:numId="17">
    <w:abstractNumId w:val="17"/>
  </w:num>
  <w:num w:numId="18">
    <w:abstractNumId w:val="21"/>
  </w:num>
  <w:num w:numId="19">
    <w:abstractNumId w:val="13"/>
  </w:num>
  <w:num w:numId="20">
    <w:abstractNumId w:val="23"/>
  </w:num>
  <w:num w:numId="21">
    <w:abstractNumId w:val="4"/>
  </w:num>
  <w:num w:numId="22">
    <w:abstractNumId w:val="10"/>
  </w:num>
  <w:num w:numId="23">
    <w:abstractNumId w:val="20"/>
  </w:num>
  <w:num w:numId="24">
    <w:abstractNumId w:val="7"/>
  </w:num>
  <w:num w:numId="25">
    <w:abstractNumId w:val="16"/>
  </w:num>
  <w:num w:numId="26">
    <w:abstractNumId w:val="19"/>
  </w:num>
  <w:num w:numId="27">
    <w:abstractNumId w:val="2"/>
  </w:num>
  <w:num w:numId="28">
    <w:abstractNumId w:val="0"/>
  </w:num>
  <w:num w:numId="29">
    <w:abstractNumId w:val="18"/>
  </w:num>
  <w:num w:numId="30">
    <w:abstractNumId w:val="5"/>
  </w:num>
  <w:num w:numId="31">
    <w:abstractNumId w:val="15"/>
  </w:num>
  <w:num w:numId="32">
    <w:abstractNumId w:val="14"/>
  </w:num>
  <w:num w:numId="33">
    <w:abstractNumId w:val="3"/>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Q0MbC0MDczM7EwNjVS0lEKTi0uzszPAykwrwUAdZEc9iwAAAA="/>
  </w:docVars>
  <w:rsids>
    <w:rsidRoot w:val="00372957"/>
    <w:rsid w:val="00011187"/>
    <w:rsid w:val="000145EC"/>
    <w:rsid w:val="00016434"/>
    <w:rsid w:val="00022000"/>
    <w:rsid w:val="000224C1"/>
    <w:rsid w:val="000319B3"/>
    <w:rsid w:val="0003631E"/>
    <w:rsid w:val="0008214A"/>
    <w:rsid w:val="000864B5"/>
    <w:rsid w:val="00091240"/>
    <w:rsid w:val="000A5463"/>
    <w:rsid w:val="000C099E"/>
    <w:rsid w:val="000C14DF"/>
    <w:rsid w:val="000C602B"/>
    <w:rsid w:val="000D34E2"/>
    <w:rsid w:val="000D3D70"/>
    <w:rsid w:val="000D67F4"/>
    <w:rsid w:val="000E2BB8"/>
    <w:rsid w:val="000E30A0"/>
    <w:rsid w:val="000E44E8"/>
    <w:rsid w:val="000E487F"/>
    <w:rsid w:val="000F237D"/>
    <w:rsid w:val="000F4280"/>
    <w:rsid w:val="0010155E"/>
    <w:rsid w:val="0010174D"/>
    <w:rsid w:val="00104FD0"/>
    <w:rsid w:val="0011019E"/>
    <w:rsid w:val="001321CA"/>
    <w:rsid w:val="0016039E"/>
    <w:rsid w:val="00162CAE"/>
    <w:rsid w:val="001A5304"/>
    <w:rsid w:val="001A5AF0"/>
    <w:rsid w:val="001A62AD"/>
    <w:rsid w:val="001A67BA"/>
    <w:rsid w:val="001B3428"/>
    <w:rsid w:val="001B7832"/>
    <w:rsid w:val="001E439E"/>
    <w:rsid w:val="001F1161"/>
    <w:rsid w:val="001F61C5"/>
    <w:rsid w:val="002058AF"/>
    <w:rsid w:val="002251AF"/>
    <w:rsid w:val="00236A27"/>
    <w:rsid w:val="00255DD0"/>
    <w:rsid w:val="002570E4"/>
    <w:rsid w:val="00260BEC"/>
    <w:rsid w:val="00264E1B"/>
    <w:rsid w:val="0026597B"/>
    <w:rsid w:val="0027672E"/>
    <w:rsid w:val="00281818"/>
    <w:rsid w:val="0029100F"/>
    <w:rsid w:val="002A07C9"/>
    <w:rsid w:val="002B34E5"/>
    <w:rsid w:val="002B43D6"/>
    <w:rsid w:val="002C4134"/>
    <w:rsid w:val="002D0AB7"/>
    <w:rsid w:val="002D1046"/>
    <w:rsid w:val="00301E00"/>
    <w:rsid w:val="003071D9"/>
    <w:rsid w:val="0031560C"/>
    <w:rsid w:val="00320C04"/>
    <w:rsid w:val="00322A0B"/>
    <w:rsid w:val="00326F43"/>
    <w:rsid w:val="003336F9"/>
    <w:rsid w:val="00337205"/>
    <w:rsid w:val="0034662F"/>
    <w:rsid w:val="00361404"/>
    <w:rsid w:val="00371AFA"/>
    <w:rsid w:val="00372957"/>
    <w:rsid w:val="00374074"/>
    <w:rsid w:val="003862E0"/>
    <w:rsid w:val="003936CF"/>
    <w:rsid w:val="003956F9"/>
    <w:rsid w:val="003A4EA9"/>
    <w:rsid w:val="003A5B1D"/>
    <w:rsid w:val="003B245B"/>
    <w:rsid w:val="003B3E78"/>
    <w:rsid w:val="003B6AC5"/>
    <w:rsid w:val="003C06F5"/>
    <w:rsid w:val="003D4D14"/>
    <w:rsid w:val="003D73D0"/>
    <w:rsid w:val="003E261C"/>
    <w:rsid w:val="003E38C4"/>
    <w:rsid w:val="003F6A70"/>
    <w:rsid w:val="003F789B"/>
    <w:rsid w:val="00406BA3"/>
    <w:rsid w:val="00406E7A"/>
    <w:rsid w:val="00411568"/>
    <w:rsid w:val="00412BB7"/>
    <w:rsid w:val="00413626"/>
    <w:rsid w:val="00415D99"/>
    <w:rsid w:val="00421FA4"/>
    <w:rsid w:val="00423508"/>
    <w:rsid w:val="004312A2"/>
    <w:rsid w:val="004355A3"/>
    <w:rsid w:val="00441243"/>
    <w:rsid w:val="004443A9"/>
    <w:rsid w:val="004446CA"/>
    <w:rsid w:val="00472CFE"/>
    <w:rsid w:val="00480A7C"/>
    <w:rsid w:val="00483ACE"/>
    <w:rsid w:val="00486A3F"/>
    <w:rsid w:val="004A2EF2"/>
    <w:rsid w:val="004A6201"/>
    <w:rsid w:val="004D0BE2"/>
    <w:rsid w:val="004D5A2F"/>
    <w:rsid w:val="004D63D7"/>
    <w:rsid w:val="00501973"/>
    <w:rsid w:val="005077D6"/>
    <w:rsid w:val="00517354"/>
    <w:rsid w:val="0052064A"/>
    <w:rsid w:val="00523EAA"/>
    <w:rsid w:val="00527577"/>
    <w:rsid w:val="00540ED2"/>
    <w:rsid w:val="00547D78"/>
    <w:rsid w:val="00561B78"/>
    <w:rsid w:val="005719F8"/>
    <w:rsid w:val="00573B0A"/>
    <w:rsid w:val="0058273F"/>
    <w:rsid w:val="00583700"/>
    <w:rsid w:val="00584C89"/>
    <w:rsid w:val="005956CD"/>
    <w:rsid w:val="005B00C5"/>
    <w:rsid w:val="005B1C95"/>
    <w:rsid w:val="005B1E11"/>
    <w:rsid w:val="005B6534"/>
    <w:rsid w:val="005B661B"/>
    <w:rsid w:val="005C06B9"/>
    <w:rsid w:val="005C5A0B"/>
    <w:rsid w:val="005D05EE"/>
    <w:rsid w:val="005D2B1C"/>
    <w:rsid w:val="005D30F3"/>
    <w:rsid w:val="005D44A7"/>
    <w:rsid w:val="005F5A54"/>
    <w:rsid w:val="00610A7E"/>
    <w:rsid w:val="00612214"/>
    <w:rsid w:val="00617AC0"/>
    <w:rsid w:val="00642AA7"/>
    <w:rsid w:val="00646770"/>
    <w:rsid w:val="00647299"/>
    <w:rsid w:val="00651CD5"/>
    <w:rsid w:val="006604D1"/>
    <w:rsid w:val="0066741D"/>
    <w:rsid w:val="006A52F5"/>
    <w:rsid w:val="006A785A"/>
    <w:rsid w:val="006D0554"/>
    <w:rsid w:val="006E692F"/>
    <w:rsid w:val="006E6B93"/>
    <w:rsid w:val="006F050F"/>
    <w:rsid w:val="006F68D0"/>
    <w:rsid w:val="0072145A"/>
    <w:rsid w:val="00724C47"/>
    <w:rsid w:val="00740310"/>
    <w:rsid w:val="00752538"/>
    <w:rsid w:val="00754C30"/>
    <w:rsid w:val="0076008A"/>
    <w:rsid w:val="00763FCD"/>
    <w:rsid w:val="00767D09"/>
    <w:rsid w:val="0077016C"/>
    <w:rsid w:val="007A781F"/>
    <w:rsid w:val="007C671C"/>
    <w:rsid w:val="007E66D9"/>
    <w:rsid w:val="0080300C"/>
    <w:rsid w:val="0080787B"/>
    <w:rsid w:val="008104A7"/>
    <w:rsid w:val="008106E0"/>
    <w:rsid w:val="00811437"/>
    <w:rsid w:val="00811A9B"/>
    <w:rsid w:val="00821EF2"/>
    <w:rsid w:val="008321C9"/>
    <w:rsid w:val="00842387"/>
    <w:rsid w:val="00857467"/>
    <w:rsid w:val="00876B17"/>
    <w:rsid w:val="00880266"/>
    <w:rsid w:val="00886205"/>
    <w:rsid w:val="00890E52"/>
    <w:rsid w:val="008960BB"/>
    <w:rsid w:val="008A26A3"/>
    <w:rsid w:val="008A421B"/>
    <w:rsid w:val="008B3278"/>
    <w:rsid w:val="008B4469"/>
    <w:rsid w:val="008B5B34"/>
    <w:rsid w:val="008C6D8F"/>
    <w:rsid w:val="008D482C"/>
    <w:rsid w:val="008F4A49"/>
    <w:rsid w:val="00906FB5"/>
    <w:rsid w:val="009324B1"/>
    <w:rsid w:val="009343C2"/>
    <w:rsid w:val="00936BAC"/>
    <w:rsid w:val="009437FC"/>
    <w:rsid w:val="00945667"/>
    <w:rsid w:val="009503E0"/>
    <w:rsid w:val="00953909"/>
    <w:rsid w:val="00972E62"/>
    <w:rsid w:val="00980425"/>
    <w:rsid w:val="0098471D"/>
    <w:rsid w:val="00993E15"/>
    <w:rsid w:val="00995C38"/>
    <w:rsid w:val="009974AB"/>
    <w:rsid w:val="009A4192"/>
    <w:rsid w:val="009A6039"/>
    <w:rsid w:val="009B3183"/>
    <w:rsid w:val="009B6E98"/>
    <w:rsid w:val="009C06F7"/>
    <w:rsid w:val="009C4D45"/>
    <w:rsid w:val="009E6773"/>
    <w:rsid w:val="00A04D49"/>
    <w:rsid w:val="00A0512E"/>
    <w:rsid w:val="00A12240"/>
    <w:rsid w:val="00A24A4D"/>
    <w:rsid w:val="00A32253"/>
    <w:rsid w:val="00A35350"/>
    <w:rsid w:val="00A5663B"/>
    <w:rsid w:val="00A65947"/>
    <w:rsid w:val="00A66F36"/>
    <w:rsid w:val="00A8235C"/>
    <w:rsid w:val="00A862B1"/>
    <w:rsid w:val="00A90B3F"/>
    <w:rsid w:val="00A95FBA"/>
    <w:rsid w:val="00AA7FE9"/>
    <w:rsid w:val="00AB2576"/>
    <w:rsid w:val="00AC0D27"/>
    <w:rsid w:val="00AC766E"/>
    <w:rsid w:val="00AD13AB"/>
    <w:rsid w:val="00AD61DF"/>
    <w:rsid w:val="00AF66C4"/>
    <w:rsid w:val="00AF7DE7"/>
    <w:rsid w:val="00B01AB1"/>
    <w:rsid w:val="00B11480"/>
    <w:rsid w:val="00B14597"/>
    <w:rsid w:val="00B21DF8"/>
    <w:rsid w:val="00B24CE3"/>
    <w:rsid w:val="00B24F28"/>
    <w:rsid w:val="00B25CDE"/>
    <w:rsid w:val="00B30846"/>
    <w:rsid w:val="00B343FA"/>
    <w:rsid w:val="00B677B7"/>
    <w:rsid w:val="00B73A9A"/>
    <w:rsid w:val="00B84F36"/>
    <w:rsid w:val="00B926D1"/>
    <w:rsid w:val="00B92A91"/>
    <w:rsid w:val="00B93E1C"/>
    <w:rsid w:val="00B95049"/>
    <w:rsid w:val="00B977C3"/>
    <w:rsid w:val="00BD105C"/>
    <w:rsid w:val="00BD13A4"/>
    <w:rsid w:val="00BE04D8"/>
    <w:rsid w:val="00BE52FC"/>
    <w:rsid w:val="00BE6103"/>
    <w:rsid w:val="00BF7928"/>
    <w:rsid w:val="00C0166C"/>
    <w:rsid w:val="00C04B0C"/>
    <w:rsid w:val="00C13744"/>
    <w:rsid w:val="00C2350C"/>
    <w:rsid w:val="00C243A1"/>
    <w:rsid w:val="00C32FBB"/>
    <w:rsid w:val="00C4571F"/>
    <w:rsid w:val="00C46534"/>
    <w:rsid w:val="00C55583"/>
    <w:rsid w:val="00C633C7"/>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81D59"/>
    <w:rsid w:val="00DA0B8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634EA"/>
    <w:rsid w:val="00E66D58"/>
    <w:rsid w:val="00E70687"/>
    <w:rsid w:val="00E72589"/>
    <w:rsid w:val="00E776F1"/>
    <w:rsid w:val="00E922F5"/>
    <w:rsid w:val="00E9293A"/>
    <w:rsid w:val="00ED1347"/>
    <w:rsid w:val="00EE0F94"/>
    <w:rsid w:val="00EE6171"/>
    <w:rsid w:val="00EE65BD"/>
    <w:rsid w:val="00EF66B1"/>
    <w:rsid w:val="00F018D3"/>
    <w:rsid w:val="00F02B8E"/>
    <w:rsid w:val="00F071B9"/>
    <w:rsid w:val="00F13F98"/>
    <w:rsid w:val="00F14369"/>
    <w:rsid w:val="00F162F7"/>
    <w:rsid w:val="00F21A91"/>
    <w:rsid w:val="00F21B29"/>
    <w:rsid w:val="00F239E9"/>
    <w:rsid w:val="00F42CC8"/>
    <w:rsid w:val="00F607E3"/>
    <w:rsid w:val="00F64D51"/>
    <w:rsid w:val="00F736BA"/>
    <w:rsid w:val="00F80939"/>
    <w:rsid w:val="00F84821"/>
    <w:rsid w:val="00F95A39"/>
    <w:rsid w:val="00F970E0"/>
    <w:rsid w:val="00F97D08"/>
    <w:rsid w:val="00FA015E"/>
    <w:rsid w:val="00FA1B8F"/>
    <w:rsid w:val="00FA55E7"/>
    <w:rsid w:val="00FC61EC"/>
    <w:rsid w:val="00FE64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ECC06A-ABE4-4BD2-BE8B-5D12B999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unhideWhenUsed/>
    <w:rsid w:val="00372957"/>
    <w:pPr>
      <w:spacing w:before="100" w:beforeAutospacing="1" w:after="100" w:afterAutospacing="1" w:line="240" w:lineRule="auto"/>
      <w:jc w:val="left"/>
    </w:pPr>
    <w:rPr>
      <w:rFonts w:ascii="Times New Roman" w:hAnsi="Times New Roman"/>
      <w:color w:val="auto"/>
      <w:sz w:val="24"/>
      <w:szCs w:val="24"/>
      <w:lang w:val="en-US"/>
    </w:rPr>
  </w:style>
  <w:style w:type="paragraph" w:styleId="af7">
    <w:name w:val="TOC Heading"/>
    <w:basedOn w:val="1"/>
    <w:next w:val="a0"/>
    <w:uiPriority w:val="39"/>
    <w:unhideWhenUsed/>
    <w:qFormat/>
    <w:rsid w:val="00527577"/>
    <w:pPr>
      <w:keepLines/>
      <w:numPr>
        <w:numId w:val="0"/>
      </w:numPr>
      <w:spacing w:after="0" w:line="259" w:lineRule="auto"/>
      <w:outlineLvl w:val="9"/>
    </w:pPr>
    <w:rPr>
      <w:rFonts w:asciiTheme="majorHAnsi" w:eastAsiaTheme="majorEastAsia" w:hAnsiTheme="majorHAnsi" w:cstheme="majorBidi"/>
      <w:bCs w:val="0"/>
      <w:smallCaps w:val="0"/>
      <w:color w:val="365F91" w:themeColor="accent1" w:themeShade="BF"/>
      <w:kern w:val="0"/>
      <w:sz w:val="32"/>
      <w:lang w:val="en-US"/>
    </w:rPr>
  </w:style>
  <w:style w:type="paragraph" w:styleId="11">
    <w:name w:val="toc 1"/>
    <w:basedOn w:val="a0"/>
    <w:next w:val="a0"/>
    <w:autoRedefine/>
    <w:uiPriority w:val="39"/>
    <w:unhideWhenUsed/>
    <w:rsid w:val="00527577"/>
    <w:pPr>
      <w:spacing w:after="100"/>
    </w:pPr>
  </w:style>
  <w:style w:type="paragraph" w:styleId="20">
    <w:name w:val="toc 2"/>
    <w:basedOn w:val="a0"/>
    <w:next w:val="a0"/>
    <w:autoRedefine/>
    <w:uiPriority w:val="39"/>
    <w:unhideWhenUsed/>
    <w:rsid w:val="00527577"/>
    <w:pPr>
      <w:spacing w:after="100"/>
      <w:ind w:left="220"/>
    </w:pPr>
  </w:style>
  <w:style w:type="paragraph" w:styleId="af8">
    <w:name w:val="footnote text"/>
    <w:basedOn w:val="a0"/>
    <w:link w:val="Charb"/>
    <w:uiPriority w:val="99"/>
    <w:semiHidden/>
    <w:unhideWhenUsed/>
    <w:rsid w:val="00821EF2"/>
    <w:pPr>
      <w:spacing w:after="0" w:line="240" w:lineRule="auto"/>
    </w:pPr>
    <w:rPr>
      <w:sz w:val="20"/>
      <w:szCs w:val="20"/>
    </w:rPr>
  </w:style>
  <w:style w:type="character" w:customStyle="1" w:styleId="Charb">
    <w:name w:val="Κείμενο υποσημείωσης Char"/>
    <w:basedOn w:val="a1"/>
    <w:link w:val="af8"/>
    <w:uiPriority w:val="99"/>
    <w:semiHidden/>
    <w:rsid w:val="00821EF2"/>
    <w:rPr>
      <w:rFonts w:ascii="Arial Narrow" w:hAnsi="Arial Narrow"/>
      <w:color w:val="000000"/>
    </w:rPr>
  </w:style>
  <w:style w:type="character" w:styleId="af9">
    <w:name w:val="footnote reference"/>
    <w:basedOn w:val="a1"/>
    <w:uiPriority w:val="99"/>
    <w:semiHidden/>
    <w:unhideWhenUsed/>
    <w:rsid w:val="00821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91557696">
      <w:bodyDiv w:val="1"/>
      <w:marLeft w:val="0"/>
      <w:marRight w:val="0"/>
      <w:marTop w:val="0"/>
      <w:marBottom w:val="0"/>
      <w:divBdr>
        <w:top w:val="none" w:sz="0" w:space="0" w:color="auto"/>
        <w:left w:val="none" w:sz="0" w:space="0" w:color="auto"/>
        <w:bottom w:val="none" w:sz="0" w:space="0" w:color="auto"/>
        <w:right w:val="none" w:sz="0" w:space="0" w:color="auto"/>
      </w:divBdr>
    </w:div>
    <w:div w:id="314840949">
      <w:bodyDiv w:val="1"/>
      <w:marLeft w:val="0"/>
      <w:marRight w:val="0"/>
      <w:marTop w:val="0"/>
      <w:marBottom w:val="0"/>
      <w:divBdr>
        <w:top w:val="none" w:sz="0" w:space="0" w:color="auto"/>
        <w:left w:val="none" w:sz="0" w:space="0" w:color="auto"/>
        <w:bottom w:val="none" w:sz="0" w:space="0" w:color="auto"/>
        <w:right w:val="none" w:sz="0" w:space="0" w:color="auto"/>
      </w:divBdr>
    </w:div>
    <w:div w:id="413088334">
      <w:bodyDiv w:val="1"/>
      <w:marLeft w:val="0"/>
      <w:marRight w:val="0"/>
      <w:marTop w:val="0"/>
      <w:marBottom w:val="0"/>
      <w:divBdr>
        <w:top w:val="none" w:sz="0" w:space="0" w:color="auto"/>
        <w:left w:val="none" w:sz="0" w:space="0" w:color="auto"/>
        <w:bottom w:val="none" w:sz="0" w:space="0" w:color="auto"/>
        <w:right w:val="none" w:sz="0" w:space="0" w:color="auto"/>
      </w:divBdr>
    </w:div>
    <w:div w:id="434400299">
      <w:bodyDiv w:val="1"/>
      <w:marLeft w:val="0"/>
      <w:marRight w:val="0"/>
      <w:marTop w:val="0"/>
      <w:marBottom w:val="0"/>
      <w:divBdr>
        <w:top w:val="none" w:sz="0" w:space="0" w:color="auto"/>
        <w:left w:val="none" w:sz="0" w:space="0" w:color="auto"/>
        <w:bottom w:val="none" w:sz="0" w:space="0" w:color="auto"/>
        <w:right w:val="none" w:sz="0" w:space="0" w:color="auto"/>
      </w:divBdr>
    </w:div>
    <w:div w:id="459230486">
      <w:bodyDiv w:val="1"/>
      <w:marLeft w:val="0"/>
      <w:marRight w:val="0"/>
      <w:marTop w:val="0"/>
      <w:marBottom w:val="0"/>
      <w:divBdr>
        <w:top w:val="none" w:sz="0" w:space="0" w:color="auto"/>
        <w:left w:val="none" w:sz="0" w:space="0" w:color="auto"/>
        <w:bottom w:val="none" w:sz="0" w:space="0" w:color="auto"/>
        <w:right w:val="none" w:sz="0" w:space="0" w:color="auto"/>
      </w:divBdr>
    </w:div>
    <w:div w:id="493761623">
      <w:bodyDiv w:val="1"/>
      <w:marLeft w:val="0"/>
      <w:marRight w:val="0"/>
      <w:marTop w:val="0"/>
      <w:marBottom w:val="0"/>
      <w:divBdr>
        <w:top w:val="none" w:sz="0" w:space="0" w:color="auto"/>
        <w:left w:val="none" w:sz="0" w:space="0" w:color="auto"/>
        <w:bottom w:val="none" w:sz="0" w:space="0" w:color="auto"/>
        <w:right w:val="none" w:sz="0" w:space="0" w:color="auto"/>
      </w:divBdr>
    </w:div>
    <w:div w:id="654115013">
      <w:bodyDiv w:val="1"/>
      <w:marLeft w:val="0"/>
      <w:marRight w:val="0"/>
      <w:marTop w:val="0"/>
      <w:marBottom w:val="0"/>
      <w:divBdr>
        <w:top w:val="none" w:sz="0" w:space="0" w:color="auto"/>
        <w:left w:val="none" w:sz="0" w:space="0" w:color="auto"/>
        <w:bottom w:val="none" w:sz="0" w:space="0" w:color="auto"/>
        <w:right w:val="none" w:sz="0" w:space="0" w:color="auto"/>
      </w:divBdr>
    </w:div>
    <w:div w:id="701328008">
      <w:bodyDiv w:val="1"/>
      <w:marLeft w:val="0"/>
      <w:marRight w:val="0"/>
      <w:marTop w:val="0"/>
      <w:marBottom w:val="0"/>
      <w:divBdr>
        <w:top w:val="none" w:sz="0" w:space="0" w:color="auto"/>
        <w:left w:val="none" w:sz="0" w:space="0" w:color="auto"/>
        <w:bottom w:val="none" w:sz="0" w:space="0" w:color="auto"/>
        <w:right w:val="none" w:sz="0" w:space="0" w:color="auto"/>
      </w:divBdr>
    </w:div>
    <w:div w:id="757872733">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80367684">
      <w:bodyDiv w:val="1"/>
      <w:marLeft w:val="0"/>
      <w:marRight w:val="0"/>
      <w:marTop w:val="0"/>
      <w:marBottom w:val="0"/>
      <w:divBdr>
        <w:top w:val="none" w:sz="0" w:space="0" w:color="auto"/>
        <w:left w:val="none" w:sz="0" w:space="0" w:color="auto"/>
        <w:bottom w:val="none" w:sz="0" w:space="0" w:color="auto"/>
        <w:right w:val="none" w:sz="0" w:space="0" w:color="auto"/>
      </w:divBdr>
    </w:div>
    <w:div w:id="1091706862">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132595091">
      <w:bodyDiv w:val="1"/>
      <w:marLeft w:val="0"/>
      <w:marRight w:val="0"/>
      <w:marTop w:val="0"/>
      <w:marBottom w:val="0"/>
      <w:divBdr>
        <w:top w:val="none" w:sz="0" w:space="0" w:color="auto"/>
        <w:left w:val="none" w:sz="0" w:space="0" w:color="auto"/>
        <w:bottom w:val="none" w:sz="0" w:space="0" w:color="auto"/>
        <w:right w:val="none" w:sz="0" w:space="0" w:color="auto"/>
      </w:divBdr>
    </w:div>
    <w:div w:id="1183937577">
      <w:bodyDiv w:val="1"/>
      <w:marLeft w:val="0"/>
      <w:marRight w:val="0"/>
      <w:marTop w:val="0"/>
      <w:marBottom w:val="0"/>
      <w:divBdr>
        <w:top w:val="none" w:sz="0" w:space="0" w:color="auto"/>
        <w:left w:val="none" w:sz="0" w:space="0" w:color="auto"/>
        <w:bottom w:val="none" w:sz="0" w:space="0" w:color="auto"/>
        <w:right w:val="none" w:sz="0" w:space="0" w:color="auto"/>
      </w:divBdr>
      <w:divsChild>
        <w:div w:id="666831117">
          <w:marLeft w:val="0"/>
          <w:marRight w:val="0"/>
          <w:marTop w:val="0"/>
          <w:marBottom w:val="0"/>
          <w:divBdr>
            <w:top w:val="none" w:sz="0" w:space="0" w:color="auto"/>
            <w:left w:val="none" w:sz="0" w:space="0" w:color="auto"/>
            <w:bottom w:val="none" w:sz="0" w:space="0" w:color="auto"/>
            <w:right w:val="none" w:sz="0" w:space="0" w:color="auto"/>
          </w:divBdr>
        </w:div>
      </w:divsChild>
    </w:div>
    <w:div w:id="1212964696">
      <w:bodyDiv w:val="1"/>
      <w:marLeft w:val="0"/>
      <w:marRight w:val="0"/>
      <w:marTop w:val="0"/>
      <w:marBottom w:val="0"/>
      <w:divBdr>
        <w:top w:val="none" w:sz="0" w:space="0" w:color="auto"/>
        <w:left w:val="none" w:sz="0" w:space="0" w:color="auto"/>
        <w:bottom w:val="none" w:sz="0" w:space="0" w:color="auto"/>
        <w:right w:val="none" w:sz="0" w:space="0" w:color="auto"/>
      </w:divBdr>
    </w:div>
    <w:div w:id="1283800556">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28375591">
      <w:bodyDiv w:val="1"/>
      <w:marLeft w:val="0"/>
      <w:marRight w:val="0"/>
      <w:marTop w:val="0"/>
      <w:marBottom w:val="0"/>
      <w:divBdr>
        <w:top w:val="none" w:sz="0" w:space="0" w:color="auto"/>
        <w:left w:val="none" w:sz="0" w:space="0" w:color="auto"/>
        <w:bottom w:val="none" w:sz="0" w:space="0" w:color="auto"/>
        <w:right w:val="none" w:sz="0" w:space="0" w:color="auto"/>
      </w:divBdr>
    </w:div>
    <w:div w:id="1546939909">
      <w:bodyDiv w:val="1"/>
      <w:marLeft w:val="0"/>
      <w:marRight w:val="0"/>
      <w:marTop w:val="0"/>
      <w:marBottom w:val="0"/>
      <w:divBdr>
        <w:top w:val="none" w:sz="0" w:space="0" w:color="auto"/>
        <w:left w:val="none" w:sz="0" w:space="0" w:color="auto"/>
        <w:bottom w:val="none" w:sz="0" w:space="0" w:color="auto"/>
        <w:right w:val="none" w:sz="0" w:space="0" w:color="auto"/>
      </w:divBdr>
    </w:div>
    <w:div w:id="1590114338">
      <w:bodyDiv w:val="1"/>
      <w:marLeft w:val="0"/>
      <w:marRight w:val="0"/>
      <w:marTop w:val="0"/>
      <w:marBottom w:val="0"/>
      <w:divBdr>
        <w:top w:val="none" w:sz="0" w:space="0" w:color="auto"/>
        <w:left w:val="none" w:sz="0" w:space="0" w:color="auto"/>
        <w:bottom w:val="none" w:sz="0" w:space="0" w:color="auto"/>
        <w:right w:val="none" w:sz="0" w:space="0" w:color="auto"/>
      </w:divBdr>
    </w:div>
    <w:div w:id="1682389662">
      <w:bodyDiv w:val="1"/>
      <w:marLeft w:val="0"/>
      <w:marRight w:val="0"/>
      <w:marTop w:val="0"/>
      <w:marBottom w:val="0"/>
      <w:divBdr>
        <w:top w:val="none" w:sz="0" w:space="0" w:color="auto"/>
        <w:left w:val="none" w:sz="0" w:space="0" w:color="auto"/>
        <w:bottom w:val="none" w:sz="0" w:space="0" w:color="auto"/>
        <w:right w:val="none" w:sz="0" w:space="0" w:color="auto"/>
      </w:divBdr>
    </w:div>
    <w:div w:id="1767533368">
      <w:bodyDiv w:val="1"/>
      <w:marLeft w:val="0"/>
      <w:marRight w:val="0"/>
      <w:marTop w:val="0"/>
      <w:marBottom w:val="0"/>
      <w:divBdr>
        <w:top w:val="none" w:sz="0" w:space="0" w:color="auto"/>
        <w:left w:val="none" w:sz="0" w:space="0" w:color="auto"/>
        <w:bottom w:val="none" w:sz="0" w:space="0" w:color="auto"/>
        <w:right w:val="none" w:sz="0" w:space="0" w:color="auto"/>
      </w:divBdr>
    </w:div>
    <w:div w:id="1912930709">
      <w:bodyDiv w:val="1"/>
      <w:marLeft w:val="0"/>
      <w:marRight w:val="0"/>
      <w:marTop w:val="0"/>
      <w:marBottom w:val="0"/>
      <w:divBdr>
        <w:top w:val="none" w:sz="0" w:space="0" w:color="auto"/>
        <w:left w:val="none" w:sz="0" w:space="0" w:color="auto"/>
        <w:bottom w:val="none" w:sz="0" w:space="0" w:color="auto"/>
        <w:right w:val="none" w:sz="0" w:space="0" w:color="auto"/>
      </w:divBdr>
    </w:div>
    <w:div w:id="1958566202">
      <w:bodyDiv w:val="1"/>
      <w:marLeft w:val="0"/>
      <w:marRight w:val="0"/>
      <w:marTop w:val="0"/>
      <w:marBottom w:val="0"/>
      <w:divBdr>
        <w:top w:val="none" w:sz="0" w:space="0" w:color="auto"/>
        <w:left w:val="none" w:sz="0" w:space="0" w:color="auto"/>
        <w:bottom w:val="none" w:sz="0" w:space="0" w:color="auto"/>
        <w:right w:val="none" w:sz="0" w:space="0" w:color="auto"/>
      </w:divBdr>
    </w:div>
    <w:div w:id="2024043375">
      <w:bodyDiv w:val="1"/>
      <w:marLeft w:val="0"/>
      <w:marRight w:val="0"/>
      <w:marTop w:val="0"/>
      <w:marBottom w:val="0"/>
      <w:divBdr>
        <w:top w:val="none" w:sz="0" w:space="0" w:color="auto"/>
        <w:left w:val="none" w:sz="0" w:space="0" w:color="auto"/>
        <w:bottom w:val="none" w:sz="0" w:space="0" w:color="auto"/>
        <w:right w:val="none" w:sz="0" w:space="0" w:color="auto"/>
      </w:divBdr>
    </w:div>
    <w:div w:id="2078477407">
      <w:bodyDiv w:val="1"/>
      <w:marLeft w:val="0"/>
      <w:marRight w:val="0"/>
      <w:marTop w:val="0"/>
      <w:marBottom w:val="0"/>
      <w:divBdr>
        <w:top w:val="none" w:sz="0" w:space="0" w:color="auto"/>
        <w:left w:val="none" w:sz="0" w:space="0" w:color="auto"/>
        <w:bottom w:val="none" w:sz="0" w:space="0" w:color="auto"/>
        <w:right w:val="none" w:sz="0" w:space="0" w:color="auto"/>
      </w:divBdr>
    </w:div>
    <w:div w:id="2128817167">
      <w:bodyDiv w:val="1"/>
      <w:marLeft w:val="0"/>
      <w:marRight w:val="0"/>
      <w:marTop w:val="0"/>
      <w:marBottom w:val="0"/>
      <w:divBdr>
        <w:top w:val="none" w:sz="0" w:space="0" w:color="auto"/>
        <w:left w:val="none" w:sz="0" w:space="0" w:color="auto"/>
        <w:bottom w:val="none" w:sz="0" w:space="0" w:color="auto"/>
        <w:right w:val="none" w:sz="0" w:space="0" w:color="auto"/>
      </w:divBdr>
    </w:div>
    <w:div w:id="21288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rw.org/news/2014/11/18/dispatches-greece-no-excuse-caging-children" TargetMode="External"/><Relationship Id="rId26" Type="http://schemas.openxmlformats.org/officeDocument/2006/relationships/hyperlink" Target="https://www.eurochild.org/news/news-details/article/greek-minister-announces-plans-to-reform-state-run-institution-for-disabled-children/?tx_news_pi1%5Bcontroller%5D=News&amp;tx_news_pi1%5Baction%5D=detail&amp;cHash=eb2eb068a621b3e48a8c86cf44925f24" TargetMode="External"/><Relationship Id="rId39" Type="http://schemas.openxmlformats.org/officeDocument/2006/relationships/hyperlink" Target="https://www.hlhr.gr/en/children-in-cages-shame/" TargetMode="External"/><Relationship Id="rId3" Type="http://schemas.openxmlformats.org/officeDocument/2006/relationships/customXml" Target="../customXml/item3.xml"/><Relationship Id="rId21" Type="http://schemas.openxmlformats.org/officeDocument/2006/relationships/hyperlink" Target="https://ec.europa.eu/eurostat/documents/3433488/5585208/KS-SF-12-040-EN.PDF/06941c0b-7a22-4f06-b48e-318aa83073c1" TargetMode="External"/><Relationship Id="rId34" Type="http://schemas.openxmlformats.org/officeDocument/2006/relationships/hyperlink" Target="https://www.paratiritirioanapirias.gr/el/results/publications/16/2o-deltio-parathrhthrioy-8ematwn-anaphrias-ths-esmea-deiktes-apasxolhshs-kai-plh8ysmos-me-anaphria-mero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kanep-gsee.gr/wp-content/uploads/2018/11/ETEK_2017-2018_B.pdf" TargetMode="External"/><Relationship Id="rId25" Type="http://schemas.openxmlformats.org/officeDocument/2006/relationships/hyperlink" Target="https://sustainabledevelopment.un.org/content/documents/19378Greece_VNR_Greece_2018_pdf_FINAL_140618.pdf" TargetMode="External"/><Relationship Id="rId33" Type="http://schemas.openxmlformats.org/officeDocument/2006/relationships/hyperlink" Target="https://tvxs.gr/news/ellada/sxoleia-anoixta-se-amea-nomosxedio-kai-poioi-antidroyn" TargetMode="External"/><Relationship Id="rId38" Type="http://schemas.openxmlformats.org/officeDocument/2006/relationships/hyperlink" Target="https://www.synigoros.gr/resources/docs/internet_metax_2017_eng.pdf" TargetMode="External"/><Relationship Id="rId2" Type="http://schemas.openxmlformats.org/officeDocument/2006/relationships/customXml" Target="../customXml/item2.xml"/><Relationship Id="rId16" Type="http://schemas.openxmlformats.org/officeDocument/2006/relationships/hyperlink" Target="https://www.kanep-gsee.gr/wp-content/uploads/2018/05/ETEKTH_2017-28.pdf" TargetMode="External"/><Relationship Id="rId20" Type="http://schemas.openxmlformats.org/officeDocument/2006/relationships/hyperlink" Target="http://www.edf-feph.org/sites/default/files/edf_forced-sterilisation_8-accessible.pdf" TargetMode="External"/><Relationship Id="rId29" Type="http://schemas.openxmlformats.org/officeDocument/2006/relationships/hyperlink" Target="https://www.bbc.com/news/magazine-30038753" TargetMode="External"/><Relationship Id="rId41" Type="http://schemas.openxmlformats.org/officeDocument/2006/relationships/hyperlink" Target="https://www.thepressproject.gr/article/116646/They-could-laugh-and-talk-they-could-have-a-li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sotita.gr/wp-content/uploads/2017/07/Greece-National-Action-Plan-on-Gender-Equality-2016-2020.pdf" TargetMode="External"/><Relationship Id="rId32" Type="http://schemas.openxmlformats.org/officeDocument/2006/relationships/hyperlink" Target="https://www.refworld.org/docid/3ae6b36d2.html" TargetMode="External"/><Relationship Id="rId37" Type="http://schemas.openxmlformats.org/officeDocument/2006/relationships/hyperlink" Target="https://www.synigoros.gr/resources/opcat_2017_en.pdf" TargetMode="External"/><Relationship Id="rId40" Type="http://schemas.openxmlformats.org/officeDocument/2006/relationships/hyperlink" Target="https://wwwn.cdc.gov/wpvhc/Course.aspx/Slide/Unit7_5" TargetMode="External"/><Relationship Id="rId5" Type="http://schemas.openxmlformats.org/officeDocument/2006/relationships/numbering" Target="numbering.xml"/><Relationship Id="rId15" Type="http://schemas.openxmlformats.org/officeDocument/2006/relationships/hyperlink" Target="https://www.youtube.com/watch?v=d5KPcv0O7mg" TargetMode="External"/><Relationship Id="rId23" Type="http://schemas.openxmlformats.org/officeDocument/2006/relationships/hyperlink" Target="http://www.isotita.gr/wp-content/uploads/2017/04/ESDIF.pdf" TargetMode="External"/><Relationship Id="rId28" Type="http://schemas.openxmlformats.org/officeDocument/2006/relationships/hyperlink" Target="http://www.nchr.gr/index.php/2013-04-03-10-23-48/2013-04-03-10-27-00" TargetMode="External"/><Relationship Id="rId36" Type="http://schemas.openxmlformats.org/officeDocument/2006/relationships/hyperlink" Target="https://www.synigoros.gr/resources/docs/opcat_2016_en.pdf" TargetMode="External"/><Relationship Id="rId10" Type="http://schemas.openxmlformats.org/officeDocument/2006/relationships/endnotes" Target="endnotes.xml"/><Relationship Id="rId19" Type="http://schemas.openxmlformats.org/officeDocument/2006/relationships/hyperlink" Target="http://www.easpd.eu/sites/default/files/sites/default/files/News/pr_di.pdf" TargetMode="External"/><Relationship Id="rId31" Type="http://schemas.openxmlformats.org/officeDocument/2006/relationships/hyperlink" Target="https://www.humanitariancoalition.ca/info-portal/factsheets/what-is-a-humanitarian-cri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ircabc.europa.eu/sd/a/d1c2a0d7-c187-4888-8fd5-2a6524e8518e/Draft%20EU%20Quality%20Report%20for%20Circa.docx.pdf" TargetMode="External"/><Relationship Id="rId27" Type="http://schemas.openxmlformats.org/officeDocument/2006/relationships/hyperlink" Target="http://nchr.gr/images/English_Site/CRISIS/GNCHR_Statement_%20impact_of_austerity_measures_on_HR_2015_.pdf" TargetMode="External"/><Relationship Id="rId30" Type="http://schemas.openxmlformats.org/officeDocument/2006/relationships/hyperlink" Target="http://www.elot.gr/1166_ELL_HTML.aspx" TargetMode="External"/><Relationship Id="rId35" Type="http://schemas.openxmlformats.org/officeDocument/2006/relationships/hyperlink" Target="https://www.synigoros.gr/resources/docs/npm_2015_en.pdf"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16;&#917;&#921;&#927;-20190110.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74B500-A381-45EC-AAFC-B3502C6FD79B}">
  <ds:schemaRefs>
    <ds:schemaRef ds:uri="http://schemas.microsoft.com/sharepoint/v3/contenttype/forms"/>
  </ds:schemaRefs>
</ds:datastoreItem>
</file>

<file path=customXml/itemProps2.xml><?xml version="1.0" encoding="utf-8"?>
<ds:datastoreItem xmlns:ds="http://schemas.openxmlformats.org/officeDocument/2006/customXml" ds:itemID="{EEFE0BED-324A-4F21-BB37-592B4D10BD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A53CD-BA0C-4CF4-893A-0EE3FBAA7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AED064-EF00-447F-A0C6-9435CD82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ΑΔΕΙΟ-20190110.dotx</Template>
  <TotalTime>0</TotalTime>
  <Pages>35</Pages>
  <Words>11667</Words>
  <Characters>63002</Characters>
  <Application>Microsoft Office Word</Application>
  <DocSecurity>0</DocSecurity>
  <Lines>525</Lines>
  <Paragraphs>149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74520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crpdobserve</dc:creator>
  <cp:keywords/>
  <dc:description/>
  <cp:lastModifiedBy>tkatsani</cp:lastModifiedBy>
  <cp:revision>3</cp:revision>
  <cp:lastPrinted>2019-02-11T16:07:00Z</cp:lastPrinted>
  <dcterms:created xsi:type="dcterms:W3CDTF">2019-02-19T15:55:00Z</dcterms:created>
  <dcterms:modified xsi:type="dcterms:W3CDTF">2019-04-16T11:56:00Z</dcterms:modified>
  <cp:contentStatus/>
  <dc:language>Ελληνικά</dc:language>
  <cp:version>am-20180624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