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A6DED" w14:textId="5D052F6D" w:rsidR="00A5663B" w:rsidRPr="00A5663B" w:rsidRDefault="002E7C97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7-1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924705">
                    <w:t>17.07.2020</w:t>
                  </w:r>
                </w:sdtContent>
              </w:sdt>
            </w:sdtContent>
          </w:sdt>
        </w:sdtContent>
      </w:sdt>
    </w:p>
    <w:p w14:paraId="0A57D765" w14:textId="492E980B" w:rsidR="00A5663B" w:rsidRPr="00A5663B" w:rsidRDefault="002E7C97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146A67">
            <w:rPr>
              <w:lang w:val="en-US"/>
            </w:rPr>
            <w:t>965</w:t>
          </w:r>
        </w:sdtContent>
      </w:sdt>
    </w:p>
    <w:p w14:paraId="66EEFD4E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79787B57" w14:textId="77777777" w:rsidR="0076008A" w:rsidRPr="0076008A" w:rsidRDefault="002E7C97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1E20A8ED" w14:textId="276FA237" w:rsidR="00177B45" w:rsidRPr="00614D55" w:rsidRDefault="002E7C97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924705">
                <w:rPr>
                  <w:rStyle w:val="Char2"/>
                  <w:b/>
                  <w:u w:val="none"/>
                </w:rPr>
                <w:t xml:space="preserve">Άμεσες αλλαγές στην Πρόσκληση για τα ΚΔΑΠ-ΜΕΑ!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65FD4A5C" w14:textId="2A365B69" w:rsidR="00F976F5" w:rsidRDefault="00924705" w:rsidP="00F976F5">
              <w:r>
                <w:t xml:space="preserve">Την άμεση διόρθωση της Πρόσκλησης για τα ΚΔΑΠ – ΜΕΑ και τους βρεφονηπιακούς σταθμούς </w:t>
              </w:r>
              <w:hyperlink r:id="rId10" w:history="1">
                <w:r w:rsidRPr="00924705">
                  <w:rPr>
                    <w:rStyle w:val="-"/>
                  </w:rPr>
                  <w:t>ζητά με ε</w:t>
                </w:r>
                <w:r w:rsidR="00BF17AC" w:rsidRPr="00924705">
                  <w:rPr>
                    <w:rStyle w:val="-"/>
                  </w:rPr>
                  <w:t>πιστολή</w:t>
                </w:r>
                <w:r w:rsidR="006E5335" w:rsidRPr="00924705">
                  <w:rPr>
                    <w:rStyle w:val="-"/>
                  </w:rPr>
                  <w:t xml:space="preserve"> </w:t>
                </w:r>
                <w:r w:rsidRPr="00924705">
                  <w:rPr>
                    <w:rStyle w:val="-"/>
                  </w:rPr>
                  <w:t xml:space="preserve">της η </w:t>
                </w:r>
                <w:r w:rsidR="006E5335" w:rsidRPr="00924705">
                  <w:rPr>
                    <w:rStyle w:val="-"/>
                  </w:rPr>
                  <w:t>ΕΣΑμεΑ</w:t>
                </w:r>
                <w:r w:rsidRPr="00924705">
                  <w:rPr>
                    <w:rStyle w:val="-"/>
                  </w:rPr>
                  <w:t xml:space="preserve"> από το υπουργείο Εργασίας</w:t>
                </w:r>
              </w:hyperlink>
              <w:r>
                <w:t xml:space="preserve">. Στη συγκεκριμένη Πρόσκληση, που δημοσιεύθηκε χθες από την ΕΕΤΑΑ, </w:t>
              </w:r>
              <w:r w:rsidRPr="00924705">
                <w:t>αναφέρεται ότι τα ΚΔΑΠ - ΜΕΑ δεν μπορούν να συμμετέχουν στη δράση με περισσότερες της μιας οκτάωρης βάρδιας (βλ. σελίδα 16).</w:t>
              </w:r>
            </w:p>
            <w:p w14:paraId="4448343D" w14:textId="1E7987AA" w:rsidR="00924705" w:rsidRDefault="00924705" w:rsidP="00924705">
              <w:r>
                <w:t xml:space="preserve">Για την Ε.Σ.Α.μεΑ. η συγκεκριμένη πρόβλεψη οδηγεί σε νέους αποκλεισμούς σε βάρος των ατόμων με αναπηρία και των οικογενειών τους, εάν ληφθεί υπόψη ότι ο αριθμός των ΚΔΑΠ-ΜΕΑ δεν μπορεί να καλύψει τις υφιστάμενες ανάγκες και η λειτουργία διπλής βάρδιας από τη δική τους πλευρά συνιστά λύση ανάγκης.  </w:t>
              </w:r>
            </w:p>
            <w:p w14:paraId="36E38E8C" w14:textId="571D22F8" w:rsidR="0076008A" w:rsidRPr="00065190" w:rsidRDefault="00924705" w:rsidP="00BF17AC">
              <w:r>
                <w:t>Αξίζει να επισημανθεί ότι η Ε.Σ.Α.μεΑ. είχε ζητήσει να συμμετάσχει στη διαβούλευση για την κατάρτιση της σχετικής ΚΥΑ και Πρόσκλησης Εκδήλωσης Ενδιαφέροντος, δυστυχώς όμως αυτό δεν λήφθηκε υπόψη με αποτέλεσμα τη συμπερίληψη της προαναφερθείσας πρόβλεψης, η οποία αγνοεί τις ανάγκες των ατόμων με αναπηρία και των οικογενειών τους επί τη βάσει του υφιστάμενου αριθμού των ΚΔΑΠ ΜΕΑ στη χώρα.</w:t>
              </w:r>
              <w:r>
                <w:t xml:space="preserve"> </w:t>
              </w:r>
            </w:p>
          </w:sdtContent>
        </w:sdt>
        <w:p w14:paraId="52E06EAB" w14:textId="77777777" w:rsidR="00F95A39" w:rsidRPr="00E70687" w:rsidRDefault="00F95A39" w:rsidP="00351671"/>
        <w:p w14:paraId="07027FD9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5EF66A0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4C40C3D8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BA60664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25F1E42D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5B500AC2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53841BD2" wp14:editId="0E2C1AD6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8B9ABF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7607D7E2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4BCB5B8D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7E061" w14:textId="77777777" w:rsidR="002E7C97" w:rsidRDefault="002E7C97" w:rsidP="00A5663B">
      <w:pPr>
        <w:spacing w:after="0" w:line="240" w:lineRule="auto"/>
      </w:pPr>
      <w:r>
        <w:separator/>
      </w:r>
    </w:p>
    <w:p w14:paraId="71D7973E" w14:textId="77777777" w:rsidR="002E7C97" w:rsidRDefault="002E7C97"/>
  </w:endnote>
  <w:endnote w:type="continuationSeparator" w:id="0">
    <w:p w14:paraId="74468D26" w14:textId="77777777" w:rsidR="002E7C97" w:rsidRDefault="002E7C97" w:rsidP="00A5663B">
      <w:pPr>
        <w:spacing w:after="0" w:line="240" w:lineRule="auto"/>
      </w:pPr>
      <w:r>
        <w:continuationSeparator/>
      </w:r>
    </w:p>
    <w:p w14:paraId="51A1F067" w14:textId="77777777" w:rsidR="002E7C97" w:rsidRDefault="002E7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36AED81A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41F653B9" wp14:editId="21F6BCF8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7F5BB006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7B7CBFC0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7BD52667" w14:textId="77777777" w:rsidR="0076008A" w:rsidRDefault="002E7C97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353CD" w14:textId="77777777" w:rsidR="002E7C97" w:rsidRDefault="002E7C9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5D2D231" w14:textId="77777777" w:rsidR="002E7C97" w:rsidRDefault="002E7C97"/>
  </w:footnote>
  <w:footnote w:type="continuationSeparator" w:id="0">
    <w:p w14:paraId="611C5041" w14:textId="77777777" w:rsidR="002E7C97" w:rsidRDefault="002E7C97" w:rsidP="00A5663B">
      <w:pPr>
        <w:spacing w:after="0" w:line="240" w:lineRule="auto"/>
      </w:pPr>
      <w:r>
        <w:continuationSeparator/>
      </w:r>
    </w:p>
    <w:p w14:paraId="163FC760" w14:textId="77777777" w:rsidR="002E7C97" w:rsidRDefault="002E7C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56795E7A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8984B3B" wp14:editId="058B0974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1713568B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1BC4AFE" wp14:editId="7F959E0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46A67"/>
    <w:rsid w:val="0016039E"/>
    <w:rsid w:val="001623D2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2E7C97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5335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24705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DD5F7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924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peka/4896-mesi-diorthosi-tis-yp-arith-prot-9549-16-07-2020-prosklisis-ekdilosis-endiaferontos-gia-tin-ylopoiisi-praxeon-sto-plaisio-tis-drasis-enarmonisi-oikogeneiakis-kai-epaggelmatikis-zoisa-periodoy-2020-20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20150E"/>
    <w:rsid w:val="00293B11"/>
    <w:rsid w:val="002A7333"/>
    <w:rsid w:val="002B512C"/>
    <w:rsid w:val="0034726D"/>
    <w:rsid w:val="00394914"/>
    <w:rsid w:val="004D24F1"/>
    <w:rsid w:val="00512867"/>
    <w:rsid w:val="005332D1"/>
    <w:rsid w:val="005B71F3"/>
    <w:rsid w:val="00687F84"/>
    <w:rsid w:val="00721A44"/>
    <w:rsid w:val="00784219"/>
    <w:rsid w:val="0078623D"/>
    <w:rsid w:val="007B2A29"/>
    <w:rsid w:val="008066E1"/>
    <w:rsid w:val="008841E4"/>
    <w:rsid w:val="008D6691"/>
    <w:rsid w:val="008F5CC4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18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2020-07-17T09:37:00Z</dcterms:created>
  <dcterms:modified xsi:type="dcterms:W3CDTF">2020-07-17T09:53:00Z</dcterms:modified>
  <cp:contentStatus/>
  <dc:language>Ελληνικά</dc:language>
  <cp:version>am-20180624</cp:version>
</cp:coreProperties>
</file>