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C268A" w14:textId="150DAFF1" w:rsidR="00A5663B" w:rsidRPr="00A5663B" w:rsidRDefault="002A3AB1"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rPr>
                    <w:b/>
                  </w:rPr>
                  <w:alias w:val="Ημερομηνία Πρωτοκόλλου"/>
                  <w:tag w:val="Ημερομηνία Πρωτοκόλλου"/>
                  <w:id w:val="-147897076"/>
                  <w:lock w:val="sdtLocked"/>
                  <w:placeholder>
                    <w:docPart w:val="9867A9E5C0524AD99D5E95D20559083B"/>
                  </w:placeholder>
                  <w:date w:fullDate="2021-03-24T00:00:00Z">
                    <w:dateFormat w:val="dd.MM.yyyy"/>
                    <w:lid w:val="el-GR"/>
                    <w:storeMappedDataAs w:val="dateTime"/>
                    <w:calendar w:val="gregorian"/>
                  </w:date>
                </w:sdtPr>
                <w:sdtEndPr/>
                <w:sdtContent>
                  <w:r w:rsidR="00F8276F">
                    <w:rPr>
                      <w:b/>
                    </w:rPr>
                    <w:t>24.03.2021</w:t>
                  </w:r>
                </w:sdtContent>
              </w:sdt>
            </w:sdtContent>
          </w:sdt>
        </w:sdtContent>
      </w:sdt>
    </w:p>
    <w:p w14:paraId="1A0A626E" w14:textId="7D865DC3" w:rsidR="00A5663B" w:rsidRPr="001644F5" w:rsidRDefault="002A3AB1" w:rsidP="00FD7BAF">
      <w:pPr>
        <w:tabs>
          <w:tab w:val="left" w:pos="2552"/>
        </w:tabs>
        <w:ind w:left="1134"/>
        <w:jc w:val="left"/>
        <w:rPr>
          <w:b/>
        </w:rPr>
        <w:sectPr w:rsidR="00A5663B" w:rsidRPr="001644F5" w:rsidSect="00300782">
          <w:headerReference w:type="default" r:id="rId8"/>
          <w:footerReference w:type="default" r:id="rId9"/>
          <w:pgSz w:w="11906" w:h="16838"/>
          <w:pgMar w:top="1440" w:right="1797" w:bottom="1440" w:left="1797" w:header="0" w:footer="113" w:gutter="0"/>
          <w:cols w:num="2" w:space="708"/>
          <w:docGrid w:linePitch="360"/>
        </w:sect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8054E">
            <w:t xml:space="preserve"> </w:t>
          </w:r>
        </w:sdtContent>
      </w:sdt>
      <w:r w:rsidR="001644F5">
        <w:rPr>
          <w:b/>
        </w:rPr>
        <w:t>426</w:t>
      </w:r>
    </w:p>
    <w:p w14:paraId="1B6EC8D7" w14:textId="77777777" w:rsidR="0076008A" w:rsidRPr="0076008A" w:rsidRDefault="002A3AB1"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41BA066" w14:textId="5D227FAB" w:rsidR="00177B45" w:rsidRPr="006C15F4" w:rsidRDefault="002A3AB1" w:rsidP="001C6C85">
      <w:pPr>
        <w:pStyle w:val="mySubtitle"/>
        <w:spacing w:before="120" w:after="120"/>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9003EF">
            <w:rPr>
              <w:rStyle w:val="TitleChar"/>
              <w:b/>
              <w:szCs w:val="24"/>
              <w:u w:val="none"/>
            </w:rPr>
            <w:t>Ε.Σ.Α.μεΑ.:</w:t>
          </w:r>
          <w:r w:rsidR="0076008A" w:rsidRPr="009003EF">
            <w:rPr>
              <w:rStyle w:val="TitleChar"/>
              <w:b/>
              <w:sz w:val="32"/>
              <w:u w:val="none"/>
            </w:rPr>
            <w:t xml:space="preserve">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E55447">
                <w:rPr>
                  <w:rStyle w:val="TitleChar"/>
                  <w:b/>
                  <w:u w:val="none"/>
                </w:rPr>
                <w:t>Άμεση δ</w:t>
              </w:r>
              <w:r w:rsidR="00F8276F">
                <w:rPr>
                  <w:rStyle w:val="TitleChar"/>
                  <w:b/>
                  <w:u w:val="none"/>
                </w:rPr>
                <w:t>ιεύρυνση του προγράμματος εμβολιασμού με επιπλέον κατηγορίες αναπηρίας και χρόνιων παθήσεων</w:t>
              </w:r>
            </w:sdtContent>
          </w:sdt>
        </w:sdtContent>
      </w:sdt>
      <w:r w:rsidR="00177B45" w:rsidRPr="006C15F4">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4728C7C0" w14:textId="027E6A5D" w:rsidR="00F8276F" w:rsidRDefault="00F8276F" w:rsidP="00F8276F">
              <w:pPr>
                <w:rPr>
                  <w:color w:val="auto"/>
                </w:rPr>
              </w:pPr>
              <w:r>
                <w:rPr>
                  <w:color w:val="auto"/>
                </w:rPr>
                <w:t xml:space="preserve">Τη διεύρυνση </w:t>
              </w:r>
              <w:r w:rsidRPr="00F8276F">
                <w:rPr>
                  <w:color w:val="auto"/>
                </w:rPr>
                <w:t>του προγράμματος εμβολιασμών κατά του COVID-19 με περισσότερες κατηγορίες αναπηρίας και χρόνιων παθήσεων</w:t>
              </w:r>
              <w:r>
                <w:rPr>
                  <w:color w:val="auto"/>
                </w:rPr>
                <w:t xml:space="preserve"> ζητά η ΕΣΑμεΑ, </w:t>
              </w:r>
              <w:hyperlink r:id="rId10" w:history="1">
                <w:r w:rsidRPr="00F8276F">
                  <w:rPr>
                    <w:rStyle w:val="Hyperlink"/>
                  </w:rPr>
                  <w:t>με επιστολή της στον πρωθυπουργό, το υπουργείο Υγείας, την Εθνική Επιτροπή Εμβολιασμών και τον ΕΟΔΥ</w:t>
                </w:r>
              </w:hyperlink>
              <w:r>
                <w:rPr>
                  <w:color w:val="auto"/>
                </w:rPr>
                <w:t xml:space="preserve">. </w:t>
              </w:r>
            </w:p>
            <w:p w14:paraId="152C1018" w14:textId="5E6FD635" w:rsidR="00F8276F" w:rsidRDefault="00F8276F" w:rsidP="00F8276F">
              <w:r>
                <w:t>Η ΕΣΑμεΑ τονίζει ότι είναι</w:t>
              </w:r>
              <w:r>
                <w:t xml:space="preserve"> πολύ θετικό ότι ήδη εμβολιάστηκαν τα άτομα με αναπηρία που διαμένουν σε ιδρύματα κλειστής περίθαλψης και προχωρά ο εμβολιασμός όσων προσέρχονται στα Κέντρα Διημέρευσης και στα ΚΔΑΠμεΑ. Το ίδιο θετικό είναι ότι άνοιξε η πλατφόρμα για τον εμβολιασμό των εκπαιδευτικών και των παιδιών που φοιτούν στα ειδικά σχολεία, ενώ με ταχείς ρυθμούς προχωρά ο εμβολιασμός των ατόμων με αναπηρία και χρόνιες παθήσεις που κρίθηκαν «υψηλού κινδύνου», παρά τα γνωστά προβλήματα της έλλειψης εμβολίων. </w:t>
              </w:r>
            </w:p>
            <w:p w14:paraId="5672312C" w14:textId="77777777" w:rsidR="00F8276F" w:rsidRDefault="00F8276F" w:rsidP="00F8276F">
              <w:r>
                <w:t xml:space="preserve">Προβλήματα έχουν παρατηρηθεί στη χρήση της πλατφόρμας, καθώς πολλά άτομα, για παράδειγμα με σύνδρομο Down, δεν έχουν προχωρήσει στη χρήση της άυλης συνταγογράφησης, ή γενικότερα της ηλεκτρονικής συνταγογράφησης, δεδομένου ότι δεν  χρήζουν φαρμακευτικής αγωγής. Αυτόματη λύση θα δώσει η χρήση ως πηγή πληροφόρησης του ΟΠΕΚΑ, ώστε τα άτομα αυτά να μη μείνουν εκτός. Παράλληλα, ο ΟΠΕΚΑ μπορεί να χρησιμοποιηθεί ώστε να βρεθούν και να εμβολιαστούν άμεσα άτομα με τετραπληγία, παραπληγία και αναπηρία όρασης, που κινδυνεύουν άμεσα από την πανδημία και κακώς εξαιρέθηκαν από την ομάδα υψηλού κινδύνου προς εμβολιασμό. </w:t>
              </w:r>
            </w:p>
            <w:p w14:paraId="75D5579F" w14:textId="4B9B4D63" w:rsidR="00F8276F" w:rsidRDefault="00F8276F" w:rsidP="00F8276F">
              <w:r>
                <w:t xml:space="preserve">Επίσης, η ΕΣΑμεΑ τονίζει ότι στην ίδια ομάδα πρέπει να ενταχθούν άτομα που πάσχουν από διαβήτη, καθώς οι μέχρι σήμερα έρευνες δείχνουν ότι διατρέχουν άμεσο κίνδυνο να νοσήσουν βαριά από τον κορονοϊό, ενώ </w:t>
              </w:r>
              <w:r>
                <w:t>επανέρχεται στο αίτημά της</w:t>
              </w:r>
              <w:r>
                <w:t xml:space="preserve"> να συμπεριληφθούν και τα άτομα που βρίσκονται σε στενή επαφή με μεταμοσχευμένα-</w:t>
              </w:r>
              <w:proofErr w:type="spellStart"/>
              <w:r>
                <w:t>ανοσοκατεσταλμένα</w:t>
              </w:r>
              <w:proofErr w:type="spellEnd"/>
              <w:r>
                <w:t xml:space="preserve"> άτομα. Αυτό θα βοηθήσει στην αντιμετώπιση και του περίπλοκου προβλήματος που αφορά τα μεταμοσχευμένα-</w:t>
              </w:r>
              <w:proofErr w:type="spellStart"/>
              <w:r>
                <w:t>ανοσοκατεσταλμένα</w:t>
              </w:r>
              <w:proofErr w:type="spellEnd"/>
              <w:r>
                <w:t xml:space="preserve"> παιδιά κάτω των 16 χρονών με σκοπό, να δημιουργηθεί γύρω τους μια «ομπρέλα» ασφαλείας. </w:t>
              </w:r>
            </w:p>
            <w:p w14:paraId="30AE2ED8" w14:textId="77777777" w:rsidR="00F8276F" w:rsidRDefault="00F8276F" w:rsidP="00F52488">
              <w:r>
                <w:t xml:space="preserve">Παράλληλα και η ΠΟΣΓΚΑμεΑ τονίζει ότι κακώς δεν εντάχθηκαν και πρέπει να ενταχθούν άμεσα τα ενήλικα άτομα με διαταραχές αυτιστικού φάσματος και νοητική αναπηρία, που χρήζουν ουσιαστικής υποστήριξης, καθώς και τα πρόσωπα που αναλαμβάνουν τον ρόλο της φροντίδας τους. </w:t>
              </w:r>
            </w:p>
            <w:p w14:paraId="1FF4ABCE" w14:textId="666FCDDA" w:rsidR="00F8276F" w:rsidRDefault="00F8276F" w:rsidP="00F52488">
              <w:r>
                <w:t xml:space="preserve">Η ΕΣΑμεΑ επισημαίνει ότι πρέπει να συνεχιστεί η καμπάνια ενημέρωσης για το εμβόλιο και τον κορονοϊό και αναφέρει τις δικές της δράσεις: την πρώτη πανευρωπαϊκή μελέτη για τον αντίκτυπο της πανδημίας στα άτομα με αναπηρία και χρόνιες παθήσεις, τη συμμετοχή της σε διαδικτυακά φόρα, τις επιστολές, τα υπομνήματα κλπ. </w:t>
              </w:r>
            </w:p>
            <w:p w14:paraId="19B2DC36" w14:textId="6DA19F66" w:rsidR="0076008A" w:rsidRPr="00F52488" w:rsidRDefault="00BB4980" w:rsidP="00F52488">
              <w:pPr>
                <w:rPr>
                  <w:rFonts w:asciiTheme="minorHAnsi" w:hAnsiTheme="minorHAnsi" w:cstheme="minorHAnsi"/>
                </w:rPr>
              </w:pPr>
              <w:hyperlink r:id="rId11" w:history="1">
                <w:r w:rsidR="00F8276F" w:rsidRPr="00BB4980">
                  <w:rPr>
                    <w:rStyle w:val="Hyperlink"/>
                    <w:b/>
                  </w:rPr>
                  <w:t>Όλες οι λεπτομέρειες στην επιστολή που επισυνάπτεται</w:t>
                </w:r>
              </w:hyperlink>
              <w:r w:rsidR="00F8276F">
                <w:t xml:space="preserve">. </w:t>
              </w:r>
            </w:p>
          </w:sdtContent>
        </w:sdt>
        <w:p w14:paraId="7DB6C57A" w14:textId="77777777" w:rsidR="00F95A39" w:rsidRPr="00E70687" w:rsidRDefault="00F95A39" w:rsidP="00351671"/>
        <w:p w14:paraId="67C2CC8F"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372E71E0"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0BD375BF" w14:textId="77777777"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Hyperlink"/>
                  </w:rPr>
                  <w:t>www.esaea.gr</w:t>
                </w:r>
              </w:hyperlink>
              <w:r>
                <w:t xml:space="preserve"> ή </w:t>
              </w:r>
              <w:hyperlink r:id="rId15"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4A58CBEB"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739E0402" w14:textId="77777777" w:rsidTr="00CF788E">
            <w:tc>
              <w:tcPr>
                <w:tcW w:w="1701" w:type="dxa"/>
                <w:shd w:val="clear" w:color="auto" w:fill="F2F2F2" w:themeFill="background1" w:themeFillShade="F2"/>
              </w:tcPr>
              <w:p w14:paraId="4B93E4AA" w14:textId="77777777" w:rsidR="00300782" w:rsidRDefault="00300782" w:rsidP="00CF788E">
                <w:pPr>
                  <w:spacing w:before="60" w:after="60"/>
                  <w:jc w:val="right"/>
                </w:pPr>
                <w:bookmarkStart w:id="7" w:name="_Hlk534859184"/>
                <w:r>
                  <w:rPr>
                    <w:noProof/>
                    <w:lang w:eastAsia="el-GR"/>
                  </w:rPr>
                  <w:drawing>
                    <wp:inline distT="0" distB="0" distL="0" distR="0" wp14:anchorId="51DCB874" wp14:editId="1B9D27B0">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03B835F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4CFBD16C"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100CB086"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EB8F6" w14:textId="77777777" w:rsidR="002A3AB1" w:rsidRDefault="002A3AB1" w:rsidP="00A5663B">
      <w:pPr>
        <w:spacing w:after="0" w:line="240" w:lineRule="auto"/>
      </w:pPr>
      <w:r>
        <w:separator/>
      </w:r>
    </w:p>
    <w:p w14:paraId="71DA6C10" w14:textId="77777777" w:rsidR="002A3AB1" w:rsidRDefault="002A3AB1"/>
  </w:endnote>
  <w:endnote w:type="continuationSeparator" w:id="0">
    <w:p w14:paraId="70B41FD7" w14:textId="77777777" w:rsidR="002A3AB1" w:rsidRDefault="002A3AB1" w:rsidP="00A5663B">
      <w:pPr>
        <w:spacing w:after="0" w:line="240" w:lineRule="auto"/>
      </w:pPr>
      <w:r>
        <w:continuationSeparator/>
      </w:r>
    </w:p>
    <w:p w14:paraId="49366069" w14:textId="77777777" w:rsidR="002A3AB1" w:rsidRDefault="002A3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5A1430A3" w14:textId="77777777" w:rsidR="00811A9B" w:rsidRDefault="00300782" w:rsidP="00300782">
        <w:pPr>
          <w:pStyle w:val="Footer"/>
          <w:ind w:left="-1797"/>
        </w:pPr>
        <w:r>
          <w:rPr>
            <w:noProof/>
            <w:lang w:eastAsia="el-GR"/>
          </w:rPr>
          <w:drawing>
            <wp:inline distT="0" distB="0" distL="0" distR="0" wp14:anchorId="410ACAC6" wp14:editId="5611ECB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66C449DC" w14:textId="77777777" w:rsidR="00300782" w:rsidRDefault="00300782" w:rsidP="00CF788E">
            <w:pPr>
              <w:pStyle w:val="Header"/>
              <w:spacing w:before="240"/>
              <w:rPr>
                <w:rFonts w:asciiTheme="minorHAnsi" w:hAnsiTheme="minorHAnsi"/>
                <w:color w:val="auto"/>
              </w:rPr>
            </w:pPr>
          </w:p>
          <w:p w14:paraId="13526321" w14:textId="05980282"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BB4980">
              <w:rPr>
                <w:noProof/>
              </w:rPr>
              <w:t>2</w:t>
            </w:r>
            <w:r>
              <w:fldChar w:fldCharType="end"/>
            </w:r>
          </w:p>
          <w:p w14:paraId="5AB1932C" w14:textId="77777777" w:rsidR="0076008A" w:rsidRDefault="002A3AB1"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8385B" w14:textId="77777777" w:rsidR="002A3AB1" w:rsidRDefault="002A3AB1" w:rsidP="00A5663B">
      <w:pPr>
        <w:spacing w:after="0" w:line="240" w:lineRule="auto"/>
      </w:pPr>
      <w:bookmarkStart w:id="0" w:name="_Hlk484772647"/>
      <w:bookmarkEnd w:id="0"/>
      <w:r>
        <w:separator/>
      </w:r>
    </w:p>
    <w:p w14:paraId="3866D1AD" w14:textId="77777777" w:rsidR="002A3AB1" w:rsidRDefault="002A3AB1"/>
  </w:footnote>
  <w:footnote w:type="continuationSeparator" w:id="0">
    <w:p w14:paraId="5985BA29" w14:textId="77777777" w:rsidR="002A3AB1" w:rsidRDefault="002A3AB1" w:rsidP="00A5663B">
      <w:pPr>
        <w:spacing w:after="0" w:line="240" w:lineRule="auto"/>
      </w:pPr>
      <w:r>
        <w:continuationSeparator/>
      </w:r>
    </w:p>
    <w:p w14:paraId="7A439B5F" w14:textId="77777777" w:rsidR="002A3AB1" w:rsidRDefault="002A3A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71F5E4EF" w14:textId="77777777" w:rsidR="00A5663B" w:rsidRPr="00300782" w:rsidRDefault="00300782" w:rsidP="00300782">
            <w:pPr>
              <w:pStyle w:val="Header"/>
              <w:ind w:left="-1800"/>
              <w:rPr>
                <w:lang w:val="en-US"/>
              </w:rPr>
            </w:pPr>
            <w:r>
              <w:rPr>
                <w:noProof/>
                <w:lang w:eastAsia="el-GR"/>
              </w:rPr>
              <w:drawing>
                <wp:inline distT="0" distB="0" distL="0" distR="0" wp14:anchorId="4F0068C8" wp14:editId="5DC09B1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726785F8" w14:textId="77777777" w:rsidR="0076008A" w:rsidRPr="00300782" w:rsidRDefault="00300782" w:rsidP="00300782">
            <w:pPr>
              <w:pStyle w:val="Header"/>
              <w:ind w:left="-1800"/>
            </w:pPr>
            <w:r>
              <w:rPr>
                <w:noProof/>
                <w:lang w:eastAsia="el-GR"/>
              </w:rPr>
              <w:drawing>
                <wp:inline distT="0" distB="0" distL="0" distR="0" wp14:anchorId="08B2F9B5" wp14:editId="55224455">
                  <wp:extent cx="7553325" cy="1438642"/>
                  <wp:effectExtent l="0" t="0" r="0" b="9525"/>
                  <wp:docPr id="1" name="Εικόνα 1">
                    <a:extLst xmlns:a="http://schemas.openxmlformats.org/drawingml/2006/main">
                      <a:ext uri="{C183D7F6-B498-43B3-948B-1728B52AA6E4}">
                        <adec:decorative xmlns:cx="http://schemas.microsoft.com/office/drawing/2014/chartex" xmlns:cx1="http://schemas.microsoft.com/office/drawing/2015/9/8/chartex" xmlns:w16se="http://schemas.microsoft.com/office/word/2015/wordml/symex"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96F05"/>
    <w:multiLevelType w:val="hybridMultilevel"/>
    <w:tmpl w:val="3CC6C7EA"/>
    <w:lvl w:ilvl="0" w:tplc="6FDEFC5E">
      <w:numFmt w:val="bullet"/>
      <w:lvlText w:val="-"/>
      <w:lvlJc w:val="left"/>
      <w:pPr>
        <w:ind w:left="360" w:hanging="360"/>
      </w:pPr>
      <w:rPr>
        <w:rFonts w:ascii="Arial Narrow" w:eastAsia="Times New Roman" w:hAnsi="Arial Narrow" w:cs="Times New Roman"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5"/>
  </w:num>
  <w:num w:numId="13">
    <w:abstractNumId w:val="2"/>
  </w:num>
  <w:num w:numId="14">
    <w:abstractNumId w:val="0"/>
  </w:num>
  <w:num w:numId="15">
    <w:abstractNumId w:val="3"/>
  </w:num>
  <w:num w:numId="16">
    <w:abstractNumId w:val="6"/>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0C16"/>
    <w:rsid w:val="000319B3"/>
    <w:rsid w:val="0003631E"/>
    <w:rsid w:val="000365E9"/>
    <w:rsid w:val="00080557"/>
    <w:rsid w:val="000815F4"/>
    <w:rsid w:val="0008214A"/>
    <w:rsid w:val="000864B5"/>
    <w:rsid w:val="00091240"/>
    <w:rsid w:val="000A5463"/>
    <w:rsid w:val="000B195A"/>
    <w:rsid w:val="000B47A1"/>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644F5"/>
    <w:rsid w:val="00177B45"/>
    <w:rsid w:val="001A5AF0"/>
    <w:rsid w:val="001A62AD"/>
    <w:rsid w:val="001A67BA"/>
    <w:rsid w:val="001B3428"/>
    <w:rsid w:val="001B5812"/>
    <w:rsid w:val="001B7832"/>
    <w:rsid w:val="001C160F"/>
    <w:rsid w:val="001C6C85"/>
    <w:rsid w:val="001E439E"/>
    <w:rsid w:val="001F1161"/>
    <w:rsid w:val="002058AF"/>
    <w:rsid w:val="00205991"/>
    <w:rsid w:val="00207B58"/>
    <w:rsid w:val="002251AF"/>
    <w:rsid w:val="00236A27"/>
    <w:rsid w:val="00237221"/>
    <w:rsid w:val="00255DD0"/>
    <w:rsid w:val="002570E4"/>
    <w:rsid w:val="00264E1B"/>
    <w:rsid w:val="0026597B"/>
    <w:rsid w:val="0027672E"/>
    <w:rsid w:val="00285B17"/>
    <w:rsid w:val="002A3AB1"/>
    <w:rsid w:val="002B43D6"/>
    <w:rsid w:val="002C4134"/>
    <w:rsid w:val="002D0AB7"/>
    <w:rsid w:val="002D1046"/>
    <w:rsid w:val="002D7B54"/>
    <w:rsid w:val="002E043E"/>
    <w:rsid w:val="00300782"/>
    <w:rsid w:val="00301E00"/>
    <w:rsid w:val="003071D9"/>
    <w:rsid w:val="00322A0B"/>
    <w:rsid w:val="0032308E"/>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1F1"/>
    <w:rsid w:val="0041797A"/>
    <w:rsid w:val="00421FA4"/>
    <w:rsid w:val="00423508"/>
    <w:rsid w:val="004355A3"/>
    <w:rsid w:val="004443A9"/>
    <w:rsid w:val="004446CA"/>
    <w:rsid w:val="00464CB5"/>
    <w:rsid w:val="00472C2E"/>
    <w:rsid w:val="00472CFE"/>
    <w:rsid w:val="00483ACE"/>
    <w:rsid w:val="00486A3F"/>
    <w:rsid w:val="004A2EF2"/>
    <w:rsid w:val="004A6201"/>
    <w:rsid w:val="004D0BE2"/>
    <w:rsid w:val="004D5A2F"/>
    <w:rsid w:val="004E77FC"/>
    <w:rsid w:val="00501973"/>
    <w:rsid w:val="005077D6"/>
    <w:rsid w:val="00514247"/>
    <w:rsid w:val="00517354"/>
    <w:rsid w:val="0052064A"/>
    <w:rsid w:val="00523EAA"/>
    <w:rsid w:val="00536C55"/>
    <w:rsid w:val="00540929"/>
    <w:rsid w:val="00540ED2"/>
    <w:rsid w:val="005422FB"/>
    <w:rsid w:val="005456F6"/>
    <w:rsid w:val="00547C53"/>
    <w:rsid w:val="00547D78"/>
    <w:rsid w:val="005703BC"/>
    <w:rsid w:val="00573B0A"/>
    <w:rsid w:val="0057428D"/>
    <w:rsid w:val="0058273F"/>
    <w:rsid w:val="00583700"/>
    <w:rsid w:val="00584C89"/>
    <w:rsid w:val="00587D4E"/>
    <w:rsid w:val="005956CD"/>
    <w:rsid w:val="005960B1"/>
    <w:rsid w:val="005B00C5"/>
    <w:rsid w:val="005B661B"/>
    <w:rsid w:val="005C5A0B"/>
    <w:rsid w:val="005D05EE"/>
    <w:rsid w:val="005D2372"/>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A52F5"/>
    <w:rsid w:val="006A785A"/>
    <w:rsid w:val="006B0A3E"/>
    <w:rsid w:val="006C15F4"/>
    <w:rsid w:val="006D0554"/>
    <w:rsid w:val="006E1E6D"/>
    <w:rsid w:val="006E3FE7"/>
    <w:rsid w:val="006E692F"/>
    <w:rsid w:val="006E6B93"/>
    <w:rsid w:val="006F050F"/>
    <w:rsid w:val="006F68D0"/>
    <w:rsid w:val="00714EEE"/>
    <w:rsid w:val="0072145A"/>
    <w:rsid w:val="00723225"/>
    <w:rsid w:val="007241F3"/>
    <w:rsid w:val="00725C68"/>
    <w:rsid w:val="0074614A"/>
    <w:rsid w:val="00752538"/>
    <w:rsid w:val="00754C30"/>
    <w:rsid w:val="0076008A"/>
    <w:rsid w:val="00763FCD"/>
    <w:rsid w:val="00767D09"/>
    <w:rsid w:val="0077016C"/>
    <w:rsid w:val="00785C0F"/>
    <w:rsid w:val="007A781F"/>
    <w:rsid w:val="007D5F40"/>
    <w:rsid w:val="007E66D9"/>
    <w:rsid w:val="0080300C"/>
    <w:rsid w:val="0080787B"/>
    <w:rsid w:val="008104A7"/>
    <w:rsid w:val="00811A9B"/>
    <w:rsid w:val="00831914"/>
    <w:rsid w:val="008321C9"/>
    <w:rsid w:val="00842387"/>
    <w:rsid w:val="00857467"/>
    <w:rsid w:val="0086116F"/>
    <w:rsid w:val="00876B17"/>
    <w:rsid w:val="00880266"/>
    <w:rsid w:val="0088054E"/>
    <w:rsid w:val="00886205"/>
    <w:rsid w:val="00890E52"/>
    <w:rsid w:val="008960BB"/>
    <w:rsid w:val="008A1BB5"/>
    <w:rsid w:val="008A26A3"/>
    <w:rsid w:val="008A421B"/>
    <w:rsid w:val="008B3278"/>
    <w:rsid w:val="008B4469"/>
    <w:rsid w:val="008B5B34"/>
    <w:rsid w:val="008E5C03"/>
    <w:rsid w:val="008E64F8"/>
    <w:rsid w:val="008E7AF4"/>
    <w:rsid w:val="008F26CE"/>
    <w:rsid w:val="008F4A49"/>
    <w:rsid w:val="009003EF"/>
    <w:rsid w:val="00906FB5"/>
    <w:rsid w:val="009070E8"/>
    <w:rsid w:val="009324B1"/>
    <w:rsid w:val="00935D82"/>
    <w:rsid w:val="00936BAC"/>
    <w:rsid w:val="009503E0"/>
    <w:rsid w:val="00953909"/>
    <w:rsid w:val="00972E62"/>
    <w:rsid w:val="00980425"/>
    <w:rsid w:val="00995C38"/>
    <w:rsid w:val="009A4192"/>
    <w:rsid w:val="009B14CB"/>
    <w:rsid w:val="009B3183"/>
    <w:rsid w:val="009C06F7"/>
    <w:rsid w:val="009C4D45"/>
    <w:rsid w:val="009D03EE"/>
    <w:rsid w:val="009D27D6"/>
    <w:rsid w:val="009E6773"/>
    <w:rsid w:val="00A024FA"/>
    <w:rsid w:val="00A04D49"/>
    <w:rsid w:val="00A0512E"/>
    <w:rsid w:val="00A24A4D"/>
    <w:rsid w:val="00A32253"/>
    <w:rsid w:val="00A33D4C"/>
    <w:rsid w:val="00A35350"/>
    <w:rsid w:val="00A5663B"/>
    <w:rsid w:val="00A64CCB"/>
    <w:rsid w:val="00A66F36"/>
    <w:rsid w:val="00A76D9D"/>
    <w:rsid w:val="00A8235C"/>
    <w:rsid w:val="00A862B1"/>
    <w:rsid w:val="00A90B3F"/>
    <w:rsid w:val="00A955F8"/>
    <w:rsid w:val="00A95FBA"/>
    <w:rsid w:val="00AA7FE9"/>
    <w:rsid w:val="00AB2576"/>
    <w:rsid w:val="00AB40DE"/>
    <w:rsid w:val="00AC0D27"/>
    <w:rsid w:val="00AC766E"/>
    <w:rsid w:val="00AD13AB"/>
    <w:rsid w:val="00AD4941"/>
    <w:rsid w:val="00AD5196"/>
    <w:rsid w:val="00AF66C4"/>
    <w:rsid w:val="00AF7DE7"/>
    <w:rsid w:val="00B01AB1"/>
    <w:rsid w:val="00B1145F"/>
    <w:rsid w:val="00B14093"/>
    <w:rsid w:val="00B14597"/>
    <w:rsid w:val="00B15AE0"/>
    <w:rsid w:val="00B24CE3"/>
    <w:rsid w:val="00B24F21"/>
    <w:rsid w:val="00B24F28"/>
    <w:rsid w:val="00B25CDE"/>
    <w:rsid w:val="00B30846"/>
    <w:rsid w:val="00B343FA"/>
    <w:rsid w:val="00B449A7"/>
    <w:rsid w:val="00B672DE"/>
    <w:rsid w:val="00B73A9A"/>
    <w:rsid w:val="00B73FFA"/>
    <w:rsid w:val="00B76FA9"/>
    <w:rsid w:val="00B8325E"/>
    <w:rsid w:val="00B926D1"/>
    <w:rsid w:val="00B92A91"/>
    <w:rsid w:val="00B969F5"/>
    <w:rsid w:val="00B977C3"/>
    <w:rsid w:val="00BB4980"/>
    <w:rsid w:val="00BC5C95"/>
    <w:rsid w:val="00BC602B"/>
    <w:rsid w:val="00BD105C"/>
    <w:rsid w:val="00BE04D8"/>
    <w:rsid w:val="00BE255C"/>
    <w:rsid w:val="00BE52FC"/>
    <w:rsid w:val="00BE6103"/>
    <w:rsid w:val="00BF7928"/>
    <w:rsid w:val="00C0166C"/>
    <w:rsid w:val="00C04B0C"/>
    <w:rsid w:val="00C13744"/>
    <w:rsid w:val="00C2350C"/>
    <w:rsid w:val="00C23A92"/>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CF65E2"/>
    <w:rsid w:val="00D00AC1"/>
    <w:rsid w:val="00D01C51"/>
    <w:rsid w:val="00D11B9D"/>
    <w:rsid w:val="00D146F7"/>
    <w:rsid w:val="00D14800"/>
    <w:rsid w:val="00D35A4C"/>
    <w:rsid w:val="00D4303F"/>
    <w:rsid w:val="00D43376"/>
    <w:rsid w:val="00D4455A"/>
    <w:rsid w:val="00D612E6"/>
    <w:rsid w:val="00D7519B"/>
    <w:rsid w:val="00D87F2A"/>
    <w:rsid w:val="00D96F1E"/>
    <w:rsid w:val="00DA5411"/>
    <w:rsid w:val="00DB2FC8"/>
    <w:rsid w:val="00DC64B0"/>
    <w:rsid w:val="00DD1D03"/>
    <w:rsid w:val="00DD4595"/>
    <w:rsid w:val="00DD7797"/>
    <w:rsid w:val="00DE0C5E"/>
    <w:rsid w:val="00DE3DAF"/>
    <w:rsid w:val="00DE5CD7"/>
    <w:rsid w:val="00DE62F3"/>
    <w:rsid w:val="00DF27F7"/>
    <w:rsid w:val="00E018A8"/>
    <w:rsid w:val="00E02A8A"/>
    <w:rsid w:val="00E16B7C"/>
    <w:rsid w:val="00E206BA"/>
    <w:rsid w:val="00E22772"/>
    <w:rsid w:val="00E238B1"/>
    <w:rsid w:val="00E3499C"/>
    <w:rsid w:val="00E357D4"/>
    <w:rsid w:val="00E40395"/>
    <w:rsid w:val="00E429AD"/>
    <w:rsid w:val="00E46F44"/>
    <w:rsid w:val="00E54077"/>
    <w:rsid w:val="00E55447"/>
    <w:rsid w:val="00E55813"/>
    <w:rsid w:val="00E70687"/>
    <w:rsid w:val="00E72589"/>
    <w:rsid w:val="00E776F1"/>
    <w:rsid w:val="00E90884"/>
    <w:rsid w:val="00E922F5"/>
    <w:rsid w:val="00E9293A"/>
    <w:rsid w:val="00EA51B3"/>
    <w:rsid w:val="00EB12FC"/>
    <w:rsid w:val="00EC61A5"/>
    <w:rsid w:val="00ED03A8"/>
    <w:rsid w:val="00ED0AE2"/>
    <w:rsid w:val="00ED5BA3"/>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6D24"/>
    <w:rsid w:val="00F52488"/>
    <w:rsid w:val="00F64D51"/>
    <w:rsid w:val="00F72344"/>
    <w:rsid w:val="00F72DBD"/>
    <w:rsid w:val="00F736BA"/>
    <w:rsid w:val="00F80939"/>
    <w:rsid w:val="00F8276F"/>
    <w:rsid w:val="00F84821"/>
    <w:rsid w:val="00F95A39"/>
    <w:rsid w:val="00F97D08"/>
    <w:rsid w:val="00FA015E"/>
    <w:rsid w:val="00FA1B8F"/>
    <w:rsid w:val="00FA55E7"/>
    <w:rsid w:val="00FC3A32"/>
    <w:rsid w:val="00FC61EC"/>
    <w:rsid w:val="00FD7B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A4FE3"/>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3499C"/>
    <w:rPr>
      <w:color w:val="605E5C"/>
      <w:shd w:val="clear" w:color="auto" w:fill="E1DFDD"/>
    </w:rPr>
  </w:style>
  <w:style w:type="character" w:styleId="FollowedHyperlink">
    <w:name w:val="FollowedHyperlink"/>
    <w:basedOn w:val="DefaultParagraphFont"/>
    <w:uiPriority w:val="99"/>
    <w:semiHidden/>
    <w:unhideWhenUsed/>
    <w:rsid w:val="008805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our-actions/parliament/5198-epistoli-tis-e-s-a-mea-ston-prothypoyrgo-tis-xoras-gia-ti-dieyrynsi-toy-programmatos-emboliasmon-kata-toy-covid-19-me-perissoteres-katigories-anapirias-kai-xronion-pathiseon"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our-actions/parliament/5198-epistoli-tis-e-s-a-mea-ston-prothypoyrgo-tis-xoras-gia-ti-dieyrynsi-toy-programmatos-emboliasmon-kata-toy-covid-19-me-perissoteres-katigories-anapirias-kai-xronion-pathise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C70D6"/>
    <w:rsid w:val="0020150E"/>
    <w:rsid w:val="002A7333"/>
    <w:rsid w:val="00473889"/>
    <w:rsid w:val="00512867"/>
    <w:rsid w:val="005332D1"/>
    <w:rsid w:val="005572BB"/>
    <w:rsid w:val="005B71F3"/>
    <w:rsid w:val="005C0207"/>
    <w:rsid w:val="00687F84"/>
    <w:rsid w:val="0078623D"/>
    <w:rsid w:val="00895A78"/>
    <w:rsid w:val="008D2609"/>
    <w:rsid w:val="008D6691"/>
    <w:rsid w:val="0093298F"/>
    <w:rsid w:val="00A02353"/>
    <w:rsid w:val="00A173A4"/>
    <w:rsid w:val="00A3326E"/>
    <w:rsid w:val="00AD3F06"/>
    <w:rsid w:val="00C02DED"/>
    <w:rsid w:val="00CB06AB"/>
    <w:rsid w:val="00CB4068"/>
    <w:rsid w:val="00CD4D59"/>
    <w:rsid w:val="00D123D7"/>
    <w:rsid w:val="00D169FC"/>
    <w:rsid w:val="00D31945"/>
    <w:rsid w:val="00D44A2E"/>
    <w:rsid w:val="00DF200A"/>
    <w:rsid w:val="00E6470C"/>
    <w:rsid w:val="00F57946"/>
    <w:rsid w:val="00F92380"/>
    <w:rsid w:val="00FA7C1A"/>
    <w:rsid w:val="00FF6B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06F31AA-1B50-4C4A-9814-74FA7C5DD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11</TotalTime>
  <Pages>2</Pages>
  <Words>602</Words>
  <Characters>3257</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Microsoft account</cp:lastModifiedBy>
  <cp:revision>5</cp:revision>
  <cp:lastPrinted>2020-07-06T10:43:00Z</cp:lastPrinted>
  <dcterms:created xsi:type="dcterms:W3CDTF">2021-03-24T12:49:00Z</dcterms:created>
  <dcterms:modified xsi:type="dcterms:W3CDTF">2021-03-24T13:00:00Z</dcterms:modified>
  <cp:contentStatus/>
  <dc:language>Ελληνικά</dc:language>
  <cp:version>am-20180624</cp:version>
</cp:coreProperties>
</file>