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E3168" w14:textId="1A39A146" w:rsidR="00633421" w:rsidRDefault="00633421" w:rsidP="00633421">
      <w:pPr>
        <w:pStyle w:val="a8"/>
        <w:jc w:val="left"/>
      </w:pPr>
      <w:r>
        <w:rPr>
          <w:noProof/>
        </w:rPr>
        <w:drawing>
          <wp:inline distT="0" distB="0" distL="0" distR="0" wp14:anchorId="3C66EACB" wp14:editId="0DE9B138">
            <wp:extent cx="777445" cy="669681"/>
            <wp:effectExtent l="0" t="0" r="3810" b="0"/>
            <wp:docPr id="3" name="Εικόνα 3" descr="Λογότυπο ΕΣΑμεΑ, 4 πλεγμένα χέρια, δύο κλαδιά, Ε.Σ.Α.με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Λογότυπο ΕΣΑμεΑ, 4 πλεγμένα χέρια, δύο κλαδιά, Ε.Σ.Α.μεΑ. "/>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445" cy="669681"/>
                    </a:xfrm>
                    <a:prstGeom prst="rect">
                      <a:avLst/>
                    </a:prstGeom>
                  </pic:spPr>
                </pic:pic>
              </a:graphicData>
            </a:graphic>
          </wp:inline>
        </w:drawing>
      </w:r>
      <w:r>
        <w:tab/>
      </w:r>
      <w:r>
        <w:tab/>
      </w:r>
      <w:r>
        <w:tab/>
      </w:r>
      <w:r>
        <w:tab/>
      </w:r>
      <w:r>
        <w:tab/>
      </w:r>
      <w:r>
        <w:tab/>
      </w:r>
      <w:r>
        <w:rPr>
          <w:noProof/>
        </w:rPr>
        <w:drawing>
          <wp:inline distT="0" distB="0" distL="0" distR="0" wp14:anchorId="1D7BF784" wp14:editId="51EAA19B">
            <wp:extent cx="2042160" cy="611459"/>
            <wp:effectExtent l="0" t="0" r="0" b="0"/>
            <wp:docPr id="5" name="Εικόνα 5" descr="Λογότυπο Περιφέρειας Πελοποννήσου, Εθνόσημο, Ελληνική Δημοκρατία, Περιφέρεια Πελοποννήσ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Λογότυπο Περιφέρειας Πελοποννήσου, Εθνόσημο, Ελληνική Δημοκρατία, Περιφέρεια Πελοποννήσου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8945" cy="616485"/>
                    </a:xfrm>
                    <a:prstGeom prst="rect">
                      <a:avLst/>
                    </a:prstGeom>
                    <a:noFill/>
                  </pic:spPr>
                </pic:pic>
              </a:graphicData>
            </a:graphic>
          </wp:inline>
        </w:drawing>
      </w:r>
      <w:r>
        <w:tab/>
      </w:r>
      <w:r>
        <w:tab/>
      </w:r>
      <w:r>
        <w:tab/>
      </w:r>
      <w:r>
        <w:tab/>
      </w:r>
      <w:r>
        <w:tab/>
      </w:r>
      <w:r>
        <w:tab/>
      </w:r>
      <w:r>
        <w:tab/>
      </w:r>
    </w:p>
    <w:p w14:paraId="60B56D50" w14:textId="1C189BD0" w:rsidR="005F7B71" w:rsidRPr="00FF587A" w:rsidRDefault="005F7B71" w:rsidP="00633421">
      <w:pPr>
        <w:pStyle w:val="a8"/>
      </w:pPr>
      <w:r w:rsidRPr="00FF587A">
        <w:t>Πρόσκληση σε Συνέντευξη Τύπου Τετάρτη 15 Μαρτίου 2023, 1μ.μ., στην έδρα της Περ. Πελοποννήσου στην Τρίπολη (Πλατεία Εθνάρχου Μακαρίου, 22131 Τρίπολη)</w:t>
      </w:r>
    </w:p>
    <w:p w14:paraId="18698438" w14:textId="2FF3DBA9" w:rsidR="00633421" w:rsidRDefault="00633421" w:rsidP="00633421">
      <w:pPr>
        <w:jc w:val="center"/>
        <w:rPr>
          <w:sz w:val="25"/>
          <w:szCs w:val="25"/>
        </w:rPr>
      </w:pPr>
      <w:r>
        <w:rPr>
          <w:noProof/>
          <w:sz w:val="25"/>
          <w:szCs w:val="25"/>
        </w:rPr>
        <w:drawing>
          <wp:inline distT="0" distB="0" distL="0" distR="0" wp14:anchorId="4C58F185" wp14:editId="7E3F4429">
            <wp:extent cx="2571750" cy="1096693"/>
            <wp:effectExtent l="0" t="0" r="0" b="8255"/>
            <wp:docPr id="1" name="Εικόνα 1" descr="λογότυπο ΑΓΗΣΙΛΑΟΣ, το Α σε μορφή ανθρώπου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ΑΓΗΣΙΛΑΟΣ, το Α σε μορφή ανθρώπουο"/>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2007" cy="1105331"/>
                    </a:xfrm>
                    <a:prstGeom prst="rect">
                      <a:avLst/>
                    </a:prstGeom>
                  </pic:spPr>
                </pic:pic>
              </a:graphicData>
            </a:graphic>
          </wp:inline>
        </w:drawing>
      </w:r>
    </w:p>
    <w:p w14:paraId="393EA29C" w14:textId="63C12D60" w:rsidR="00633421" w:rsidRDefault="00633421" w:rsidP="00633421">
      <w:pPr>
        <w:jc w:val="center"/>
        <w:rPr>
          <w:sz w:val="25"/>
          <w:szCs w:val="25"/>
        </w:rPr>
      </w:pPr>
      <w:r>
        <w:rPr>
          <w:noProof/>
          <w:sz w:val="25"/>
          <w:szCs w:val="25"/>
        </w:rPr>
        <w:drawing>
          <wp:inline distT="0" distB="0" distL="0" distR="0" wp14:anchorId="04F6A36E" wp14:editId="7AD2074D">
            <wp:extent cx="5600700" cy="997958"/>
            <wp:effectExtent l="0" t="0" r="0" b="0"/>
            <wp:docPr id="2" name="Εικόνα 2" descr="λογότυπο ΕΠ Πελοποννήσου, αριστερά η σημαία  της ΕΕ, στο κέντρο Περιφερειακό Επιχειρησιακό Πρόγραμμα Πελοποννήσου, δεξιά λογότυπο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λογότυπο ΕΠ Πελοποννήσου, αριστερά η σημαία  της ΕΕ, στο κέντρο Περιφερειακό Επιχειρησιακό Πρόγραμμα Πελοποννήσου, δεξιά λογότυπο ΕΣΠΑ 2014-2020"/>
                    <pic:cNvPicPr/>
                  </pic:nvPicPr>
                  <pic:blipFill>
                    <a:blip r:embed="rId11">
                      <a:extLst>
                        <a:ext uri="{28A0092B-C50C-407E-A947-70E740481C1C}">
                          <a14:useLocalDpi xmlns:a14="http://schemas.microsoft.com/office/drawing/2010/main" val="0"/>
                        </a:ext>
                      </a:extLst>
                    </a:blip>
                    <a:stretch>
                      <a:fillRect/>
                    </a:stretch>
                  </pic:blipFill>
                  <pic:spPr>
                    <a:xfrm>
                      <a:off x="0" y="0"/>
                      <a:ext cx="5634066" cy="1003903"/>
                    </a:xfrm>
                    <a:prstGeom prst="rect">
                      <a:avLst/>
                    </a:prstGeom>
                  </pic:spPr>
                </pic:pic>
              </a:graphicData>
            </a:graphic>
          </wp:inline>
        </w:drawing>
      </w:r>
    </w:p>
    <w:p w14:paraId="21B73B83" w14:textId="77777777" w:rsidR="00633421" w:rsidRDefault="00633421" w:rsidP="005F7B71">
      <w:pPr>
        <w:rPr>
          <w:sz w:val="25"/>
          <w:szCs w:val="25"/>
        </w:rPr>
      </w:pPr>
    </w:p>
    <w:p w14:paraId="34509988" w14:textId="4ADBA874" w:rsidR="00FF587A" w:rsidRPr="00633421" w:rsidRDefault="005F7B71" w:rsidP="005F7B71">
      <w:pPr>
        <w:rPr>
          <w:sz w:val="24"/>
          <w:szCs w:val="24"/>
        </w:rPr>
      </w:pPr>
      <w:r w:rsidRPr="00633421">
        <w:rPr>
          <w:sz w:val="24"/>
          <w:szCs w:val="24"/>
        </w:rPr>
        <w:t xml:space="preserve">Η </w:t>
      </w:r>
      <w:r w:rsidRPr="00633421">
        <w:rPr>
          <w:b/>
          <w:bCs/>
          <w:sz w:val="24"/>
          <w:szCs w:val="24"/>
        </w:rPr>
        <w:t>Εθνική Συνομοσπονδία Ατόμων με Αναπηρία</w:t>
      </w:r>
      <w:r w:rsidRPr="00633421">
        <w:rPr>
          <w:sz w:val="24"/>
          <w:szCs w:val="24"/>
        </w:rPr>
        <w:t xml:space="preserve"> και η </w:t>
      </w:r>
      <w:r w:rsidRPr="00633421">
        <w:rPr>
          <w:b/>
          <w:bCs/>
          <w:sz w:val="24"/>
          <w:szCs w:val="24"/>
        </w:rPr>
        <w:t>Περιφέρεια Πελοποννήσου</w:t>
      </w:r>
      <w:r w:rsidR="00FF587A" w:rsidRPr="00633421">
        <w:rPr>
          <w:sz w:val="24"/>
          <w:szCs w:val="24"/>
        </w:rPr>
        <w:t xml:space="preserve">, </w:t>
      </w:r>
      <w:r w:rsidRPr="00633421">
        <w:rPr>
          <w:sz w:val="24"/>
          <w:szCs w:val="24"/>
        </w:rPr>
        <w:t>έχουν την τιμή να σας προσκαλέσουν σε Συνέντευξη Τύπου, την Τετάρτη 15 Μαρτίου 2023</w:t>
      </w:r>
      <w:r w:rsidR="00B967D7">
        <w:rPr>
          <w:sz w:val="24"/>
          <w:szCs w:val="24"/>
        </w:rPr>
        <w:t xml:space="preserve"> και ώρα 13.00 μ.</w:t>
      </w:r>
      <w:r w:rsidRPr="00633421">
        <w:rPr>
          <w:sz w:val="24"/>
          <w:szCs w:val="24"/>
        </w:rPr>
        <w:t>μ., στην έδρα της Περιφέρειας Πελοποννήσου στην Τρίπολη (Πλατεία Εθνάρχου Μακαρίου, 22131)</w:t>
      </w:r>
      <w:r w:rsidR="00FF587A" w:rsidRPr="00633421">
        <w:rPr>
          <w:sz w:val="24"/>
          <w:szCs w:val="24"/>
        </w:rPr>
        <w:t>, σχετικά με το</w:t>
      </w:r>
      <w:r w:rsidR="00B967D7">
        <w:rPr>
          <w:sz w:val="24"/>
          <w:szCs w:val="24"/>
        </w:rPr>
        <w:t xml:space="preserve">: </w:t>
      </w:r>
    </w:p>
    <w:p w14:paraId="180EF295" w14:textId="431FAB2F" w:rsidR="005F7B71" w:rsidRPr="00633421" w:rsidRDefault="00FF587A" w:rsidP="00FF587A">
      <w:pPr>
        <w:jc w:val="center"/>
        <w:rPr>
          <w:rStyle w:val="af5"/>
          <w:i w:val="0"/>
          <w:iCs w:val="0"/>
          <w:sz w:val="24"/>
          <w:szCs w:val="24"/>
        </w:rPr>
      </w:pPr>
      <w:r w:rsidRPr="00633421">
        <w:rPr>
          <w:rStyle w:val="af5"/>
          <w:i w:val="0"/>
          <w:iCs w:val="0"/>
          <w:sz w:val="24"/>
          <w:szCs w:val="24"/>
        </w:rPr>
        <w:t>Επιδοτούμενο πρόγραμμα επαγγελματικής κατάρτισης για άτομα με αναπηρία και χρόνιες παθήσεις 30 - 64 ετών, άνεργοι/</w:t>
      </w:r>
      <w:proofErr w:type="spellStart"/>
      <w:r w:rsidRPr="00633421">
        <w:rPr>
          <w:rStyle w:val="af5"/>
          <w:i w:val="0"/>
          <w:iCs w:val="0"/>
          <w:sz w:val="24"/>
          <w:szCs w:val="24"/>
        </w:rPr>
        <w:t>ες</w:t>
      </w:r>
      <w:proofErr w:type="spellEnd"/>
      <w:r w:rsidRPr="00633421">
        <w:rPr>
          <w:rStyle w:val="af5"/>
          <w:i w:val="0"/>
          <w:iCs w:val="0"/>
          <w:sz w:val="24"/>
          <w:szCs w:val="24"/>
        </w:rPr>
        <w:t xml:space="preserve"> εγγεγραμμένους/</w:t>
      </w:r>
      <w:proofErr w:type="spellStart"/>
      <w:r w:rsidRPr="00633421">
        <w:rPr>
          <w:rStyle w:val="af5"/>
          <w:i w:val="0"/>
          <w:iCs w:val="0"/>
          <w:sz w:val="24"/>
          <w:szCs w:val="24"/>
        </w:rPr>
        <w:t>ες</w:t>
      </w:r>
      <w:proofErr w:type="spellEnd"/>
      <w:r w:rsidRPr="00633421">
        <w:rPr>
          <w:rStyle w:val="af5"/>
          <w:i w:val="0"/>
          <w:iCs w:val="0"/>
          <w:sz w:val="24"/>
          <w:szCs w:val="24"/>
        </w:rPr>
        <w:t xml:space="preserve"> στα μητρώα ανεργίας της ΔΥΠΑ στην Πελοπόννησο</w:t>
      </w:r>
      <w:r w:rsidR="00CB6D2C" w:rsidRPr="00633421">
        <w:rPr>
          <w:rStyle w:val="af5"/>
          <w:i w:val="0"/>
          <w:iCs w:val="0"/>
          <w:sz w:val="24"/>
          <w:szCs w:val="24"/>
        </w:rPr>
        <w:t>,</w:t>
      </w:r>
      <w:r w:rsidRPr="00633421">
        <w:rPr>
          <w:rStyle w:val="af5"/>
          <w:i w:val="0"/>
          <w:iCs w:val="0"/>
          <w:sz w:val="24"/>
          <w:szCs w:val="24"/>
        </w:rPr>
        <w:t xml:space="preserve"> </w:t>
      </w:r>
      <w:r w:rsidR="000E09DA" w:rsidRPr="00633421">
        <w:rPr>
          <w:rStyle w:val="af5"/>
          <w:i w:val="0"/>
          <w:iCs w:val="0"/>
          <w:sz w:val="24"/>
          <w:szCs w:val="24"/>
        </w:rPr>
        <w:t>στο πλαίσιο υλοποίησης του Υποέργου 2: «Συμβουλευτική, επαγγελματική κατάρτιση και πιστοποίηση» του Έργου «Καταπολέμηση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 ΑΓΗΣΙΛΑΟΣ»</w:t>
      </w:r>
      <w:r w:rsidR="00CB6D2C" w:rsidRPr="00633421">
        <w:rPr>
          <w:rStyle w:val="af5"/>
          <w:i w:val="0"/>
          <w:iCs w:val="0"/>
          <w:sz w:val="24"/>
          <w:szCs w:val="24"/>
        </w:rPr>
        <w:t xml:space="preserve">, </w:t>
      </w:r>
      <w:r w:rsidR="000E09DA" w:rsidRPr="00633421">
        <w:rPr>
          <w:rStyle w:val="af5"/>
          <w:i w:val="0"/>
          <w:iCs w:val="0"/>
          <w:sz w:val="24"/>
          <w:szCs w:val="24"/>
        </w:rPr>
        <w:t>με ΚΩΔ.MIS 5071337 στο Επιχειρησιακό Πρόγραμμα «Πελοπόννησος» 2014-2020</w:t>
      </w:r>
    </w:p>
    <w:p w14:paraId="30F6FEE5" w14:textId="71AB1E63" w:rsidR="00CB6D2C" w:rsidRPr="00633421" w:rsidRDefault="00CB6D2C" w:rsidP="00CB6D2C">
      <w:pPr>
        <w:rPr>
          <w:rStyle w:val="af5"/>
          <w:b w:val="0"/>
          <w:bCs w:val="0"/>
          <w:i w:val="0"/>
          <w:iCs w:val="0"/>
          <w:sz w:val="24"/>
          <w:szCs w:val="24"/>
        </w:rPr>
      </w:pPr>
      <w:r w:rsidRPr="00633421">
        <w:rPr>
          <w:rStyle w:val="af5"/>
          <w:b w:val="0"/>
          <w:bCs w:val="0"/>
          <w:i w:val="0"/>
          <w:iCs w:val="0"/>
          <w:sz w:val="24"/>
          <w:szCs w:val="24"/>
        </w:rPr>
        <w:t>Η Πράξη υλοποιείται στο πλαίσιο του γενικότερου έργου της Ε.Σ.Α.μεΑ. για την προώθηση των δικαιωμάτων των ατόμων με αναπηρία, χρόνιες παθήσεις και των οικογενειών τους, από τον Μάιο του 2021</w:t>
      </w:r>
      <w:r w:rsidR="00EE2BA9">
        <w:rPr>
          <w:rStyle w:val="af5"/>
          <w:b w:val="0"/>
          <w:bCs w:val="0"/>
          <w:i w:val="0"/>
          <w:iCs w:val="0"/>
          <w:sz w:val="24"/>
          <w:szCs w:val="24"/>
        </w:rPr>
        <w:t xml:space="preserve"> και σ</w:t>
      </w:r>
      <w:r w:rsidR="00EE2BA9" w:rsidRPr="00EE2BA9">
        <w:rPr>
          <w:rStyle w:val="af5"/>
          <w:b w:val="0"/>
          <w:bCs w:val="0"/>
          <w:i w:val="0"/>
          <w:iCs w:val="0"/>
          <w:sz w:val="24"/>
          <w:szCs w:val="24"/>
        </w:rPr>
        <w:t>υγχρηματοδοτείται στο σύνολό της από το Επιχειρησιακό Πρόγραμμα Περιφέρειας Πελοποννήσου 2014-2020.</w:t>
      </w:r>
    </w:p>
    <w:p w14:paraId="107CF3DB" w14:textId="7ED87279" w:rsidR="005F7B71" w:rsidRPr="00633421" w:rsidRDefault="00FF587A" w:rsidP="005F7B71">
      <w:pPr>
        <w:rPr>
          <w:sz w:val="24"/>
          <w:szCs w:val="24"/>
        </w:rPr>
      </w:pPr>
      <w:r w:rsidRPr="00633421">
        <w:rPr>
          <w:sz w:val="24"/>
          <w:szCs w:val="24"/>
        </w:rPr>
        <w:lastRenderedPageBreak/>
        <w:t>Στη συνέντευξη Τύπου θα μιλήσουν</w:t>
      </w:r>
      <w:r w:rsidR="000961A3" w:rsidRPr="000961A3">
        <w:rPr>
          <w:sz w:val="24"/>
          <w:szCs w:val="24"/>
        </w:rPr>
        <w:t xml:space="preserve"> </w:t>
      </w:r>
      <w:r w:rsidR="000961A3">
        <w:rPr>
          <w:sz w:val="24"/>
          <w:szCs w:val="24"/>
        </w:rPr>
        <w:t>οι κ.κ.</w:t>
      </w:r>
      <w:r w:rsidRPr="00633421">
        <w:rPr>
          <w:sz w:val="24"/>
          <w:szCs w:val="24"/>
        </w:rPr>
        <w:t xml:space="preserve">: </w:t>
      </w:r>
    </w:p>
    <w:p w14:paraId="4F1169E9" w14:textId="273843D9" w:rsidR="00FF587A" w:rsidRPr="00633421" w:rsidRDefault="00FF587A" w:rsidP="00FF587A">
      <w:pPr>
        <w:pStyle w:val="a9"/>
        <w:numPr>
          <w:ilvl w:val="0"/>
          <w:numId w:val="15"/>
        </w:numPr>
        <w:rPr>
          <w:b/>
          <w:bCs/>
          <w:sz w:val="24"/>
          <w:szCs w:val="24"/>
        </w:rPr>
      </w:pPr>
      <w:r w:rsidRPr="00633421">
        <w:rPr>
          <w:b/>
          <w:bCs/>
          <w:sz w:val="24"/>
          <w:szCs w:val="24"/>
        </w:rPr>
        <w:t>Περιφερειάρχης Πελοποννήσου Παναγιώτης Νίκας</w:t>
      </w:r>
    </w:p>
    <w:p w14:paraId="348F924E" w14:textId="046B4124" w:rsidR="00FF587A" w:rsidRPr="00633421" w:rsidRDefault="00FF587A" w:rsidP="00FF587A">
      <w:pPr>
        <w:pStyle w:val="a9"/>
        <w:numPr>
          <w:ilvl w:val="0"/>
          <w:numId w:val="15"/>
        </w:numPr>
        <w:rPr>
          <w:b/>
          <w:bCs/>
          <w:sz w:val="24"/>
          <w:szCs w:val="24"/>
        </w:rPr>
      </w:pPr>
      <w:r w:rsidRPr="00633421">
        <w:rPr>
          <w:b/>
          <w:bCs/>
          <w:sz w:val="24"/>
          <w:szCs w:val="24"/>
        </w:rPr>
        <w:t xml:space="preserve">Πρόεδρος ΕΣΑμεΑ Ιωάννης Βαρδακαστάνης </w:t>
      </w:r>
    </w:p>
    <w:p w14:paraId="35DC215C" w14:textId="77777777" w:rsidR="00EE2BA9" w:rsidRDefault="00FF587A" w:rsidP="00EE2BA9">
      <w:pPr>
        <w:pStyle w:val="a9"/>
        <w:numPr>
          <w:ilvl w:val="0"/>
          <w:numId w:val="15"/>
        </w:numPr>
        <w:rPr>
          <w:b/>
          <w:bCs/>
          <w:sz w:val="24"/>
          <w:szCs w:val="24"/>
        </w:rPr>
      </w:pPr>
      <w:r w:rsidRPr="00633421">
        <w:rPr>
          <w:b/>
          <w:bCs/>
          <w:sz w:val="24"/>
          <w:szCs w:val="24"/>
        </w:rPr>
        <w:t xml:space="preserve">Προϊστάμενος ΕΥΔ Ε.Π. Πελοποννήσου Αντώνης </w:t>
      </w:r>
      <w:proofErr w:type="spellStart"/>
      <w:r w:rsidRPr="00633421">
        <w:rPr>
          <w:b/>
          <w:bCs/>
          <w:sz w:val="24"/>
          <w:szCs w:val="24"/>
        </w:rPr>
        <w:t>Ψαράκης</w:t>
      </w:r>
      <w:proofErr w:type="spellEnd"/>
      <w:r w:rsidRPr="00633421">
        <w:rPr>
          <w:b/>
          <w:bCs/>
          <w:sz w:val="24"/>
          <w:szCs w:val="24"/>
        </w:rPr>
        <w:t xml:space="preserve"> </w:t>
      </w:r>
    </w:p>
    <w:p w14:paraId="44D39003" w14:textId="114C4412" w:rsidR="00EE2BA9" w:rsidRPr="00633421" w:rsidRDefault="00EE2BA9" w:rsidP="00EE2BA9">
      <w:pPr>
        <w:pStyle w:val="a9"/>
        <w:numPr>
          <w:ilvl w:val="0"/>
          <w:numId w:val="15"/>
        </w:numPr>
        <w:rPr>
          <w:b/>
          <w:bCs/>
          <w:sz w:val="24"/>
          <w:szCs w:val="24"/>
        </w:rPr>
      </w:pPr>
      <w:r w:rsidRPr="00633421">
        <w:rPr>
          <w:b/>
          <w:bCs/>
          <w:sz w:val="24"/>
          <w:szCs w:val="24"/>
        </w:rPr>
        <w:t xml:space="preserve">Πρόεδρος </w:t>
      </w:r>
      <w:proofErr w:type="spellStart"/>
      <w:r w:rsidRPr="00633421">
        <w:rPr>
          <w:b/>
          <w:bCs/>
          <w:sz w:val="24"/>
          <w:szCs w:val="24"/>
        </w:rPr>
        <w:t>ΠΟΑμεΑ</w:t>
      </w:r>
      <w:proofErr w:type="spellEnd"/>
      <w:r w:rsidRPr="00633421">
        <w:rPr>
          <w:b/>
          <w:bCs/>
          <w:sz w:val="24"/>
          <w:szCs w:val="24"/>
        </w:rPr>
        <w:t xml:space="preserve"> Πελοποννήσου Νίκος </w:t>
      </w:r>
      <w:proofErr w:type="spellStart"/>
      <w:r w:rsidRPr="00633421">
        <w:rPr>
          <w:b/>
          <w:bCs/>
          <w:sz w:val="24"/>
          <w:szCs w:val="24"/>
        </w:rPr>
        <w:t>Καραλής</w:t>
      </w:r>
      <w:proofErr w:type="spellEnd"/>
    </w:p>
    <w:p w14:paraId="2A4C54F7" w14:textId="6D08CDD5" w:rsidR="00CB6D2C" w:rsidRPr="00633421" w:rsidRDefault="005F7B71" w:rsidP="00FF587A">
      <w:pPr>
        <w:rPr>
          <w:sz w:val="24"/>
          <w:szCs w:val="24"/>
        </w:rPr>
      </w:pPr>
      <w:r w:rsidRPr="00633421">
        <w:rPr>
          <w:sz w:val="24"/>
          <w:szCs w:val="24"/>
        </w:rPr>
        <w:t xml:space="preserve">Κατά τη διάρκεια της Συνέντευξης Τύπου, </w:t>
      </w:r>
      <w:r w:rsidR="00FF587A" w:rsidRPr="00633421">
        <w:rPr>
          <w:sz w:val="24"/>
          <w:szCs w:val="24"/>
        </w:rPr>
        <w:t xml:space="preserve">θα παρουσιαστεί </w:t>
      </w:r>
      <w:r w:rsidR="00CB6D2C" w:rsidRPr="00633421">
        <w:rPr>
          <w:sz w:val="24"/>
          <w:szCs w:val="24"/>
        </w:rPr>
        <w:t>το επιδοτούμενο πρόγραμμα επαγγελματικής κατάρτισης για άτομα με αναπηρία και χρόνιες παθήσεις 30 - 64 ετών, άνεργο</w:t>
      </w:r>
      <w:r w:rsidR="00633421" w:rsidRPr="00633421">
        <w:rPr>
          <w:sz w:val="24"/>
          <w:szCs w:val="24"/>
        </w:rPr>
        <w:t>υς</w:t>
      </w:r>
      <w:r w:rsidR="00CB6D2C" w:rsidRPr="00633421">
        <w:rPr>
          <w:sz w:val="24"/>
          <w:szCs w:val="24"/>
        </w:rPr>
        <w:t>/</w:t>
      </w:r>
      <w:proofErr w:type="spellStart"/>
      <w:r w:rsidR="00CB6D2C" w:rsidRPr="00633421">
        <w:rPr>
          <w:sz w:val="24"/>
          <w:szCs w:val="24"/>
        </w:rPr>
        <w:t>ες</w:t>
      </w:r>
      <w:proofErr w:type="spellEnd"/>
      <w:r w:rsidR="00CB6D2C" w:rsidRPr="00633421">
        <w:rPr>
          <w:sz w:val="24"/>
          <w:szCs w:val="24"/>
        </w:rPr>
        <w:t xml:space="preserve"> εγγεγραμμένους/</w:t>
      </w:r>
      <w:proofErr w:type="spellStart"/>
      <w:r w:rsidR="00CB6D2C" w:rsidRPr="00633421">
        <w:rPr>
          <w:sz w:val="24"/>
          <w:szCs w:val="24"/>
        </w:rPr>
        <w:t>ες</w:t>
      </w:r>
      <w:proofErr w:type="spellEnd"/>
      <w:r w:rsidR="00CB6D2C" w:rsidRPr="00633421">
        <w:rPr>
          <w:sz w:val="24"/>
          <w:szCs w:val="24"/>
        </w:rPr>
        <w:t xml:space="preserve"> στα μητρώα ανεργίας της ΔΥΠΑ στην Πελοπόννησο, μοναδικό και πρωτοποριακό στο είδος του στην Περιφέρεια Πελοποννήσου.</w:t>
      </w:r>
    </w:p>
    <w:p w14:paraId="0F757B7F" w14:textId="50AC784D" w:rsidR="00CB6D2C" w:rsidRPr="00633421" w:rsidRDefault="00CB6D2C" w:rsidP="00FF587A">
      <w:pPr>
        <w:rPr>
          <w:b/>
          <w:bCs/>
          <w:sz w:val="24"/>
          <w:szCs w:val="24"/>
        </w:rPr>
      </w:pPr>
      <w:r w:rsidRPr="00633421">
        <w:rPr>
          <w:b/>
          <w:bCs/>
          <w:sz w:val="24"/>
          <w:szCs w:val="24"/>
        </w:rPr>
        <w:t>Η προθεσμία υποβολής των ηλεκτρονικών αιτήσεων και δικαιολογητικών των ενδιαφερομένων ξεκίνησε στις 01/03/2023 και λήγει στις 18/04/2023 και ώρα 23:59:59</w:t>
      </w:r>
    </w:p>
    <w:p w14:paraId="424A1504" w14:textId="1579FBD4" w:rsidR="005F7B71" w:rsidRPr="000961A3" w:rsidRDefault="00CB6D2C" w:rsidP="000961A3">
      <w:pPr>
        <w:jc w:val="center"/>
        <w:rPr>
          <w:rStyle w:val="af5"/>
          <w:i w:val="0"/>
          <w:iCs w:val="0"/>
          <w:color w:val="C00000"/>
          <w:sz w:val="24"/>
          <w:szCs w:val="24"/>
          <w14:shadow w14:blurRad="63500" w14:dist="50800" w14:dir="0" w14:sx="0" w14:sy="0" w14:kx="0" w14:ky="0" w14:algn="none">
            <w14:srgbClr w14:val="000000">
              <w14:alpha w14:val="50000"/>
            </w14:srgbClr>
          </w14:shadow>
        </w:rPr>
      </w:pPr>
      <w:r w:rsidRPr="000961A3">
        <w:rPr>
          <w:rStyle w:val="af5"/>
          <w:i w:val="0"/>
          <w:iCs w:val="0"/>
          <w:color w:val="C00000"/>
          <w:sz w:val="24"/>
          <w:szCs w:val="24"/>
          <w14:shadow w14:blurRad="63500" w14:dist="50800" w14:dir="0" w14:sx="0" w14:sy="0" w14:kx="0" w14:ky="0" w14:algn="none">
            <w14:srgbClr w14:val="000000">
              <w14:alpha w14:val="50000"/>
            </w14:srgbClr>
          </w14:shadow>
        </w:rPr>
        <w:t xml:space="preserve">Η δημοσιότητα του Προγράμματος από τα Μέσα Μαζικής Ενημέρωσης της Πελοποννήσου θεωρείται ζωτικής σημασίας, ώστε να ενημερωθούν όλα τα άτομα με αναπηρία και χρόνιες παθήσεις σε όλη την Περιφέρεια και να μπορέσουν να λάβουν μέρος σε αυτό το πρωτοποριακό </w:t>
      </w:r>
      <w:r w:rsidR="000961A3">
        <w:rPr>
          <w:rStyle w:val="af5"/>
          <w:i w:val="0"/>
          <w:iCs w:val="0"/>
          <w:color w:val="C00000"/>
          <w:sz w:val="24"/>
          <w:szCs w:val="24"/>
          <w14:shadow w14:blurRad="63500" w14:dist="50800" w14:dir="0" w14:sx="0" w14:sy="0" w14:kx="0" w14:ky="0" w14:algn="none">
            <w14:srgbClr w14:val="000000">
              <w14:alpha w14:val="50000"/>
            </w14:srgbClr>
          </w14:shadow>
        </w:rPr>
        <w:t>Π</w:t>
      </w:r>
      <w:r w:rsidRPr="000961A3">
        <w:rPr>
          <w:rStyle w:val="af5"/>
          <w:i w:val="0"/>
          <w:iCs w:val="0"/>
          <w:color w:val="C00000"/>
          <w:sz w:val="24"/>
          <w:szCs w:val="24"/>
          <w14:shadow w14:blurRad="63500" w14:dist="50800" w14:dir="0" w14:sx="0" w14:sy="0" w14:kx="0" w14:ky="0" w14:algn="none">
            <w14:srgbClr w14:val="000000">
              <w14:alpha w14:val="50000"/>
            </w14:srgbClr>
          </w14:shadow>
        </w:rPr>
        <w:t>ρόγραμμα.</w:t>
      </w:r>
    </w:p>
    <w:p w14:paraId="35CD3069" w14:textId="78F9DEA1" w:rsidR="00CB6D2C" w:rsidRPr="00633421" w:rsidRDefault="00000000" w:rsidP="00FF587A">
      <w:pPr>
        <w:rPr>
          <w:b/>
          <w:bCs/>
          <w:sz w:val="24"/>
          <w:szCs w:val="24"/>
          <w:u w:val="single"/>
        </w:rPr>
      </w:pPr>
      <w:hyperlink r:id="rId12" w:history="1">
        <w:r w:rsidR="00633421" w:rsidRPr="00633421">
          <w:rPr>
            <w:rStyle w:val="-"/>
            <w:b/>
            <w:bCs/>
            <w:sz w:val="24"/>
            <w:szCs w:val="24"/>
          </w:rPr>
          <w:t>Περισσότερες πληροφορίες για το Πρόγραμμα</w:t>
        </w:r>
      </w:hyperlink>
    </w:p>
    <w:p w14:paraId="520D4051" w14:textId="41871964" w:rsidR="00633421" w:rsidRPr="00633421" w:rsidRDefault="00633421" w:rsidP="00FF587A">
      <w:pPr>
        <w:rPr>
          <w:b/>
          <w:bCs/>
          <w:sz w:val="24"/>
          <w:szCs w:val="24"/>
        </w:rPr>
      </w:pPr>
      <w:r w:rsidRPr="00633421">
        <w:rPr>
          <w:b/>
          <w:bCs/>
          <w:sz w:val="24"/>
          <w:szCs w:val="24"/>
        </w:rPr>
        <w:t xml:space="preserve">Ορισμένα στοιχεία: </w:t>
      </w:r>
    </w:p>
    <w:p w14:paraId="231C1FC7" w14:textId="76FE2CAB" w:rsidR="00CB6D2C" w:rsidRPr="000961A3" w:rsidRDefault="000961A3" w:rsidP="000961A3">
      <w:pPr>
        <w:pStyle w:val="a9"/>
        <w:numPr>
          <w:ilvl w:val="0"/>
          <w:numId w:val="17"/>
        </w:numPr>
        <w:rPr>
          <w:sz w:val="24"/>
          <w:szCs w:val="24"/>
        </w:rPr>
      </w:pPr>
      <w:r w:rsidRPr="000961A3">
        <w:rPr>
          <w:sz w:val="24"/>
          <w:szCs w:val="24"/>
        </w:rPr>
        <w:t>120 άτομα με αναπηρία και χρόνιες παθήσεις ηλικίας από 30 έως 64 ετών, άνεργοι/</w:t>
      </w:r>
      <w:proofErr w:type="spellStart"/>
      <w:r w:rsidRPr="000961A3">
        <w:rPr>
          <w:sz w:val="24"/>
          <w:szCs w:val="24"/>
        </w:rPr>
        <w:t>ες</w:t>
      </w:r>
      <w:proofErr w:type="spellEnd"/>
      <w:r w:rsidRPr="000961A3">
        <w:rPr>
          <w:sz w:val="24"/>
          <w:szCs w:val="24"/>
        </w:rPr>
        <w:t xml:space="preserve"> (εγγεγραμμένους/</w:t>
      </w:r>
      <w:proofErr w:type="spellStart"/>
      <w:r w:rsidRPr="000961A3">
        <w:rPr>
          <w:sz w:val="24"/>
          <w:szCs w:val="24"/>
        </w:rPr>
        <w:t>ες</w:t>
      </w:r>
      <w:proofErr w:type="spellEnd"/>
      <w:r w:rsidRPr="000961A3">
        <w:rPr>
          <w:sz w:val="24"/>
          <w:szCs w:val="24"/>
        </w:rPr>
        <w:t xml:space="preserve"> στα μητρώα ανεργίας της ΔΥΠΑ) από όλη την Πελοπόννησο και με πιστοποιημένη αναπηρία ή χρόνια πάθηση από 50% και άνω θα παρακολουθήσουν </w:t>
      </w:r>
      <w:r w:rsidR="00CB6D2C" w:rsidRPr="000961A3">
        <w:rPr>
          <w:sz w:val="24"/>
          <w:szCs w:val="24"/>
        </w:rPr>
        <w:t>προγράμματα συνεχιζόμενης επαγγελματικής κατάρτισης τα οποία θα παρέχουν υπηρεσίες συμβουλευτικής, κατάρτισης, πρακτικής άσκησης και πιστοποίησης</w:t>
      </w:r>
      <w:r w:rsidRPr="000961A3">
        <w:rPr>
          <w:sz w:val="24"/>
          <w:szCs w:val="24"/>
        </w:rPr>
        <w:t>.</w:t>
      </w:r>
    </w:p>
    <w:p w14:paraId="3E57BEFB" w14:textId="77777777" w:rsidR="00CB6D2C" w:rsidRPr="000961A3" w:rsidRDefault="00CB6D2C" w:rsidP="000961A3">
      <w:pPr>
        <w:pStyle w:val="a9"/>
        <w:numPr>
          <w:ilvl w:val="0"/>
          <w:numId w:val="17"/>
        </w:numPr>
        <w:rPr>
          <w:sz w:val="24"/>
          <w:szCs w:val="24"/>
        </w:rPr>
      </w:pPr>
      <w:r w:rsidRPr="000961A3">
        <w:rPr>
          <w:sz w:val="24"/>
          <w:szCs w:val="24"/>
        </w:rPr>
        <w:t>Το κάθε πρόγραμμα συνεχιζόμενης επαγγελματικής κατάρτισης περιλαμβάνει παροχή υπηρεσιών ομαδικής συμβουλευτικής διάρκειας δεκαπέντε (15) ωρών ανά τμήμα, επαγγελματική κατάρτιση (θεωρητική) εκατόν είκοσι δύο (122) ωρών, πρακτική άσκηση εκατόν είκοσι δύο (122) ωρών, και πιστοποίηση επαγγελματικών προσόντων.</w:t>
      </w:r>
    </w:p>
    <w:p w14:paraId="74E9AFDA" w14:textId="16EA1F0D" w:rsidR="00CB6D2C" w:rsidRPr="00633421" w:rsidRDefault="00CB6D2C" w:rsidP="00CB6D2C">
      <w:pPr>
        <w:rPr>
          <w:sz w:val="24"/>
          <w:szCs w:val="24"/>
        </w:rPr>
      </w:pPr>
      <w:r w:rsidRPr="00633421">
        <w:rPr>
          <w:sz w:val="24"/>
          <w:szCs w:val="24"/>
        </w:rPr>
        <w:t>Τα αντικείμενα κατάρτισης αφορούν στις ειδικότητες:</w:t>
      </w:r>
    </w:p>
    <w:p w14:paraId="21980546" w14:textId="77777777" w:rsidR="00CB6D2C" w:rsidRPr="00633421" w:rsidRDefault="00CB6D2C" w:rsidP="00CB6D2C">
      <w:pPr>
        <w:pStyle w:val="a9"/>
        <w:numPr>
          <w:ilvl w:val="0"/>
          <w:numId w:val="16"/>
        </w:numPr>
        <w:rPr>
          <w:sz w:val="24"/>
          <w:szCs w:val="24"/>
        </w:rPr>
      </w:pPr>
      <w:r w:rsidRPr="00633421">
        <w:rPr>
          <w:sz w:val="24"/>
          <w:szCs w:val="24"/>
        </w:rPr>
        <w:t>Υπάλληλος Διαχείρισης Συστήματος Ηλεκτρονικού Εμπορίου</w:t>
      </w:r>
    </w:p>
    <w:p w14:paraId="3751AAA9" w14:textId="12F57B7A" w:rsidR="00CB6D2C" w:rsidRPr="00633421" w:rsidRDefault="00CB6D2C" w:rsidP="00CB6D2C">
      <w:pPr>
        <w:pStyle w:val="a9"/>
        <w:numPr>
          <w:ilvl w:val="0"/>
          <w:numId w:val="16"/>
        </w:numPr>
        <w:rPr>
          <w:sz w:val="24"/>
          <w:szCs w:val="24"/>
        </w:rPr>
      </w:pPr>
      <w:r w:rsidRPr="00633421">
        <w:rPr>
          <w:sz w:val="24"/>
          <w:szCs w:val="24"/>
        </w:rPr>
        <w:t>Στέλεχος Διοίκησης Τουριστικών Επιχειρήσεων</w:t>
      </w:r>
    </w:p>
    <w:p w14:paraId="6E8EB68F" w14:textId="7D6DBC58" w:rsidR="00633421" w:rsidRPr="00633421" w:rsidRDefault="00633421" w:rsidP="00633421">
      <w:pPr>
        <w:rPr>
          <w:sz w:val="24"/>
          <w:szCs w:val="24"/>
        </w:rPr>
      </w:pPr>
      <w:r w:rsidRPr="00633421">
        <w:rPr>
          <w:sz w:val="24"/>
          <w:szCs w:val="24"/>
        </w:rPr>
        <w:t xml:space="preserve">Οι συμμετέχοντες στις ενέργειες κατάρτισης και πιστοποίησης λαμβάνουν εκπαιδευτικό επίδομα ύψους πέντε ευρώ (5,00 €) μικτά ανά ώρα θεωρητικής κατάρτισης και πέντε ευρώ (5,00 €) μικτά ανά ώρα πρακτικής άσκησης, μείον τις νόμιμες κρατήσεις, με την προϋπόθεση ότι έχουν ολοκληρώσει την κατάρτιση και την πρακτική άσκηση και έχουν συμμετάσχει στη διαδικασία πιστοποίησης. </w:t>
      </w:r>
      <w:r w:rsidRPr="00633421">
        <w:rPr>
          <w:b/>
          <w:bCs/>
          <w:sz w:val="24"/>
          <w:szCs w:val="24"/>
        </w:rPr>
        <w:t>Η ένταξη οποιουδήποτε ατόμου με αναπηρία και ατόμου με χρόνια πάθηση στα Προγράμματα επαγγελματικής κατάρτισης δεν οδηγεί στη διακοπή των παροχών που λαμβάνουν λόγω της αναπηρίας</w:t>
      </w:r>
      <w:r w:rsidRPr="00633421">
        <w:rPr>
          <w:sz w:val="24"/>
          <w:szCs w:val="24"/>
        </w:rPr>
        <w:t xml:space="preserve">. </w:t>
      </w:r>
    </w:p>
    <w:p w14:paraId="1286C94C" w14:textId="5FDCD7B1" w:rsidR="00CB6D2C" w:rsidRPr="000961A3" w:rsidRDefault="00CB6D2C" w:rsidP="00CB6D2C">
      <w:pPr>
        <w:rPr>
          <w:sz w:val="25"/>
          <w:szCs w:val="25"/>
          <w:u w:val="single"/>
        </w:rPr>
      </w:pPr>
      <w:r w:rsidRPr="000961A3">
        <w:rPr>
          <w:sz w:val="24"/>
          <w:szCs w:val="24"/>
          <w:u w:val="single"/>
        </w:rPr>
        <w:t xml:space="preserve">Περισσότερες πληροφορίες: </w:t>
      </w:r>
      <w:r w:rsidR="000961A3" w:rsidRPr="000961A3">
        <w:rPr>
          <w:sz w:val="24"/>
          <w:szCs w:val="24"/>
          <w:u w:val="single"/>
        </w:rPr>
        <w:t xml:space="preserve">κ. Ε. Καλλιμάνη, 2109949837 (ώρες 08.00-16.00), </w:t>
      </w:r>
      <w:r w:rsidR="000961A3" w:rsidRPr="000961A3">
        <w:rPr>
          <w:sz w:val="24"/>
          <w:szCs w:val="24"/>
          <w:u w:val="single"/>
          <w:lang w:val="en-US"/>
        </w:rPr>
        <w:t>email</w:t>
      </w:r>
      <w:r w:rsidR="000961A3" w:rsidRPr="000961A3">
        <w:rPr>
          <w:sz w:val="24"/>
          <w:szCs w:val="24"/>
          <w:u w:val="single"/>
        </w:rPr>
        <w:t xml:space="preserve"> </w:t>
      </w:r>
      <w:hyperlink r:id="rId13" w:history="1">
        <w:r w:rsidR="000961A3" w:rsidRPr="000961A3">
          <w:rPr>
            <w:rStyle w:val="-"/>
            <w:sz w:val="24"/>
            <w:szCs w:val="24"/>
          </w:rPr>
          <w:t>s.worker.refugees@esaea.gr</w:t>
        </w:r>
      </w:hyperlink>
      <w:r w:rsidR="000961A3" w:rsidRPr="000961A3">
        <w:rPr>
          <w:sz w:val="24"/>
          <w:szCs w:val="24"/>
          <w:u w:val="single"/>
        </w:rPr>
        <w:t xml:space="preserve"> </w:t>
      </w:r>
    </w:p>
    <w:sectPr w:rsidR="00CB6D2C" w:rsidRPr="000961A3" w:rsidSect="001F61C5">
      <w:headerReference w:type="default" r:id="rId14"/>
      <w:footerReference w:type="default" r:id="rId15"/>
      <w:headerReference w:type="first" r:id="rId16"/>
      <w:footerReference w:type="first" r:id="rId17"/>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F05B8" w14:textId="77777777" w:rsidR="00CE007E" w:rsidRDefault="00CE007E" w:rsidP="00A5663B">
      <w:pPr>
        <w:spacing w:after="0" w:line="240" w:lineRule="auto"/>
      </w:pPr>
      <w:r>
        <w:separator/>
      </w:r>
    </w:p>
    <w:p w14:paraId="0E9B4062" w14:textId="77777777" w:rsidR="00CE007E" w:rsidRDefault="00CE007E"/>
  </w:endnote>
  <w:endnote w:type="continuationSeparator" w:id="0">
    <w:p w14:paraId="5CBA1257" w14:textId="77777777" w:rsidR="00CE007E" w:rsidRDefault="00CE007E" w:rsidP="00A5663B">
      <w:pPr>
        <w:spacing w:after="0" w:line="240" w:lineRule="auto"/>
      </w:pPr>
      <w:r>
        <w:continuationSeparator/>
      </w:r>
    </w:p>
    <w:p w14:paraId="695E6F64" w14:textId="77777777" w:rsidR="00CE007E" w:rsidRDefault="00CE0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913188"/>
      <w:lock w:val="contentLocked"/>
      <w:group/>
    </w:sdtPr>
    <w:sdtContent>
      <w:p w14:paraId="7BCFA084" w14:textId="77777777" w:rsidR="0076008A" w:rsidRDefault="0076008A" w:rsidP="00CD7803">
        <w:pPr>
          <w:pStyle w:val="a6"/>
          <w:ind w:left="-1797"/>
        </w:pPr>
        <w:r w:rsidRPr="00912718">
          <w:rPr>
            <w:noProof/>
          </w:rPr>
          <w:drawing>
            <wp:inline distT="0" distB="0" distL="0" distR="0" wp14:anchorId="24B0B5B3" wp14:editId="2A376879">
              <wp:extent cx="7560000" cy="961200"/>
              <wp:effectExtent l="0" t="0" r="3175" b="0"/>
              <wp:docPr id="6" name="Εικόνα 6"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49343"/>
      <w:lock w:val="contentLocked"/>
      <w:group/>
    </w:sdtPr>
    <w:sdtContent>
      <w:sdt>
        <w:sdtPr>
          <w:id w:val="1683634910"/>
          <w:lock w:val="sdtContentLocked"/>
          <w:group/>
        </w:sdtPr>
        <w:sdtContent>
          <w:p w14:paraId="71D9DFAC" w14:textId="77777777" w:rsidR="00FE6402" w:rsidRDefault="00FE6402" w:rsidP="00FE6402">
            <w:pPr>
              <w:pStyle w:val="a6"/>
              <w:ind w:left="-1797"/>
            </w:pPr>
            <w:r w:rsidRPr="00912718">
              <w:rPr>
                <w:noProof/>
              </w:rPr>
              <w:drawing>
                <wp:inline distT="0" distB="0" distL="0" distR="0" wp14:anchorId="7F9B4255" wp14:editId="024CC060">
                  <wp:extent cx="7560000" cy="961200"/>
                  <wp:effectExtent l="0" t="0" r="3175" b="0"/>
                  <wp:docPr id="8" name="Εικόνα 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919C" w14:textId="77777777" w:rsidR="00CE007E" w:rsidRDefault="00CE007E" w:rsidP="00A5663B">
      <w:pPr>
        <w:spacing w:after="0" w:line="240" w:lineRule="auto"/>
      </w:pPr>
      <w:bookmarkStart w:id="0" w:name="_Hlk484772647"/>
      <w:bookmarkEnd w:id="0"/>
      <w:r>
        <w:separator/>
      </w:r>
    </w:p>
    <w:p w14:paraId="5932DCF2" w14:textId="77777777" w:rsidR="00CE007E" w:rsidRDefault="00CE007E"/>
  </w:footnote>
  <w:footnote w:type="continuationSeparator" w:id="0">
    <w:p w14:paraId="0265F356" w14:textId="77777777" w:rsidR="00CE007E" w:rsidRDefault="00CE007E" w:rsidP="00A5663B">
      <w:pPr>
        <w:spacing w:after="0" w:line="240" w:lineRule="auto"/>
      </w:pPr>
      <w:r>
        <w:continuationSeparator/>
      </w:r>
    </w:p>
    <w:p w14:paraId="1C34DAB9" w14:textId="77777777" w:rsidR="00CE007E" w:rsidRDefault="00CE00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3160"/>
      <w:lock w:val="contentLocked"/>
      <w:group/>
    </w:sdtPr>
    <w:sdtContent>
      <w:sdt>
        <w:sdtPr>
          <w:id w:val="-262458446"/>
          <w:lock w:val="sdtContentLocked"/>
          <w:group/>
        </w:sdtPr>
        <w:sdtContent>
          <w:p w14:paraId="1BE0A2C6" w14:textId="77777777" w:rsidR="001F61C5" w:rsidRDefault="001F61C5">
            <w:pPr>
              <w:pStyle w:val="a5"/>
              <w:spacing w:before="480"/>
              <w:divId w:val="1478960766"/>
              <w:rPr>
                <w:rFonts w:asciiTheme="minorHAnsi" w:hAnsiTheme="minorHAnsi"/>
                <w:color w:val="auto"/>
              </w:rPr>
            </w:pPr>
          </w:p>
          <w:sdt>
            <w:sdtPr>
              <w:id w:val="1739744541"/>
              <w:lock w:val="contentLocked"/>
              <w:group/>
            </w:sdtPr>
            <w:sdtContent>
              <w:p w14:paraId="13D14253" w14:textId="77777777" w:rsidR="0076008A" w:rsidRPr="001F61C5" w:rsidRDefault="001F61C5" w:rsidP="001F61C5">
                <w:pPr>
                  <w:pStyle w:val="a5"/>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819182147"/>
      <w:lock w:val="sdtContentLocked"/>
      <w:group/>
    </w:sdtPr>
    <w:sdtContent>
      <w:p w14:paraId="32012197" w14:textId="77777777" w:rsidR="00FE6402" w:rsidRPr="00FE6402" w:rsidRDefault="00FE6402" w:rsidP="00FE6402">
        <w:pPr>
          <w:pStyle w:val="a5"/>
          <w:ind w:left="-1800"/>
          <w:rPr>
            <w:lang w:val="en-US"/>
          </w:rPr>
        </w:pPr>
        <w:r>
          <w:rPr>
            <w:noProof/>
            <w:lang w:eastAsia="el-GR"/>
          </w:rPr>
          <w:drawing>
            <wp:inline distT="0" distB="0" distL="0" distR="0" wp14:anchorId="2AAFB8A2" wp14:editId="324AEE0D">
              <wp:extent cx="7560000" cy="1440000"/>
              <wp:effectExtent l="0" t="0" r="3175" b="0"/>
              <wp:docPr id="7" name="Εικόνα 7"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35CD3B41"/>
    <w:multiLevelType w:val="hybridMultilevel"/>
    <w:tmpl w:val="B71E8DE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3FFD7DC8"/>
    <w:multiLevelType w:val="hybridMultilevel"/>
    <w:tmpl w:val="554825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47B53CC5"/>
    <w:multiLevelType w:val="hybridMultilevel"/>
    <w:tmpl w:val="2D0A64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4550430">
    <w:abstractNumId w:val="8"/>
  </w:num>
  <w:num w:numId="2" w16cid:durableId="570316819">
    <w:abstractNumId w:val="8"/>
  </w:num>
  <w:num w:numId="3" w16cid:durableId="732193417">
    <w:abstractNumId w:val="8"/>
  </w:num>
  <w:num w:numId="4" w16cid:durableId="1203326910">
    <w:abstractNumId w:val="8"/>
  </w:num>
  <w:num w:numId="5" w16cid:durableId="1284115772">
    <w:abstractNumId w:val="8"/>
  </w:num>
  <w:num w:numId="6" w16cid:durableId="1789423285">
    <w:abstractNumId w:val="8"/>
  </w:num>
  <w:num w:numId="7" w16cid:durableId="1945258299">
    <w:abstractNumId w:val="8"/>
  </w:num>
  <w:num w:numId="8" w16cid:durableId="1504391305">
    <w:abstractNumId w:val="8"/>
  </w:num>
  <w:num w:numId="9" w16cid:durableId="1227835424">
    <w:abstractNumId w:val="8"/>
  </w:num>
  <w:num w:numId="10" w16cid:durableId="2082560906">
    <w:abstractNumId w:val="7"/>
  </w:num>
  <w:num w:numId="11" w16cid:durableId="1170218629">
    <w:abstractNumId w:val="6"/>
  </w:num>
  <w:num w:numId="12" w16cid:durableId="65037018">
    <w:abstractNumId w:val="2"/>
  </w:num>
  <w:num w:numId="13" w16cid:durableId="1728991089">
    <w:abstractNumId w:val="1"/>
  </w:num>
  <w:num w:numId="14" w16cid:durableId="925187396">
    <w:abstractNumId w:val="0"/>
  </w:num>
  <w:num w:numId="15" w16cid:durableId="1095634782">
    <w:abstractNumId w:val="5"/>
  </w:num>
  <w:num w:numId="16" w16cid:durableId="1194155732">
    <w:abstractNumId w:val="4"/>
  </w:num>
  <w:num w:numId="17" w16cid:durableId="734935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E8"/>
    <w:rsid w:val="00011187"/>
    <w:rsid w:val="000145EC"/>
    <w:rsid w:val="00016434"/>
    <w:rsid w:val="00016AD6"/>
    <w:rsid w:val="000224C1"/>
    <w:rsid w:val="000319B3"/>
    <w:rsid w:val="0003631E"/>
    <w:rsid w:val="0008214A"/>
    <w:rsid w:val="000864B5"/>
    <w:rsid w:val="00091240"/>
    <w:rsid w:val="000961A3"/>
    <w:rsid w:val="000A5463"/>
    <w:rsid w:val="000B7AE8"/>
    <w:rsid w:val="000C099E"/>
    <w:rsid w:val="000C14DF"/>
    <w:rsid w:val="000C602B"/>
    <w:rsid w:val="000D34E2"/>
    <w:rsid w:val="000D3D70"/>
    <w:rsid w:val="000E09DA"/>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439E"/>
    <w:rsid w:val="001F1161"/>
    <w:rsid w:val="001F61C5"/>
    <w:rsid w:val="002058AF"/>
    <w:rsid w:val="002251AF"/>
    <w:rsid w:val="00236A27"/>
    <w:rsid w:val="00255DD0"/>
    <w:rsid w:val="002570E4"/>
    <w:rsid w:val="00264E1B"/>
    <w:rsid w:val="0026597B"/>
    <w:rsid w:val="0027672E"/>
    <w:rsid w:val="002B43D6"/>
    <w:rsid w:val="002C4134"/>
    <w:rsid w:val="002D0AB7"/>
    <w:rsid w:val="002D1046"/>
    <w:rsid w:val="002F53EE"/>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84C89"/>
    <w:rsid w:val="00585F7F"/>
    <w:rsid w:val="005956CD"/>
    <w:rsid w:val="005B00C5"/>
    <w:rsid w:val="005B6534"/>
    <w:rsid w:val="005B661B"/>
    <w:rsid w:val="005C06B9"/>
    <w:rsid w:val="005C5A0B"/>
    <w:rsid w:val="005D05EE"/>
    <w:rsid w:val="005D2B1C"/>
    <w:rsid w:val="005D30F3"/>
    <w:rsid w:val="005D44A7"/>
    <w:rsid w:val="005F5A54"/>
    <w:rsid w:val="005F7B71"/>
    <w:rsid w:val="00610A7E"/>
    <w:rsid w:val="00612214"/>
    <w:rsid w:val="00617AC0"/>
    <w:rsid w:val="0063216C"/>
    <w:rsid w:val="00633421"/>
    <w:rsid w:val="00642AA7"/>
    <w:rsid w:val="00647299"/>
    <w:rsid w:val="00651CD5"/>
    <w:rsid w:val="006604D1"/>
    <w:rsid w:val="0066741D"/>
    <w:rsid w:val="006A52F5"/>
    <w:rsid w:val="006A785A"/>
    <w:rsid w:val="006D0554"/>
    <w:rsid w:val="006E692F"/>
    <w:rsid w:val="006E6B93"/>
    <w:rsid w:val="006F050F"/>
    <w:rsid w:val="006F68D0"/>
    <w:rsid w:val="0072145A"/>
    <w:rsid w:val="00731C83"/>
    <w:rsid w:val="00752538"/>
    <w:rsid w:val="00754C30"/>
    <w:rsid w:val="0076008A"/>
    <w:rsid w:val="00763FCD"/>
    <w:rsid w:val="007676E0"/>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C718E"/>
    <w:rsid w:val="009E1945"/>
    <w:rsid w:val="009E6773"/>
    <w:rsid w:val="00A04D49"/>
    <w:rsid w:val="00A0512E"/>
    <w:rsid w:val="00A12240"/>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67D7"/>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B6D2C"/>
    <w:rsid w:val="00CC22AC"/>
    <w:rsid w:val="00CC59F5"/>
    <w:rsid w:val="00CC62E9"/>
    <w:rsid w:val="00CD3CE2"/>
    <w:rsid w:val="00CD5A7F"/>
    <w:rsid w:val="00CD6D05"/>
    <w:rsid w:val="00CE007E"/>
    <w:rsid w:val="00CE0328"/>
    <w:rsid w:val="00CE5FF4"/>
    <w:rsid w:val="00CF0E8A"/>
    <w:rsid w:val="00D00AC1"/>
    <w:rsid w:val="00D01C51"/>
    <w:rsid w:val="00D11B9D"/>
    <w:rsid w:val="00D14800"/>
    <w:rsid w:val="00D35A4C"/>
    <w:rsid w:val="00D4303F"/>
    <w:rsid w:val="00D43376"/>
    <w:rsid w:val="00D4455A"/>
    <w:rsid w:val="00D7519B"/>
    <w:rsid w:val="00DA0B8B"/>
    <w:rsid w:val="00DA50E4"/>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2BA9"/>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 w:val="00FE6402"/>
    <w:rsid w:val="00FF58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3F7AE"/>
  <w15:docId w15:val="{896C3A51-F734-467C-A119-48C8139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character" w:styleId="af7">
    <w:name w:val="Unresolved Mention"/>
    <w:basedOn w:val="a1"/>
    <w:uiPriority w:val="99"/>
    <w:semiHidden/>
    <w:unhideWhenUsed/>
    <w:rsid w:val="00CB6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worker.refugees@esaea.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amea.gr/el/article/prosklhsh-ekdhlwshs-endiaferontos-gia-thn-epilogh-wfeloymenwn-sto-plaisio-ylopoihshs-toy-ypoergoy-2-symboyleytikh-epaggelmatikh-katartish-kai-pistopoihsh-toy-ergoy-katap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13;%20&#917;&#931;&#913;&#924;&#917;&#913;\&#913;&#916;&#917;&#921;&#927;-20180624.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54</TotalTime>
  <Pages>2</Pages>
  <Words>639</Words>
  <Characters>3452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tkatsani</dc:creator>
  <cp:lastModifiedBy>tania</cp:lastModifiedBy>
  <cp:revision>6</cp:revision>
  <cp:lastPrinted>2017-05-26T15:11:00Z</cp:lastPrinted>
  <dcterms:created xsi:type="dcterms:W3CDTF">2023-03-08T10:02:00Z</dcterms:created>
  <dcterms:modified xsi:type="dcterms:W3CDTF">2023-03-08T12:55:00Z</dcterms:modified>
  <cp:contentStatus/>
  <dc:language>Ελληνικά</dc:language>
  <cp:version>am-20180624</cp:version>
</cp:coreProperties>
</file>