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1" w:name="_Hlk127447735"/>
    <w:p w14:paraId="47311B1E" w14:textId="61353E33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3-04-0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623C4C">
                    <w:t>04.04.2023</w:t>
                  </w:r>
                </w:sdtContent>
              </w:sdt>
            </w:sdtContent>
          </w:sdt>
        </w:sdtContent>
      </w:sdt>
    </w:p>
    <w:p w14:paraId="41EA2CD5" w14:textId="084B0ADA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B66DF9">
            <w:t>595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4EF3F814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4604FB">
                <w:rPr>
                  <w:rStyle w:val="Char2"/>
                  <w:b/>
                  <w:u w:val="none"/>
                </w:rPr>
                <w:t>Θετική εξέλιξη η αύξηση στα επιδόματα του ΟΠΕΚΑ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7A2361A0" w14:textId="6A1A0CCD" w:rsidR="001C6555" w:rsidRDefault="001C6555" w:rsidP="009E583E">
              <w:r>
                <w:t xml:space="preserve">Η ΕΣΑμεΑ εκφράζει την ικανοποίησή της που ο ίδιος ο πρωθυπουργός Κυριάκος Μητσοτάκης, ανακοινώνοντας την αύξηση των επιδομάτων που χορηγεί ο ΟΠΕΚΑ στα άτομα με αναπηρία και χρόνιες παθήσεις, αποδέχθηκε την πρόταση που καταθέσαμε </w:t>
              </w:r>
              <w:hyperlink r:id="rId10" w:history="1">
                <w:r w:rsidRPr="001C6555">
                  <w:rPr>
                    <w:rStyle w:val="-"/>
                  </w:rPr>
                  <w:t>στον ίδιο τον Νοέμβριο του 2022</w:t>
                </w:r>
              </w:hyperlink>
              <w:r>
                <w:t xml:space="preserve"> </w:t>
              </w:r>
              <w:r>
                <w:t xml:space="preserve">αλλά </w:t>
              </w:r>
              <w:hyperlink r:id="rId11" w:history="1">
                <w:r w:rsidRPr="00B426E0">
                  <w:rPr>
                    <w:rStyle w:val="-"/>
                  </w:rPr>
                  <w:t>και στον υπουργό Οικονομικών κ. Σταϊκούρα στις 12.1.2023</w:t>
                </w:r>
              </w:hyperlink>
            </w:p>
            <w:p w14:paraId="366494E9" w14:textId="2585EBF9" w:rsidR="001C6555" w:rsidRDefault="001C6555" w:rsidP="001C6555">
              <w:r>
                <w:t xml:space="preserve">Ασφαλώς είναι μία θετική εξέλιξη, </w:t>
              </w:r>
              <w:r w:rsidR="00F73E94">
                <w:t>την ώρα που οι ανατιμήσεις, το ενεργειακό κόστος και ο πληθωρισμός έχουν οδηγήσει στη φτωχοποίηση τα άτομα με αναπηρία, χρόνιες παθήσεις και τις οικογένειές τους</w:t>
              </w:r>
              <w:r>
                <w:t>. Δεν πρέπει να διαφεύγει σε κανέναν ότι τα επιδόματα είχαν να αυξηθούν από το 2011.</w:t>
              </w:r>
            </w:p>
            <w:p w14:paraId="1E779D14" w14:textId="3228085C" w:rsidR="001C6555" w:rsidRDefault="001C6555" w:rsidP="001C6555">
              <w:r>
                <w:t xml:space="preserve">Υπάρχουν όμως σοβαρά ζητήματα προς επίλυση που συνδέονται με τα επιδόματα που χορηγεί ο ΟΠΕΚΑ. Υπάρχει υπουργική απόφαση από το υπ. Εργασίας που περιμένει την υπογραφή του αναπληρωτή υπουργού Οικονομικών Θ. Σκυλακάκη, που αποσυνδέει τα ορφανικά επιδόματα των ατόμων με βαριά νοητική αναπηρία από τις </w:t>
              </w:r>
              <w:r>
                <w:t>γονεϊκές συντάξεις</w:t>
              </w:r>
              <w:r>
                <w:t xml:space="preserve"> – αναμένουμε ο κ. Σκυλακάκης να ακολουθήσει και αυτός τη θετική προσέγγιση που είχε ο πρωθυπουργός </w:t>
              </w:r>
            </w:p>
            <w:p w14:paraId="59DE95A2" w14:textId="4B1F59E4" w:rsidR="001C6555" w:rsidRDefault="001C6555" w:rsidP="009E583E">
              <w:r>
                <w:t>Επίσης πρέπει να αποσυνδεθούν τα αναπηρικά επιδόματα από την απασχόληση, καθώς αυτό αποτρέπει τα άτομα με αναπηρία από την εργασία.</w:t>
              </w:r>
            </w:p>
            <w:p w14:paraId="0B90AB15" w14:textId="2312A249" w:rsidR="00F73E94" w:rsidRDefault="00F73E94" w:rsidP="00B426E0">
              <w:r>
                <w:t xml:space="preserve">Παράλληλα, η ΕΣΑμεΑ τονίζει ότι θα συνεχίσει να διεκδικεί </w:t>
              </w:r>
              <w:r w:rsidR="00B426E0">
                <w:t xml:space="preserve">τη μόνιμη σύνδεση του αναπηρικού επιδόματος με το μηχανισμό αύξησης των συντάξεων. Ουσιαστικά ο πρωθυπουργός με την ανακοίνωση της αύξησης και την αιτιολόγηση αυτής δέχθηκε την πρότασή μας - πρέπει όμως η σύνδεση να γίνει μόνιμη με διάταξη νόμου. </w:t>
              </w:r>
            </w:p>
            <w:p w14:paraId="74CDFA2E" w14:textId="0C23CFC8" w:rsidR="003B4A29" w:rsidRPr="00065190" w:rsidRDefault="00B426E0" w:rsidP="001D5C6F">
              <w:r>
                <w:t>Σε ότι αφορά στις αναπηρικές συντάξεις που αναφέρθηκε ο Κυριάκος Μητσοτάκης, η ΕΣΑμεΑ διεκδικεί να τροποποιηθούν τα άρθρα 7 και 27 του νόμου Κατρούγκαλου,  ώστε να αποδίδεται στα άτομα</w:t>
              </w:r>
              <w:r w:rsidR="00623C4C">
                <w:t xml:space="preserve"> που λαμβάνουν </w:t>
              </w:r>
              <w:r>
                <w:t>αναπηρική</w:t>
              </w:r>
              <w:r w:rsidR="00623C4C">
                <w:t xml:space="preserve"> σύνταξη</w:t>
              </w:r>
              <w:r>
                <w:t xml:space="preserve"> το πλήρες ποσοστό της εθνικής σύνταξης</w:t>
              </w:r>
              <w:r w:rsidR="00623C4C">
                <w:t xml:space="preserve">, έχοντας ποσοστό αναπηρίας </w:t>
              </w:r>
              <w:r>
                <w:t>50%</w:t>
              </w:r>
              <w:r w:rsidR="00623C4C">
                <w:t xml:space="preserve"> και άνω</w:t>
              </w:r>
              <w:r>
                <w:t xml:space="preserve">.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5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A7F2" w14:textId="77777777" w:rsidR="00D30CA2" w:rsidRDefault="00D30CA2" w:rsidP="00A5663B">
      <w:pPr>
        <w:spacing w:after="0" w:line="240" w:lineRule="auto"/>
      </w:pPr>
      <w:r>
        <w:separator/>
      </w:r>
    </w:p>
    <w:p w14:paraId="67D5D591" w14:textId="77777777" w:rsidR="00D30CA2" w:rsidRDefault="00D30CA2"/>
  </w:endnote>
  <w:endnote w:type="continuationSeparator" w:id="0">
    <w:p w14:paraId="69A530EC" w14:textId="77777777" w:rsidR="00D30CA2" w:rsidRDefault="00D30CA2" w:rsidP="00A5663B">
      <w:pPr>
        <w:spacing w:after="0" w:line="240" w:lineRule="auto"/>
      </w:pPr>
      <w:r>
        <w:continuationSeparator/>
      </w:r>
    </w:p>
    <w:p w14:paraId="0152CB51" w14:textId="77777777" w:rsidR="00D30CA2" w:rsidRDefault="00D30C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C6725" w14:textId="77777777" w:rsidR="00D30CA2" w:rsidRDefault="00D30CA2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F6DBBFA" w14:textId="77777777" w:rsidR="00D30CA2" w:rsidRDefault="00D30CA2"/>
  </w:footnote>
  <w:footnote w:type="continuationSeparator" w:id="0">
    <w:p w14:paraId="47002509" w14:textId="77777777" w:rsidR="00D30CA2" w:rsidRDefault="00D30CA2" w:rsidP="00A5663B">
      <w:pPr>
        <w:spacing w:after="0" w:line="240" w:lineRule="auto"/>
      </w:pPr>
      <w:r>
        <w:continuationSeparator/>
      </w:r>
    </w:p>
    <w:p w14:paraId="6B99A634" w14:textId="77777777" w:rsidR="00D30CA2" w:rsidRDefault="00D30C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6"/>
  </w:num>
  <w:num w:numId="2" w16cid:durableId="151409919">
    <w:abstractNumId w:val="16"/>
  </w:num>
  <w:num w:numId="3" w16cid:durableId="1900553032">
    <w:abstractNumId w:val="16"/>
  </w:num>
  <w:num w:numId="4" w16cid:durableId="1682196985">
    <w:abstractNumId w:val="16"/>
  </w:num>
  <w:num w:numId="5" w16cid:durableId="767387937">
    <w:abstractNumId w:val="16"/>
  </w:num>
  <w:num w:numId="6" w16cid:durableId="371854564">
    <w:abstractNumId w:val="16"/>
  </w:num>
  <w:num w:numId="7" w16cid:durableId="730346427">
    <w:abstractNumId w:val="16"/>
  </w:num>
  <w:num w:numId="8" w16cid:durableId="1141774985">
    <w:abstractNumId w:val="16"/>
  </w:num>
  <w:num w:numId="9" w16cid:durableId="751704888">
    <w:abstractNumId w:val="16"/>
  </w:num>
  <w:num w:numId="10" w16cid:durableId="2020809213">
    <w:abstractNumId w:val="15"/>
  </w:num>
  <w:num w:numId="11" w16cid:durableId="1530529485">
    <w:abstractNumId w:val="14"/>
  </w:num>
  <w:num w:numId="12" w16cid:durableId="601379931">
    <w:abstractNumId w:val="6"/>
  </w:num>
  <w:num w:numId="13" w16cid:durableId="232860760">
    <w:abstractNumId w:val="2"/>
  </w:num>
  <w:num w:numId="14" w16cid:durableId="73477609">
    <w:abstractNumId w:val="0"/>
  </w:num>
  <w:num w:numId="15" w16cid:durableId="2089647113">
    <w:abstractNumId w:val="3"/>
  </w:num>
  <w:num w:numId="16" w16cid:durableId="789789308">
    <w:abstractNumId w:val="10"/>
  </w:num>
  <w:num w:numId="17" w16cid:durableId="254483936">
    <w:abstractNumId w:val="5"/>
  </w:num>
  <w:num w:numId="18" w16cid:durableId="1376664239">
    <w:abstractNumId w:val="1"/>
  </w:num>
  <w:num w:numId="19" w16cid:durableId="384259666">
    <w:abstractNumId w:val="7"/>
  </w:num>
  <w:num w:numId="20" w16cid:durableId="1293563272">
    <w:abstractNumId w:val="13"/>
  </w:num>
  <w:num w:numId="21" w16cid:durableId="1078670969">
    <w:abstractNumId w:val="8"/>
  </w:num>
  <w:num w:numId="22" w16cid:durableId="395324869">
    <w:abstractNumId w:val="11"/>
  </w:num>
  <w:num w:numId="23" w16cid:durableId="224948528">
    <w:abstractNumId w:val="4"/>
  </w:num>
  <w:num w:numId="24" w16cid:durableId="814613108">
    <w:abstractNumId w:val="9"/>
  </w:num>
  <w:num w:numId="25" w16cid:durableId="3873407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6555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31A7"/>
    <w:rsid w:val="002B43D6"/>
    <w:rsid w:val="002B6F18"/>
    <w:rsid w:val="002C22BE"/>
    <w:rsid w:val="002C4134"/>
    <w:rsid w:val="002C6FF7"/>
    <w:rsid w:val="002D0AB7"/>
    <w:rsid w:val="002D1046"/>
    <w:rsid w:val="002E14EC"/>
    <w:rsid w:val="002F540A"/>
    <w:rsid w:val="00300782"/>
    <w:rsid w:val="00301E00"/>
    <w:rsid w:val="003071D9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4A29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604FB"/>
    <w:rsid w:val="00472CFE"/>
    <w:rsid w:val="00474AF4"/>
    <w:rsid w:val="00483ACE"/>
    <w:rsid w:val="00483EE0"/>
    <w:rsid w:val="00486A3F"/>
    <w:rsid w:val="00497296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B00C5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3C4C"/>
    <w:rsid w:val="0062430D"/>
    <w:rsid w:val="00627CBE"/>
    <w:rsid w:val="00642AA7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35EDD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077DF"/>
    <w:rsid w:val="009132F9"/>
    <w:rsid w:val="00923E20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50E4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0480E"/>
    <w:rsid w:val="00B14093"/>
    <w:rsid w:val="00B14597"/>
    <w:rsid w:val="00B24CE3"/>
    <w:rsid w:val="00B24F28"/>
    <w:rsid w:val="00B25CDE"/>
    <w:rsid w:val="00B30846"/>
    <w:rsid w:val="00B343FA"/>
    <w:rsid w:val="00B426E0"/>
    <w:rsid w:val="00B449A7"/>
    <w:rsid w:val="00B465F0"/>
    <w:rsid w:val="00B600C1"/>
    <w:rsid w:val="00B66DF9"/>
    <w:rsid w:val="00B672DE"/>
    <w:rsid w:val="00B73A9A"/>
    <w:rsid w:val="00B8325E"/>
    <w:rsid w:val="00B84EFE"/>
    <w:rsid w:val="00B926D1"/>
    <w:rsid w:val="00B92A91"/>
    <w:rsid w:val="00B969F5"/>
    <w:rsid w:val="00B977C3"/>
    <w:rsid w:val="00BA58A9"/>
    <w:rsid w:val="00BB04EC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2FBB"/>
    <w:rsid w:val="00C34614"/>
    <w:rsid w:val="00C4571F"/>
    <w:rsid w:val="00C46534"/>
    <w:rsid w:val="00C54603"/>
    <w:rsid w:val="00C54B4B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96A4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0CA2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0C51"/>
    <w:rsid w:val="00DB0DFA"/>
    <w:rsid w:val="00DB2FC8"/>
    <w:rsid w:val="00DB6C14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61A5"/>
    <w:rsid w:val="00ED1F39"/>
    <w:rsid w:val="00ED6614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3E94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1C65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amea.gr/el/article/synanthsh-bardakastanh-staikoyra-gia-ayxhseis-sta-anaphrika-epidomata-kai-alla-oikonomika-thema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://139.144.147.121/pressoffice/press-releases/5952-synantisi-tis-e-s-a-mea-me-ton-prothypoyrgo-tis-xora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20150E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D24F1"/>
    <w:rsid w:val="004D4451"/>
    <w:rsid w:val="004D5DB6"/>
    <w:rsid w:val="00512867"/>
    <w:rsid w:val="00523FD3"/>
    <w:rsid w:val="005332D1"/>
    <w:rsid w:val="00576590"/>
    <w:rsid w:val="005A5981"/>
    <w:rsid w:val="005B71F3"/>
    <w:rsid w:val="005E1DE4"/>
    <w:rsid w:val="006773AC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C7782"/>
    <w:rsid w:val="008D6691"/>
    <w:rsid w:val="0093298F"/>
    <w:rsid w:val="009F388D"/>
    <w:rsid w:val="00A173A4"/>
    <w:rsid w:val="00A3326E"/>
    <w:rsid w:val="00A51A75"/>
    <w:rsid w:val="00A75452"/>
    <w:rsid w:val="00AC0CBD"/>
    <w:rsid w:val="00AC6CD1"/>
    <w:rsid w:val="00AD5A3A"/>
    <w:rsid w:val="00AE7434"/>
    <w:rsid w:val="00B20CBE"/>
    <w:rsid w:val="00B302C5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53F6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42</TotalTime>
  <Pages>2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7</cp:revision>
  <cp:lastPrinted>2017-05-26T15:11:00Z</cp:lastPrinted>
  <dcterms:created xsi:type="dcterms:W3CDTF">2023-04-04T11:21:00Z</dcterms:created>
  <dcterms:modified xsi:type="dcterms:W3CDTF">2023-04-04T12:02:00Z</dcterms:modified>
  <cp:contentStatus/>
  <dc:language>Ελληνικά</dc:language>
  <cp:version>am-20180624</cp:version>
</cp:coreProperties>
</file>