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4FC4" w14:textId="6B893CD1" w:rsidR="007027F6" w:rsidRPr="00BF2DC6" w:rsidRDefault="000362DE" w:rsidP="000362DE">
      <w:pPr>
        <w:pStyle w:val="Web"/>
        <w:spacing w:before="119" w:beforeAutospacing="0" w:after="0"/>
        <w:jc w:val="center"/>
      </w:pPr>
      <w:bookmarkStart w:id="0" w:name="_Hlk118971359"/>
      <w:bookmarkEnd w:id="0"/>
      <w:r w:rsidRPr="002C398C">
        <w:rPr>
          <w:noProof/>
        </w:rPr>
        <w:drawing>
          <wp:inline distT="0" distB="0" distL="0" distR="0" wp14:anchorId="0AEF113E" wp14:editId="10753FFB">
            <wp:extent cx="2667000" cy="2590800"/>
            <wp:effectExtent l="0" t="0" r="0" b="0"/>
            <wp:docPr id="1" name="Picture 1"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590800"/>
                    </a:xfrm>
                    <a:prstGeom prst="rect">
                      <a:avLst/>
                    </a:prstGeom>
                    <a:noFill/>
                    <a:ln>
                      <a:noFill/>
                    </a:ln>
                  </pic:spPr>
                </pic:pic>
              </a:graphicData>
            </a:graphic>
          </wp:inline>
        </w:drawing>
      </w:r>
    </w:p>
    <w:p w14:paraId="4E09AC77" w14:textId="642A309D" w:rsidR="001E7415" w:rsidRDefault="001E7415" w:rsidP="005E1D19">
      <w:pPr>
        <w:pStyle w:val="Web"/>
        <w:shd w:val="clear" w:color="auto" w:fill="FFFFFF"/>
        <w:spacing w:before="0" w:beforeAutospacing="0" w:after="0" w:line="360" w:lineRule="auto"/>
        <w:jc w:val="both"/>
        <w:rPr>
          <w:b/>
          <w:color w:val="222222"/>
          <w:sz w:val="14"/>
          <w:szCs w:val="14"/>
        </w:rPr>
      </w:pPr>
    </w:p>
    <w:p w14:paraId="09E192EC" w14:textId="7D244C75" w:rsidR="0008752C" w:rsidRPr="000362DE" w:rsidRDefault="0008752C" w:rsidP="000362DE">
      <w:pPr>
        <w:pStyle w:val="Web"/>
        <w:jc w:val="center"/>
        <w:rPr>
          <w:b/>
          <w:bCs/>
          <w:sz w:val="40"/>
          <w:szCs w:val="40"/>
        </w:rPr>
      </w:pPr>
      <w:r w:rsidRPr="000362DE">
        <w:rPr>
          <w:b/>
          <w:bCs/>
          <w:sz w:val="40"/>
          <w:szCs w:val="40"/>
        </w:rPr>
        <w:t>Θεατρική Ομάδα Κωφών «Τρελά Χρώματα»</w:t>
      </w:r>
    </w:p>
    <w:p w14:paraId="563CCF7B" w14:textId="77777777" w:rsidR="0008752C" w:rsidRPr="000362DE" w:rsidRDefault="0008752C" w:rsidP="00577370">
      <w:pPr>
        <w:rPr>
          <w:b/>
          <w:bCs/>
          <w:sz w:val="32"/>
          <w:szCs w:val="32"/>
          <w:u w:val="single"/>
        </w:rPr>
      </w:pPr>
    </w:p>
    <w:p w14:paraId="5632FF51" w14:textId="0621A183" w:rsidR="00577370" w:rsidRPr="000362DE" w:rsidRDefault="00577370" w:rsidP="00577370">
      <w:pPr>
        <w:jc w:val="center"/>
        <w:rPr>
          <w:b/>
          <w:bCs/>
          <w:i/>
          <w:iCs/>
          <w:sz w:val="36"/>
          <w:szCs w:val="36"/>
          <w:u w:val="single"/>
        </w:rPr>
      </w:pPr>
      <w:bookmarkStart w:id="1" w:name="_Hlk117513087"/>
      <w:r w:rsidRPr="000362DE">
        <w:rPr>
          <w:b/>
          <w:bCs/>
          <w:i/>
          <w:iCs/>
          <w:sz w:val="36"/>
          <w:szCs w:val="36"/>
          <w:u w:val="single"/>
        </w:rPr>
        <w:t>«Η Τρελή του Σαγιό»</w:t>
      </w:r>
    </w:p>
    <w:p w14:paraId="3D7668D7" w14:textId="420841E4" w:rsidR="00577370" w:rsidRDefault="00577370" w:rsidP="00577370">
      <w:pPr>
        <w:contextualSpacing/>
        <w:jc w:val="center"/>
        <w:rPr>
          <w:b/>
          <w:bCs/>
          <w:sz w:val="36"/>
          <w:szCs w:val="36"/>
        </w:rPr>
      </w:pPr>
      <w:r w:rsidRPr="000362DE">
        <w:rPr>
          <w:b/>
          <w:bCs/>
          <w:sz w:val="36"/>
          <w:szCs w:val="36"/>
        </w:rPr>
        <w:t xml:space="preserve">Του </w:t>
      </w:r>
      <w:r w:rsidR="0008752C" w:rsidRPr="000362DE">
        <w:rPr>
          <w:b/>
          <w:bCs/>
          <w:sz w:val="36"/>
          <w:szCs w:val="36"/>
        </w:rPr>
        <w:t>Jean Giraudoux</w:t>
      </w:r>
    </w:p>
    <w:p w14:paraId="51D4A6E9" w14:textId="77777777" w:rsidR="0089001D" w:rsidRDefault="0089001D" w:rsidP="00577370">
      <w:pPr>
        <w:contextualSpacing/>
        <w:jc w:val="center"/>
        <w:rPr>
          <w:b/>
          <w:bCs/>
          <w:sz w:val="36"/>
          <w:szCs w:val="36"/>
        </w:rPr>
      </w:pPr>
    </w:p>
    <w:p w14:paraId="4BD6CD98" w14:textId="7D60FE97" w:rsidR="0089001D" w:rsidRDefault="0089001D" w:rsidP="00577370">
      <w:pPr>
        <w:contextualSpacing/>
        <w:jc w:val="center"/>
        <w:rPr>
          <w:b/>
          <w:bCs/>
          <w:sz w:val="36"/>
          <w:szCs w:val="36"/>
        </w:rPr>
      </w:pPr>
      <w:r>
        <w:rPr>
          <w:b/>
          <w:bCs/>
          <w:sz w:val="36"/>
          <w:szCs w:val="36"/>
        </w:rPr>
        <w:t>2</w:t>
      </w:r>
      <w:r w:rsidRPr="0089001D">
        <w:rPr>
          <w:b/>
          <w:bCs/>
          <w:sz w:val="36"/>
          <w:szCs w:val="36"/>
          <w:vertAlign w:val="superscript"/>
        </w:rPr>
        <w:t>ος</w:t>
      </w:r>
      <w:r>
        <w:rPr>
          <w:b/>
          <w:bCs/>
          <w:sz w:val="36"/>
          <w:szCs w:val="36"/>
        </w:rPr>
        <w:t xml:space="preserve"> </w:t>
      </w:r>
      <w:r w:rsidR="00275259">
        <w:rPr>
          <w:b/>
          <w:bCs/>
          <w:sz w:val="36"/>
          <w:szCs w:val="36"/>
        </w:rPr>
        <w:t>Κ</w:t>
      </w:r>
      <w:r>
        <w:rPr>
          <w:b/>
          <w:bCs/>
          <w:sz w:val="36"/>
          <w:szCs w:val="36"/>
        </w:rPr>
        <w:t>ύκλος παραστάσεων</w:t>
      </w:r>
    </w:p>
    <w:p w14:paraId="3C740880" w14:textId="77777777" w:rsidR="00705ED2" w:rsidRDefault="00705ED2" w:rsidP="00705ED2">
      <w:pPr>
        <w:contextualSpacing/>
        <w:jc w:val="center"/>
        <w:rPr>
          <w:b/>
          <w:sz w:val="40"/>
          <w:szCs w:val="40"/>
        </w:rPr>
      </w:pPr>
    </w:p>
    <w:p w14:paraId="5081D2B2" w14:textId="10F90651" w:rsidR="00705ED2" w:rsidRPr="00DD2EFB" w:rsidRDefault="00705ED2" w:rsidP="00705ED2">
      <w:pPr>
        <w:contextualSpacing/>
        <w:jc w:val="center"/>
        <w:rPr>
          <w:b/>
          <w:sz w:val="40"/>
          <w:szCs w:val="40"/>
        </w:rPr>
      </w:pPr>
      <w:r w:rsidRPr="00DD2EFB">
        <w:rPr>
          <w:b/>
          <w:sz w:val="40"/>
          <w:szCs w:val="40"/>
        </w:rPr>
        <w:t>Θέατρο Άβατον</w:t>
      </w:r>
    </w:p>
    <w:p w14:paraId="1F7CC75D" w14:textId="5C8E70CC" w:rsidR="00705ED2" w:rsidRDefault="00705ED2" w:rsidP="00705ED2">
      <w:pPr>
        <w:shd w:val="clear" w:color="auto" w:fill="FFFFFF"/>
        <w:contextualSpacing/>
        <w:jc w:val="center"/>
        <w:rPr>
          <w:rStyle w:val="lrzxr"/>
          <w:sz w:val="28"/>
          <w:szCs w:val="28"/>
        </w:rPr>
      </w:pPr>
      <w:r w:rsidRPr="00DD2EFB">
        <w:rPr>
          <w:rStyle w:val="lrzxr"/>
          <w:sz w:val="28"/>
          <w:szCs w:val="28"/>
        </w:rPr>
        <w:t>Ευπατριδών 3</w:t>
      </w:r>
      <w:r>
        <w:rPr>
          <w:rStyle w:val="lrzxr"/>
          <w:sz w:val="28"/>
          <w:szCs w:val="28"/>
        </w:rPr>
        <w:t xml:space="preserve"> </w:t>
      </w:r>
      <w:r w:rsidR="00D11868">
        <w:rPr>
          <w:sz w:val="28"/>
          <w:szCs w:val="28"/>
        </w:rPr>
        <w:t>–</w:t>
      </w:r>
      <w:r>
        <w:rPr>
          <w:sz w:val="28"/>
          <w:szCs w:val="28"/>
        </w:rPr>
        <w:t xml:space="preserve"> </w:t>
      </w:r>
      <w:r w:rsidRPr="00DD2EFB">
        <w:rPr>
          <w:rStyle w:val="lrzxr"/>
          <w:sz w:val="28"/>
          <w:szCs w:val="28"/>
        </w:rPr>
        <w:t>Κεραμεικός</w:t>
      </w:r>
    </w:p>
    <w:p w14:paraId="5F8A3ABE" w14:textId="77777777" w:rsidR="00D11868" w:rsidRPr="00DD2EFB" w:rsidRDefault="00D11868" w:rsidP="00705ED2">
      <w:pPr>
        <w:shd w:val="clear" w:color="auto" w:fill="FFFFFF"/>
        <w:contextualSpacing/>
        <w:jc w:val="center"/>
        <w:rPr>
          <w:color w:val="000000"/>
          <w:sz w:val="28"/>
          <w:szCs w:val="28"/>
        </w:rPr>
      </w:pPr>
    </w:p>
    <w:p w14:paraId="5C9E3EF7" w14:textId="6EE55462" w:rsidR="00D11868" w:rsidRPr="00D11868" w:rsidRDefault="00D11868" w:rsidP="00D11868">
      <w:pPr>
        <w:contextualSpacing/>
        <w:jc w:val="center"/>
        <w:rPr>
          <w:b/>
          <w:sz w:val="28"/>
          <w:szCs w:val="28"/>
        </w:rPr>
      </w:pPr>
      <w:r w:rsidRPr="00D11868">
        <w:rPr>
          <w:b/>
          <w:sz w:val="32"/>
          <w:szCs w:val="28"/>
        </w:rPr>
        <w:t>Σάββατο 29 και Κυριακή 30 Απριλίου</w:t>
      </w:r>
    </w:p>
    <w:p w14:paraId="0A6DBAF4" w14:textId="77777777" w:rsidR="001A7BF7" w:rsidRDefault="001A7BF7" w:rsidP="00705ED2">
      <w:pPr>
        <w:contextualSpacing/>
        <w:rPr>
          <w:b/>
          <w:bCs/>
          <w:sz w:val="36"/>
          <w:szCs w:val="36"/>
        </w:rPr>
      </w:pPr>
    </w:p>
    <w:p w14:paraId="09360FE9" w14:textId="77777777" w:rsidR="006B49DE" w:rsidRPr="000362DE" w:rsidRDefault="006B49DE" w:rsidP="00705ED2">
      <w:pPr>
        <w:contextualSpacing/>
        <w:rPr>
          <w:b/>
          <w:bCs/>
          <w:sz w:val="36"/>
          <w:szCs w:val="36"/>
        </w:rPr>
      </w:pPr>
    </w:p>
    <w:p w14:paraId="43EA3D57" w14:textId="573FD95D" w:rsidR="00705ED2" w:rsidRPr="00705ED2" w:rsidRDefault="001A7BF7" w:rsidP="001A7BF7">
      <w:pPr>
        <w:contextualSpacing/>
        <w:jc w:val="center"/>
        <w:rPr>
          <w:b/>
          <w:sz w:val="28"/>
          <w:szCs w:val="28"/>
        </w:rPr>
      </w:pPr>
      <w:r w:rsidRPr="00705ED2">
        <w:rPr>
          <w:b/>
          <w:sz w:val="28"/>
          <w:szCs w:val="28"/>
        </w:rPr>
        <w:t>Π</w:t>
      </w:r>
      <w:r w:rsidR="00705ED2" w:rsidRPr="00705ED2">
        <w:rPr>
          <w:b/>
          <w:sz w:val="28"/>
          <w:szCs w:val="28"/>
        </w:rPr>
        <w:t>ΡΟΠΩΛΗΣΗ</w:t>
      </w:r>
      <w:r w:rsidRPr="00705ED2">
        <w:rPr>
          <w:b/>
          <w:sz w:val="28"/>
          <w:szCs w:val="28"/>
        </w:rPr>
        <w:t xml:space="preserve"> </w:t>
      </w:r>
    </w:p>
    <w:p w14:paraId="19A99CEB" w14:textId="4782A152" w:rsidR="00634817" w:rsidRPr="00705ED2" w:rsidRDefault="00000000" w:rsidP="00275259">
      <w:pPr>
        <w:contextualSpacing/>
        <w:jc w:val="center"/>
        <w:rPr>
          <w:b/>
          <w:sz w:val="28"/>
          <w:szCs w:val="28"/>
        </w:rPr>
      </w:pPr>
      <w:hyperlink r:id="rId5" w:history="1">
        <w:r w:rsidR="00634817" w:rsidRPr="00B66A00">
          <w:rPr>
            <w:rStyle w:val="-"/>
            <w:b/>
            <w:sz w:val="28"/>
            <w:szCs w:val="28"/>
          </w:rPr>
          <w:t>https://www.viva.gr/tickets/theater/treli-tou-sagio-trela-xromata-aprilios/</w:t>
        </w:r>
      </w:hyperlink>
      <w:r w:rsidR="001A7BF7">
        <w:rPr>
          <w:b/>
          <w:sz w:val="28"/>
          <w:szCs w:val="28"/>
        </w:rPr>
        <w:t xml:space="preserve"> </w:t>
      </w:r>
    </w:p>
    <w:p w14:paraId="2FBCEDA5" w14:textId="77777777" w:rsidR="00705ED2" w:rsidRPr="00705ED2" w:rsidRDefault="00705ED2" w:rsidP="001A7BF7">
      <w:pPr>
        <w:contextualSpacing/>
        <w:jc w:val="center"/>
        <w:rPr>
          <w:bCs/>
          <w:sz w:val="28"/>
          <w:szCs w:val="28"/>
        </w:rPr>
      </w:pPr>
    </w:p>
    <w:bookmarkEnd w:id="1"/>
    <w:p w14:paraId="71E6D2CA" w14:textId="77777777" w:rsidR="00577370" w:rsidRPr="001B311E" w:rsidRDefault="00577370" w:rsidP="00577370">
      <w:pPr>
        <w:contextualSpacing/>
        <w:rPr>
          <w:b/>
          <w:sz w:val="32"/>
          <w:szCs w:val="32"/>
        </w:rPr>
      </w:pPr>
    </w:p>
    <w:p w14:paraId="48C08543" w14:textId="00376F4E" w:rsidR="00577370" w:rsidRDefault="00577370" w:rsidP="00577370">
      <w:pPr>
        <w:pStyle w:val="Web"/>
        <w:contextualSpacing/>
        <w:jc w:val="both"/>
        <w:rPr>
          <w:sz w:val="28"/>
          <w:szCs w:val="28"/>
        </w:rPr>
      </w:pPr>
      <w:r w:rsidRPr="00F87371">
        <w:rPr>
          <w:sz w:val="28"/>
          <w:szCs w:val="28"/>
        </w:rPr>
        <w:t xml:space="preserve">H </w:t>
      </w:r>
      <w:r w:rsidRPr="00F87371">
        <w:rPr>
          <w:b/>
          <w:sz w:val="28"/>
          <w:szCs w:val="28"/>
        </w:rPr>
        <w:t>Θεατρική Ομάδα Κωφών</w:t>
      </w:r>
      <w:r w:rsidRPr="00F87371">
        <w:rPr>
          <w:sz w:val="28"/>
          <w:szCs w:val="28"/>
        </w:rPr>
        <w:t xml:space="preserve"> </w:t>
      </w:r>
      <w:r w:rsidRPr="00BB011B">
        <w:rPr>
          <w:b/>
          <w:bCs/>
          <w:sz w:val="28"/>
          <w:szCs w:val="28"/>
        </w:rPr>
        <w:t>«Τρελά Χρώματα»</w:t>
      </w:r>
      <w:r>
        <w:rPr>
          <w:b/>
          <w:bCs/>
          <w:sz w:val="28"/>
          <w:szCs w:val="28"/>
        </w:rPr>
        <w:t>,</w:t>
      </w:r>
      <w:r w:rsidRPr="00BB011B">
        <w:rPr>
          <w:b/>
          <w:bCs/>
          <w:sz w:val="28"/>
          <w:szCs w:val="28"/>
        </w:rPr>
        <w:t xml:space="preserve"> </w:t>
      </w:r>
      <w:r>
        <w:rPr>
          <w:sz w:val="28"/>
          <w:szCs w:val="28"/>
        </w:rPr>
        <w:t xml:space="preserve">με ιδιαίτερη χαρά, παρουσιάζει </w:t>
      </w:r>
      <w:r w:rsidR="001A7BF7">
        <w:rPr>
          <w:sz w:val="28"/>
          <w:szCs w:val="28"/>
        </w:rPr>
        <w:t xml:space="preserve">τον δεύτερο κύκλο των </w:t>
      </w:r>
      <w:r>
        <w:rPr>
          <w:sz w:val="28"/>
          <w:szCs w:val="28"/>
        </w:rPr>
        <w:t>παρ</w:t>
      </w:r>
      <w:r w:rsidR="001A7BF7">
        <w:rPr>
          <w:sz w:val="28"/>
          <w:szCs w:val="28"/>
        </w:rPr>
        <w:t>α</w:t>
      </w:r>
      <w:r>
        <w:rPr>
          <w:sz w:val="28"/>
          <w:szCs w:val="28"/>
        </w:rPr>
        <w:t>στ</w:t>
      </w:r>
      <w:r w:rsidR="001A7BF7">
        <w:rPr>
          <w:sz w:val="28"/>
          <w:szCs w:val="28"/>
        </w:rPr>
        <w:t xml:space="preserve">άσεων </w:t>
      </w:r>
      <w:r w:rsidRPr="00577370">
        <w:rPr>
          <w:b/>
          <w:bCs/>
          <w:sz w:val="28"/>
          <w:szCs w:val="28"/>
        </w:rPr>
        <w:t>«Η Τρελή του Σαγιό»</w:t>
      </w:r>
      <w:r>
        <w:rPr>
          <w:sz w:val="28"/>
          <w:szCs w:val="28"/>
        </w:rPr>
        <w:t xml:space="preserve"> τ</w:t>
      </w:r>
      <w:r w:rsidRPr="00577370">
        <w:rPr>
          <w:sz w:val="28"/>
          <w:szCs w:val="28"/>
        </w:rPr>
        <w:t>ου</w:t>
      </w:r>
      <w:r w:rsidR="001E5BA4" w:rsidRPr="001E5BA4">
        <w:t xml:space="preserve"> </w:t>
      </w:r>
      <w:r w:rsidR="001E5BA4" w:rsidRPr="001E5BA4">
        <w:rPr>
          <w:b/>
          <w:bCs/>
          <w:sz w:val="28"/>
          <w:szCs w:val="28"/>
        </w:rPr>
        <w:t>Jean Giraudoux</w:t>
      </w:r>
      <w:r w:rsidR="001A7BF7" w:rsidRPr="001A7BF7">
        <w:rPr>
          <w:b/>
          <w:bCs/>
          <w:sz w:val="28"/>
          <w:szCs w:val="28"/>
        </w:rPr>
        <w:t xml:space="preserve"> </w:t>
      </w:r>
      <w:r w:rsidR="001A7BF7" w:rsidRPr="001A7BF7">
        <w:rPr>
          <w:sz w:val="28"/>
          <w:szCs w:val="28"/>
        </w:rPr>
        <w:lastRenderedPageBreak/>
        <w:t>σ</w:t>
      </w:r>
      <w:r w:rsidR="001A7BF7">
        <w:rPr>
          <w:sz w:val="28"/>
          <w:szCs w:val="28"/>
        </w:rPr>
        <w:t>την</w:t>
      </w:r>
      <w:r w:rsidR="001A7BF7" w:rsidRPr="001A7BF7">
        <w:rPr>
          <w:sz w:val="28"/>
          <w:szCs w:val="28"/>
        </w:rPr>
        <w:t xml:space="preserve"> </w:t>
      </w:r>
      <w:r w:rsidR="001A7BF7" w:rsidRPr="00D11868">
        <w:rPr>
          <w:b/>
          <w:sz w:val="28"/>
          <w:szCs w:val="28"/>
        </w:rPr>
        <w:t>Αθήνα</w:t>
      </w:r>
      <w:r w:rsidR="00D11868">
        <w:rPr>
          <w:sz w:val="28"/>
          <w:szCs w:val="28"/>
        </w:rPr>
        <w:t xml:space="preserve"> στο </w:t>
      </w:r>
      <w:r w:rsidR="00D11868" w:rsidRPr="00D11868">
        <w:rPr>
          <w:b/>
          <w:sz w:val="28"/>
          <w:szCs w:val="28"/>
        </w:rPr>
        <w:t>Θέατρο Άβατον</w:t>
      </w:r>
      <w:r w:rsidR="00D11868">
        <w:rPr>
          <w:sz w:val="28"/>
          <w:szCs w:val="28"/>
        </w:rPr>
        <w:t xml:space="preserve"> το </w:t>
      </w:r>
      <w:r w:rsidR="00D11868" w:rsidRPr="00D11868">
        <w:rPr>
          <w:b/>
          <w:sz w:val="28"/>
          <w:szCs w:val="28"/>
        </w:rPr>
        <w:t>Σάββατο 29</w:t>
      </w:r>
      <w:r w:rsidR="00D11868">
        <w:rPr>
          <w:sz w:val="28"/>
          <w:szCs w:val="28"/>
        </w:rPr>
        <w:t xml:space="preserve"> και την </w:t>
      </w:r>
      <w:r w:rsidR="00D11868" w:rsidRPr="00D11868">
        <w:rPr>
          <w:b/>
          <w:sz w:val="28"/>
          <w:szCs w:val="28"/>
        </w:rPr>
        <w:t>Κυριακή 30 Απριλίου</w:t>
      </w:r>
      <w:r w:rsidR="00275259" w:rsidRPr="00D11868">
        <w:rPr>
          <w:b/>
          <w:sz w:val="28"/>
          <w:szCs w:val="28"/>
        </w:rPr>
        <w:t>,</w:t>
      </w:r>
      <w:r w:rsidR="00275259">
        <w:rPr>
          <w:sz w:val="28"/>
          <w:szCs w:val="28"/>
        </w:rPr>
        <w:t xml:space="preserve"> αλλά και στην περιφέρεια</w:t>
      </w:r>
      <w:r w:rsidRPr="001A7BF7">
        <w:rPr>
          <w:color w:val="000000"/>
          <w:sz w:val="28"/>
          <w:szCs w:val="28"/>
        </w:rPr>
        <w:t>.</w:t>
      </w:r>
    </w:p>
    <w:p w14:paraId="1CC53B8D" w14:textId="77777777" w:rsidR="00577370" w:rsidRPr="00422836" w:rsidRDefault="00577370" w:rsidP="00577370">
      <w:pPr>
        <w:pStyle w:val="Web"/>
        <w:spacing w:after="0"/>
        <w:contextualSpacing/>
        <w:jc w:val="both"/>
        <w:rPr>
          <w:b/>
          <w:bCs/>
          <w:sz w:val="20"/>
          <w:szCs w:val="20"/>
        </w:rPr>
      </w:pPr>
    </w:p>
    <w:p w14:paraId="558A4C64" w14:textId="3D8E1C46" w:rsidR="00577370" w:rsidRPr="00DA451A" w:rsidRDefault="001D4577" w:rsidP="00DA451A">
      <w:pPr>
        <w:pStyle w:val="Web"/>
        <w:pBdr>
          <w:bottom w:val="single" w:sz="4" w:space="1" w:color="auto"/>
        </w:pBdr>
        <w:shd w:val="clear" w:color="auto" w:fill="FFFFFF"/>
        <w:spacing w:before="119"/>
        <w:contextualSpacing/>
        <w:jc w:val="both"/>
        <w:rPr>
          <w:bCs/>
          <w:sz w:val="28"/>
          <w:szCs w:val="28"/>
        </w:rPr>
      </w:pPr>
      <w:r>
        <w:rPr>
          <w:sz w:val="28"/>
          <w:szCs w:val="28"/>
        </w:rPr>
        <w:t xml:space="preserve">Η </w:t>
      </w:r>
      <w:r w:rsidR="00577370" w:rsidRPr="00F87371">
        <w:rPr>
          <w:sz w:val="28"/>
          <w:szCs w:val="28"/>
        </w:rPr>
        <w:t xml:space="preserve">παράσταση </w:t>
      </w:r>
      <w:r w:rsidR="00577370">
        <w:rPr>
          <w:bCs/>
          <w:sz w:val="28"/>
          <w:szCs w:val="28"/>
        </w:rPr>
        <w:t xml:space="preserve">πραγματοποιείται </w:t>
      </w:r>
      <w:r>
        <w:rPr>
          <w:bCs/>
          <w:sz w:val="28"/>
          <w:szCs w:val="28"/>
        </w:rPr>
        <w:t xml:space="preserve">με τη </w:t>
      </w:r>
      <w:r w:rsidR="00577370">
        <w:rPr>
          <w:bCs/>
          <w:sz w:val="28"/>
          <w:szCs w:val="28"/>
        </w:rPr>
        <w:t xml:space="preserve">ταυτόχρονη </w:t>
      </w:r>
      <w:r w:rsidR="00577370" w:rsidRPr="00F87371">
        <w:rPr>
          <w:sz w:val="28"/>
          <w:szCs w:val="28"/>
        </w:rPr>
        <w:t>συμμετ</w:t>
      </w:r>
      <w:r w:rsidR="00577370">
        <w:rPr>
          <w:sz w:val="28"/>
          <w:szCs w:val="28"/>
        </w:rPr>
        <w:t>οχή</w:t>
      </w:r>
      <w:r w:rsidR="00577370" w:rsidRPr="00F87371">
        <w:rPr>
          <w:sz w:val="28"/>
          <w:szCs w:val="28"/>
        </w:rPr>
        <w:t xml:space="preserve"> κωφ</w:t>
      </w:r>
      <w:r w:rsidR="00577370">
        <w:rPr>
          <w:sz w:val="28"/>
          <w:szCs w:val="28"/>
        </w:rPr>
        <w:t>ών</w:t>
      </w:r>
      <w:r w:rsidR="00577370" w:rsidRPr="00F87371">
        <w:rPr>
          <w:sz w:val="28"/>
          <w:szCs w:val="28"/>
        </w:rPr>
        <w:t xml:space="preserve"> και ομιλούντ</w:t>
      </w:r>
      <w:r w:rsidR="00577370">
        <w:rPr>
          <w:sz w:val="28"/>
          <w:szCs w:val="28"/>
        </w:rPr>
        <w:t>ων</w:t>
      </w:r>
      <w:r w:rsidR="00577370" w:rsidRPr="00F87371">
        <w:rPr>
          <w:sz w:val="28"/>
          <w:szCs w:val="28"/>
        </w:rPr>
        <w:t xml:space="preserve"> ηθοποι</w:t>
      </w:r>
      <w:r w:rsidR="00577370">
        <w:rPr>
          <w:sz w:val="28"/>
          <w:szCs w:val="28"/>
        </w:rPr>
        <w:t>ών</w:t>
      </w:r>
      <w:r>
        <w:rPr>
          <w:sz w:val="28"/>
          <w:szCs w:val="28"/>
        </w:rPr>
        <w:t>,</w:t>
      </w:r>
      <w:r w:rsidR="00577370">
        <w:rPr>
          <w:sz w:val="28"/>
          <w:szCs w:val="28"/>
        </w:rPr>
        <w:t xml:space="preserve"> με τη χρήση του σωματικού θεάτρου, της Ελληνικής </w:t>
      </w:r>
      <w:r w:rsidR="00577370" w:rsidRPr="00F87371">
        <w:rPr>
          <w:sz w:val="28"/>
          <w:szCs w:val="28"/>
        </w:rPr>
        <w:t>Νοηματική</w:t>
      </w:r>
      <w:r w:rsidR="00577370">
        <w:rPr>
          <w:sz w:val="28"/>
          <w:szCs w:val="28"/>
        </w:rPr>
        <w:t>ς</w:t>
      </w:r>
      <w:r w:rsidR="00577370" w:rsidRPr="00F87371">
        <w:rPr>
          <w:sz w:val="28"/>
          <w:szCs w:val="28"/>
        </w:rPr>
        <w:t xml:space="preserve"> Γλώσσα</w:t>
      </w:r>
      <w:r w:rsidR="00577370">
        <w:rPr>
          <w:sz w:val="28"/>
          <w:szCs w:val="28"/>
        </w:rPr>
        <w:t>ς και</w:t>
      </w:r>
      <w:r w:rsidR="00577370" w:rsidRPr="00F87371">
        <w:rPr>
          <w:b/>
          <w:sz w:val="28"/>
          <w:szCs w:val="28"/>
        </w:rPr>
        <w:t xml:space="preserve"> </w:t>
      </w:r>
      <w:r w:rsidR="00577370">
        <w:rPr>
          <w:sz w:val="28"/>
          <w:szCs w:val="28"/>
        </w:rPr>
        <w:t xml:space="preserve">της </w:t>
      </w:r>
      <w:r w:rsidR="00577370" w:rsidRPr="00F87371">
        <w:rPr>
          <w:sz w:val="28"/>
          <w:szCs w:val="28"/>
        </w:rPr>
        <w:t>φωνητική</w:t>
      </w:r>
      <w:r w:rsidR="00577370">
        <w:rPr>
          <w:sz w:val="28"/>
          <w:szCs w:val="28"/>
        </w:rPr>
        <w:t>ς</w:t>
      </w:r>
      <w:r w:rsidR="00577370" w:rsidRPr="00F87371">
        <w:rPr>
          <w:sz w:val="28"/>
          <w:szCs w:val="28"/>
        </w:rPr>
        <w:t xml:space="preserve"> ερμηνεί</w:t>
      </w:r>
      <w:r w:rsidR="00577370">
        <w:rPr>
          <w:sz w:val="28"/>
          <w:szCs w:val="28"/>
        </w:rPr>
        <w:t xml:space="preserve">ας, αναδεικνύοντας την ομορφιά της </w:t>
      </w:r>
      <w:r w:rsidR="00DA451A">
        <w:rPr>
          <w:sz w:val="28"/>
          <w:szCs w:val="28"/>
        </w:rPr>
        <w:t xml:space="preserve">γαλλικής </w:t>
      </w:r>
      <w:r w:rsidR="00577370">
        <w:rPr>
          <w:sz w:val="28"/>
          <w:szCs w:val="28"/>
        </w:rPr>
        <w:t>κουλτούρα</w:t>
      </w:r>
      <w:r w:rsidR="00DA451A">
        <w:rPr>
          <w:sz w:val="28"/>
          <w:szCs w:val="28"/>
        </w:rPr>
        <w:t>ς</w:t>
      </w:r>
      <w:r w:rsidR="00577370">
        <w:rPr>
          <w:sz w:val="28"/>
          <w:szCs w:val="28"/>
        </w:rPr>
        <w:t xml:space="preserve">. </w:t>
      </w:r>
    </w:p>
    <w:p w14:paraId="46361BF8" w14:textId="719823E6" w:rsidR="0008752C" w:rsidRDefault="0008752C" w:rsidP="00577370">
      <w:pPr>
        <w:pStyle w:val="Web"/>
        <w:pBdr>
          <w:bottom w:val="single" w:sz="4" w:space="1" w:color="auto"/>
        </w:pBdr>
        <w:shd w:val="clear" w:color="auto" w:fill="FFFFFF"/>
        <w:spacing w:before="119" w:beforeAutospacing="0" w:after="0"/>
        <w:contextualSpacing/>
        <w:jc w:val="both"/>
        <w:rPr>
          <w:sz w:val="28"/>
          <w:szCs w:val="28"/>
        </w:rPr>
      </w:pPr>
    </w:p>
    <w:p w14:paraId="15108F74" w14:textId="1F57FED5" w:rsidR="00E32ACD" w:rsidRDefault="00E32ACD" w:rsidP="00577370">
      <w:pPr>
        <w:pStyle w:val="Web"/>
        <w:pBdr>
          <w:bottom w:val="single" w:sz="4" w:space="1" w:color="auto"/>
        </w:pBdr>
        <w:shd w:val="clear" w:color="auto" w:fill="FFFFFF"/>
        <w:spacing w:before="119" w:beforeAutospacing="0" w:after="0"/>
        <w:contextualSpacing/>
        <w:jc w:val="both"/>
        <w:rPr>
          <w:sz w:val="28"/>
          <w:szCs w:val="28"/>
        </w:rPr>
      </w:pPr>
      <w:r w:rsidRPr="00E32ACD">
        <w:rPr>
          <w:sz w:val="28"/>
          <w:szCs w:val="28"/>
        </w:rPr>
        <w:t>Η δράση τοποθετείται στο Παρίσι, όπου η συνωμοσία τεσσάρων ατόμων να λάβουν την άδεια για να εξερευνήσουν το υπέδαφος του Παρισιού και να βρουν πετρέλαιο, οδηγ</w:t>
      </w:r>
      <w:r w:rsidR="001E5BA4">
        <w:rPr>
          <w:sz w:val="28"/>
          <w:szCs w:val="28"/>
        </w:rPr>
        <w:t xml:space="preserve">ούν τους καλλιτέχνες του δρόμου να συσπειρωθούν και να </w:t>
      </w:r>
      <w:r w:rsidRPr="00E32ACD">
        <w:rPr>
          <w:sz w:val="28"/>
          <w:szCs w:val="28"/>
        </w:rPr>
        <w:t>σταθ</w:t>
      </w:r>
      <w:r w:rsidR="001E5BA4">
        <w:rPr>
          <w:sz w:val="28"/>
          <w:szCs w:val="28"/>
        </w:rPr>
        <w:t xml:space="preserve">ούν </w:t>
      </w:r>
      <w:r w:rsidRPr="00E32ACD">
        <w:rPr>
          <w:sz w:val="28"/>
          <w:szCs w:val="28"/>
        </w:rPr>
        <w:t>ενάντια σ</w:t>
      </w:r>
      <w:r w:rsidR="001E5BA4">
        <w:rPr>
          <w:sz w:val="28"/>
          <w:szCs w:val="28"/>
        </w:rPr>
        <w:t xml:space="preserve">ε </w:t>
      </w:r>
      <w:r w:rsidRPr="00E32ACD">
        <w:rPr>
          <w:sz w:val="28"/>
          <w:szCs w:val="28"/>
        </w:rPr>
        <w:t>υψηλά πρόσωπα της κοινωνίας</w:t>
      </w:r>
      <w:r w:rsidR="001E5BA4">
        <w:rPr>
          <w:sz w:val="28"/>
          <w:szCs w:val="28"/>
        </w:rPr>
        <w:t>,</w:t>
      </w:r>
      <w:r w:rsidRPr="00E32ACD">
        <w:rPr>
          <w:sz w:val="28"/>
          <w:szCs w:val="28"/>
        </w:rPr>
        <w:t xml:space="preserve"> </w:t>
      </w:r>
      <w:r w:rsidR="001E5BA4">
        <w:rPr>
          <w:sz w:val="28"/>
          <w:szCs w:val="28"/>
        </w:rPr>
        <w:t>δίνοντας φωνή σε</w:t>
      </w:r>
      <w:r w:rsidRPr="00E32ACD">
        <w:rPr>
          <w:sz w:val="28"/>
          <w:szCs w:val="28"/>
        </w:rPr>
        <w:t xml:space="preserve"> όλους εκείνους που βρίσκονται μακριά από τα γρανάζια του συστήματος. Ένα έργο επίκαιρο και βαθιά πολιτικοκοινωνικό. </w:t>
      </w:r>
    </w:p>
    <w:p w14:paraId="60A0E89F" w14:textId="77777777" w:rsidR="00E32ACD" w:rsidRDefault="00E32ACD" w:rsidP="00577370">
      <w:pPr>
        <w:pStyle w:val="Web"/>
        <w:pBdr>
          <w:bottom w:val="single" w:sz="4" w:space="1" w:color="auto"/>
        </w:pBdr>
        <w:shd w:val="clear" w:color="auto" w:fill="FFFFFF"/>
        <w:spacing w:before="119" w:beforeAutospacing="0" w:after="0"/>
        <w:contextualSpacing/>
        <w:jc w:val="both"/>
        <w:rPr>
          <w:sz w:val="28"/>
          <w:szCs w:val="28"/>
        </w:rPr>
      </w:pPr>
    </w:p>
    <w:p w14:paraId="3D53B3F8" w14:textId="72450FF9" w:rsidR="00E32ACD" w:rsidRPr="00CB4A54" w:rsidRDefault="00E32ACD" w:rsidP="00E32ACD">
      <w:pPr>
        <w:pStyle w:val="Web"/>
        <w:pBdr>
          <w:bottom w:val="single" w:sz="4" w:space="1" w:color="auto"/>
        </w:pBdr>
        <w:shd w:val="clear" w:color="auto" w:fill="FFFFFF"/>
        <w:spacing w:before="119" w:beforeAutospacing="0" w:after="0"/>
        <w:contextualSpacing/>
        <w:jc w:val="both"/>
        <w:rPr>
          <w:sz w:val="28"/>
          <w:szCs w:val="28"/>
        </w:rPr>
      </w:pPr>
      <w:r w:rsidRPr="00E32ACD">
        <w:rPr>
          <w:sz w:val="28"/>
          <w:szCs w:val="28"/>
        </w:rPr>
        <w:t>Ένα από τα βασικά μοτίβα στα έργα του Ζιρωντού αποτελεί το ποιητικό και λυρικό του στοιχείο, συνδεδεμένο με τον παραλογισμό και την τρέλα. Στην παράσταση, ο κόσμος του περιθωρίου αναπαρ</w:t>
      </w:r>
      <w:r w:rsidR="001D4577">
        <w:rPr>
          <w:sz w:val="28"/>
          <w:szCs w:val="28"/>
        </w:rPr>
        <w:t>ίσταται</w:t>
      </w:r>
      <w:r w:rsidRPr="00E32ACD">
        <w:rPr>
          <w:sz w:val="28"/>
          <w:szCs w:val="28"/>
        </w:rPr>
        <w:t xml:space="preserve"> με την εικαστική απεικόνιση ενός σκοτεινού τσίρκου με τους ρόλους σε ανάλογη ερμηνεία. Η δράση  πραγματοπο</w:t>
      </w:r>
      <w:r w:rsidR="001D4577">
        <w:rPr>
          <w:sz w:val="28"/>
          <w:szCs w:val="28"/>
        </w:rPr>
        <w:t>ιείται</w:t>
      </w:r>
      <w:r w:rsidRPr="00E32ACD">
        <w:rPr>
          <w:sz w:val="28"/>
          <w:szCs w:val="28"/>
        </w:rPr>
        <w:t xml:space="preserve"> με τη χρήση συγκεκριμένων θεατρικών τεχνικών και μορφών τέχνης (παντομίμα, visual vernacular, κινησιολογία μαριονέτας, ταχυδακτυλουργικά) και εναλλαγή πολλών ρόλων</w:t>
      </w:r>
      <w:r>
        <w:rPr>
          <w:sz w:val="28"/>
          <w:szCs w:val="28"/>
        </w:rPr>
        <w:t xml:space="preserve"> </w:t>
      </w:r>
      <w:r w:rsidRPr="00E32ACD">
        <w:rPr>
          <w:sz w:val="28"/>
          <w:szCs w:val="28"/>
        </w:rPr>
        <w:t xml:space="preserve">σε συνδυασμό με έντονη σωματικότητα. Το έργο διακατέχεται από μια γερή δόση παραμυθιού, με το καλό να θριαμβεύει, αφήνοντας, όμως μια ανοιχτή χαραμάδα επιστροφής του κακού. Αποτελεί μια σύγχρονη ιλαροτραγωδία του χρηματοοικονομικού ξεπεσμού μας, όπου όπως αναφέρεται χαρακτηριστικά </w:t>
      </w:r>
      <w:r w:rsidRPr="00E32ACD">
        <w:rPr>
          <w:i/>
          <w:iCs/>
          <w:sz w:val="28"/>
          <w:szCs w:val="28"/>
        </w:rPr>
        <w:t>«η εξουσία μας χάνει, εκεί που οι φτωχοί ακόμα χαίρονται»</w:t>
      </w:r>
      <w:r>
        <w:rPr>
          <w:i/>
          <w:iCs/>
          <w:sz w:val="28"/>
          <w:szCs w:val="28"/>
        </w:rPr>
        <w:t>.</w:t>
      </w:r>
      <w:r w:rsidR="00F43F99">
        <w:rPr>
          <w:i/>
          <w:iCs/>
          <w:sz w:val="28"/>
          <w:szCs w:val="28"/>
        </w:rPr>
        <w:t xml:space="preserve"> </w:t>
      </w:r>
      <w:r w:rsidRPr="00F87371">
        <w:rPr>
          <w:sz w:val="28"/>
          <w:szCs w:val="28"/>
        </w:rPr>
        <w:t>Η παράσταση αποτελεί ένα καλλιτεχνικό έργο, που απευθύνεται τόσο σε κωφούς, όσο και ακούοντες θεατές</w:t>
      </w:r>
      <w:r>
        <w:rPr>
          <w:sz w:val="28"/>
          <w:szCs w:val="28"/>
        </w:rPr>
        <w:t xml:space="preserve">, ενώ </w:t>
      </w:r>
      <w:r w:rsidRPr="00F87371">
        <w:rPr>
          <w:sz w:val="28"/>
          <w:szCs w:val="28"/>
        </w:rPr>
        <w:t xml:space="preserve">συνοδεύεται από </w:t>
      </w:r>
    </w:p>
    <w:p w14:paraId="6CB14B15" w14:textId="24417009" w:rsidR="00E32ACD" w:rsidRDefault="00E32ACD" w:rsidP="00E32ACD">
      <w:pPr>
        <w:pStyle w:val="Web"/>
        <w:pBdr>
          <w:bottom w:val="single" w:sz="4" w:space="1" w:color="auto"/>
        </w:pBdr>
        <w:shd w:val="clear" w:color="auto" w:fill="FFFFFF"/>
        <w:spacing w:before="119" w:beforeAutospacing="0" w:after="0"/>
        <w:contextualSpacing/>
        <w:jc w:val="both"/>
        <w:rPr>
          <w:sz w:val="28"/>
          <w:szCs w:val="28"/>
        </w:rPr>
      </w:pPr>
      <w:r w:rsidRPr="00F87371">
        <w:rPr>
          <w:sz w:val="28"/>
          <w:szCs w:val="28"/>
        </w:rPr>
        <w:t>Ελληνικούς Υπέρτιτλους (ΤΚΒ) για Κ(κ)ωφούς και βαρήκοους</w:t>
      </w:r>
      <w:r w:rsidRPr="00E32ACD">
        <w:rPr>
          <w:sz w:val="28"/>
          <w:szCs w:val="28"/>
        </w:rPr>
        <w:t xml:space="preserve"> </w:t>
      </w:r>
    </w:p>
    <w:p w14:paraId="10C6532C" w14:textId="77777777" w:rsidR="00577370" w:rsidRPr="00422836" w:rsidRDefault="00577370" w:rsidP="00577370">
      <w:pPr>
        <w:pStyle w:val="Web"/>
        <w:pBdr>
          <w:bottom w:val="single" w:sz="4" w:space="1" w:color="auto"/>
        </w:pBdr>
        <w:shd w:val="clear" w:color="auto" w:fill="FFFFFF"/>
        <w:spacing w:before="119" w:beforeAutospacing="0" w:after="0"/>
        <w:contextualSpacing/>
        <w:jc w:val="both"/>
        <w:rPr>
          <w:sz w:val="20"/>
          <w:szCs w:val="20"/>
        </w:rPr>
      </w:pPr>
    </w:p>
    <w:p w14:paraId="2371808C" w14:textId="35884B30" w:rsidR="00577370" w:rsidRDefault="00577370" w:rsidP="00577370">
      <w:pPr>
        <w:pStyle w:val="Web"/>
        <w:pBdr>
          <w:bottom w:val="single" w:sz="4" w:space="1" w:color="auto"/>
        </w:pBdr>
        <w:shd w:val="clear" w:color="auto" w:fill="FFFFFF"/>
        <w:spacing w:before="0" w:beforeAutospacing="0" w:after="0"/>
        <w:contextualSpacing/>
        <w:jc w:val="both"/>
        <w:rPr>
          <w:color w:val="000000"/>
          <w:sz w:val="28"/>
          <w:szCs w:val="28"/>
        </w:rPr>
      </w:pPr>
      <w:r w:rsidRPr="00F87371">
        <w:rPr>
          <w:color w:val="000000"/>
          <w:sz w:val="28"/>
          <w:szCs w:val="28"/>
        </w:rPr>
        <w:t xml:space="preserve">H </w:t>
      </w:r>
      <w:r w:rsidRPr="00F87371">
        <w:rPr>
          <w:b/>
          <w:color w:val="000000"/>
          <w:sz w:val="28"/>
          <w:szCs w:val="28"/>
        </w:rPr>
        <w:t>Θεατρική Ομάδα Κωφών</w:t>
      </w:r>
      <w:r>
        <w:rPr>
          <w:b/>
          <w:color w:val="000000"/>
          <w:sz w:val="28"/>
          <w:szCs w:val="28"/>
        </w:rPr>
        <w:t xml:space="preserve"> «Τρελά Χρώματα»</w:t>
      </w:r>
      <w:r w:rsidRPr="00F87371">
        <w:rPr>
          <w:color w:val="000000"/>
          <w:sz w:val="28"/>
          <w:szCs w:val="28"/>
        </w:rPr>
        <w:t xml:space="preserve"> δημιουργήθηκε το 2009 και αποτελεί</w:t>
      </w:r>
      <w:r>
        <w:rPr>
          <w:color w:val="000000"/>
          <w:sz w:val="28"/>
          <w:szCs w:val="28"/>
        </w:rPr>
        <w:t xml:space="preserve"> μια σύμπραξη κωφών και ομιλούντων ηθοποιών. </w:t>
      </w:r>
      <w:r w:rsidRPr="00F87371">
        <w:rPr>
          <w:color w:val="000000"/>
          <w:sz w:val="28"/>
          <w:szCs w:val="28"/>
        </w:rPr>
        <w:t xml:space="preserve">Μέσα από μια συστηματική ενασχόληση με την θεατρική δράση, </w:t>
      </w:r>
      <w:r>
        <w:rPr>
          <w:color w:val="000000"/>
          <w:sz w:val="28"/>
          <w:szCs w:val="28"/>
        </w:rPr>
        <w:t xml:space="preserve">έχει </w:t>
      </w:r>
      <w:r w:rsidRPr="000A46BE">
        <w:rPr>
          <w:color w:val="000000"/>
          <w:sz w:val="28"/>
          <w:szCs w:val="28"/>
        </w:rPr>
        <w:t>αναδείξει νέους κώδικες στην υποκριτική έκφραση, αξιοποιώντας με ανανεωτική ματιά την νοηματική γλώσσα, παράλληλα με την φωνητική ερμηνεία, τις αρχές του αυτοσχεδιασμού και τις τεχνικές του σωματικού θεάτρου.</w:t>
      </w:r>
      <w:r>
        <w:rPr>
          <w:color w:val="000000"/>
          <w:sz w:val="28"/>
          <w:szCs w:val="28"/>
        </w:rPr>
        <w:t xml:space="preserve"> Η </w:t>
      </w:r>
      <w:r w:rsidRPr="00F87371">
        <w:rPr>
          <w:color w:val="000000"/>
          <w:sz w:val="28"/>
          <w:szCs w:val="28"/>
        </w:rPr>
        <w:t xml:space="preserve">Ομάδα είχε την τιμή να συνεργαστεί με σημαντικούς πολιτιστικούς φορείς. Ενδεικτικά, το </w:t>
      </w:r>
      <w:r w:rsidRPr="00F87371">
        <w:rPr>
          <w:bCs/>
          <w:color w:val="000000"/>
          <w:sz w:val="28"/>
          <w:szCs w:val="28"/>
        </w:rPr>
        <w:t>Εθνικό Αρχαιολογικό Μουσείο</w:t>
      </w:r>
      <w:r w:rsidRPr="00F87371">
        <w:rPr>
          <w:color w:val="000000"/>
          <w:sz w:val="28"/>
          <w:szCs w:val="28"/>
        </w:rPr>
        <w:t xml:space="preserve">, το </w:t>
      </w:r>
      <w:r w:rsidRPr="00F87371">
        <w:rPr>
          <w:bCs/>
          <w:color w:val="000000"/>
          <w:sz w:val="28"/>
          <w:szCs w:val="28"/>
        </w:rPr>
        <w:t>Ίδρυμα Μιχάλης Κακογιάννης</w:t>
      </w:r>
      <w:r w:rsidRPr="00F87371">
        <w:rPr>
          <w:color w:val="000000"/>
          <w:sz w:val="28"/>
          <w:szCs w:val="28"/>
        </w:rPr>
        <w:t xml:space="preserve">, </w:t>
      </w:r>
      <w:r w:rsidRPr="00F87371">
        <w:rPr>
          <w:bCs/>
          <w:color w:val="000000"/>
          <w:sz w:val="28"/>
          <w:szCs w:val="28"/>
        </w:rPr>
        <w:t>την Αρχαία Ολυμπία</w:t>
      </w:r>
      <w:r w:rsidRPr="00F87371">
        <w:rPr>
          <w:color w:val="000000"/>
          <w:sz w:val="28"/>
          <w:szCs w:val="28"/>
        </w:rPr>
        <w:t xml:space="preserve">, το </w:t>
      </w:r>
      <w:r w:rsidRPr="00F87371">
        <w:rPr>
          <w:bCs/>
          <w:color w:val="000000"/>
          <w:sz w:val="28"/>
          <w:szCs w:val="28"/>
        </w:rPr>
        <w:t>ΔΗ.ΠΕ.ΘΕ Ρούμελης</w:t>
      </w:r>
      <w:r w:rsidRPr="00F87371">
        <w:rPr>
          <w:color w:val="000000"/>
          <w:sz w:val="28"/>
          <w:szCs w:val="28"/>
        </w:rPr>
        <w:t xml:space="preserve">, το </w:t>
      </w:r>
      <w:r w:rsidRPr="00F87371">
        <w:rPr>
          <w:bCs/>
          <w:color w:val="000000"/>
          <w:sz w:val="28"/>
          <w:szCs w:val="28"/>
        </w:rPr>
        <w:t>Κρατικό Θέατρο Βορείου Ελλάδος (Κ.Θ.Β.Ε)</w:t>
      </w:r>
      <w:r w:rsidRPr="00F87371">
        <w:rPr>
          <w:color w:val="000000"/>
          <w:sz w:val="28"/>
          <w:szCs w:val="28"/>
        </w:rPr>
        <w:t xml:space="preserve">, τον </w:t>
      </w:r>
      <w:r w:rsidRPr="00F87371">
        <w:rPr>
          <w:bCs/>
          <w:color w:val="000000"/>
          <w:sz w:val="28"/>
          <w:szCs w:val="28"/>
        </w:rPr>
        <w:t xml:space="preserve">Πολιτιστικό Όμιλο της Τράπεζας Πειραιώς, </w:t>
      </w:r>
      <w:r w:rsidRPr="00F87371">
        <w:rPr>
          <w:color w:val="000000"/>
          <w:sz w:val="28"/>
          <w:szCs w:val="28"/>
        </w:rPr>
        <w:t xml:space="preserve">την Ομοσπονδία Κωφών Ελλάδος, την </w:t>
      </w:r>
      <w:r w:rsidRPr="00F87371">
        <w:rPr>
          <w:bCs/>
          <w:color w:val="000000"/>
          <w:sz w:val="28"/>
          <w:szCs w:val="28"/>
        </w:rPr>
        <w:t xml:space="preserve">Ένωση Κωφών, το </w:t>
      </w:r>
      <w:r w:rsidRPr="00F87371">
        <w:rPr>
          <w:bCs/>
          <w:color w:val="000000"/>
          <w:sz w:val="28"/>
          <w:szCs w:val="28"/>
        </w:rPr>
        <w:lastRenderedPageBreak/>
        <w:t>Γαλλικό Ινστιτούτο Αθηνών Ελλάδος,  κ.α</w:t>
      </w:r>
      <w:r w:rsidRPr="00F87371">
        <w:rPr>
          <w:color w:val="000000"/>
          <w:sz w:val="28"/>
          <w:szCs w:val="28"/>
        </w:rPr>
        <w:t xml:space="preserve">. </w:t>
      </w:r>
      <w:r>
        <w:rPr>
          <w:color w:val="000000"/>
          <w:sz w:val="28"/>
          <w:szCs w:val="28"/>
        </w:rPr>
        <w:t>Είναι η τ</w:t>
      </w:r>
      <w:r w:rsidR="00F43F99">
        <w:rPr>
          <w:color w:val="000000"/>
          <w:sz w:val="28"/>
          <w:szCs w:val="28"/>
        </w:rPr>
        <w:t>έταρτη</w:t>
      </w:r>
      <w:r>
        <w:rPr>
          <w:color w:val="000000"/>
          <w:sz w:val="28"/>
          <w:szCs w:val="28"/>
        </w:rPr>
        <w:t xml:space="preserve"> φορά που επιχορηγείται </w:t>
      </w:r>
      <w:r w:rsidRPr="00F87371">
        <w:rPr>
          <w:color w:val="000000"/>
          <w:sz w:val="28"/>
          <w:szCs w:val="28"/>
        </w:rPr>
        <w:t>από το Υπουργείο Πολιτισμού &amp; Αθλητισμού.</w:t>
      </w:r>
    </w:p>
    <w:p w14:paraId="6AD46B6E" w14:textId="77777777" w:rsidR="00AE7F09" w:rsidRPr="00F87371" w:rsidRDefault="00AE7F09" w:rsidP="00577370">
      <w:pPr>
        <w:pStyle w:val="Web"/>
        <w:spacing w:before="119" w:beforeAutospacing="0" w:after="0"/>
        <w:contextualSpacing/>
        <w:rPr>
          <w:b/>
          <w:bCs/>
          <w:color w:val="000000"/>
          <w:sz w:val="28"/>
          <w:szCs w:val="28"/>
          <w:shd w:val="clear" w:color="auto" w:fill="FFFFFF"/>
        </w:rPr>
      </w:pPr>
    </w:p>
    <w:p w14:paraId="39265974" w14:textId="2EA9E51A" w:rsidR="005F57A6" w:rsidRDefault="005F57A6" w:rsidP="005F57A6">
      <w:pPr>
        <w:jc w:val="both"/>
        <w:rPr>
          <w:color w:val="000000"/>
          <w:sz w:val="28"/>
          <w:szCs w:val="28"/>
        </w:rPr>
      </w:pPr>
      <w:r>
        <w:rPr>
          <w:b/>
          <w:bCs/>
          <w:color w:val="000000"/>
          <w:sz w:val="28"/>
          <w:szCs w:val="28"/>
          <w:shd w:val="clear" w:color="auto" w:fill="FFFFFF"/>
        </w:rPr>
        <w:t>*Με την υποστήριξη του</w:t>
      </w:r>
      <w:r>
        <w:rPr>
          <w:rStyle w:val="apple-converted-space"/>
          <w:b/>
          <w:bCs/>
          <w:color w:val="000000"/>
          <w:sz w:val="28"/>
          <w:szCs w:val="28"/>
          <w:shd w:val="clear" w:color="auto" w:fill="FFFFFF"/>
        </w:rPr>
        <w:t> </w:t>
      </w:r>
      <w:r>
        <w:rPr>
          <w:b/>
          <w:bCs/>
          <w:color w:val="000000"/>
          <w:sz w:val="28"/>
          <w:szCs w:val="28"/>
          <w:shd w:val="clear" w:color="auto" w:fill="FFFFFF"/>
        </w:rPr>
        <w:t>Γαλλικού Ινστιτούτου Ελλάδος</w:t>
      </w:r>
      <w:r>
        <w:rPr>
          <w:color w:val="000000"/>
          <w:sz w:val="28"/>
          <w:szCs w:val="28"/>
        </w:rPr>
        <w:t xml:space="preserve"> </w:t>
      </w:r>
    </w:p>
    <w:p w14:paraId="46C6F4B4" w14:textId="77777777" w:rsidR="001A7BF7" w:rsidRDefault="001A7BF7" w:rsidP="005F57A6">
      <w:pPr>
        <w:jc w:val="both"/>
        <w:rPr>
          <w:color w:val="000000"/>
          <w:sz w:val="28"/>
          <w:szCs w:val="28"/>
        </w:rPr>
      </w:pPr>
    </w:p>
    <w:p w14:paraId="252E1EA7" w14:textId="1B522371" w:rsidR="005F57A6" w:rsidRDefault="006D76DB" w:rsidP="005F57A6">
      <w:pPr>
        <w:jc w:val="both"/>
        <w:rPr>
          <w:b/>
          <w:bCs/>
          <w:color w:val="000000"/>
          <w:sz w:val="28"/>
          <w:szCs w:val="28"/>
        </w:rPr>
      </w:pPr>
      <w:r>
        <w:rPr>
          <w:color w:val="000000"/>
          <w:sz w:val="28"/>
          <w:szCs w:val="28"/>
        </w:rPr>
        <w:t>*</w:t>
      </w:r>
      <w:r>
        <w:rPr>
          <w:b/>
          <w:bCs/>
          <w:color w:val="000000"/>
          <w:sz w:val="28"/>
          <w:szCs w:val="28"/>
        </w:rPr>
        <w:t>Υπό την αιγίδα του Ομίλου για την UNESCO Τεχνών, Λόγου και Επιστημών Ελλάδος</w:t>
      </w:r>
    </w:p>
    <w:p w14:paraId="2351A884" w14:textId="77777777" w:rsidR="005F57A6" w:rsidRDefault="005F57A6" w:rsidP="00990379">
      <w:pPr>
        <w:jc w:val="both"/>
        <w:rPr>
          <w:b/>
          <w:bCs/>
          <w:color w:val="000000"/>
          <w:sz w:val="28"/>
          <w:szCs w:val="28"/>
        </w:rPr>
      </w:pPr>
    </w:p>
    <w:p w14:paraId="005E27D8" w14:textId="5D19D1D4" w:rsidR="00990379" w:rsidRPr="00990379" w:rsidRDefault="00577370" w:rsidP="00990379">
      <w:pPr>
        <w:jc w:val="both"/>
        <w:rPr>
          <w:b/>
          <w:bCs/>
          <w:color w:val="000000"/>
          <w:sz w:val="28"/>
          <w:szCs w:val="28"/>
        </w:rPr>
      </w:pPr>
      <w:r w:rsidRPr="00990379">
        <w:rPr>
          <w:b/>
          <w:bCs/>
          <w:color w:val="000000"/>
          <w:sz w:val="28"/>
          <w:szCs w:val="28"/>
        </w:rPr>
        <w:t>*</w:t>
      </w:r>
      <w:r w:rsidR="00990379" w:rsidRPr="00990379">
        <w:rPr>
          <w:b/>
          <w:bCs/>
        </w:rPr>
        <w:t xml:space="preserve"> </w:t>
      </w:r>
      <w:r w:rsidR="00990379" w:rsidRPr="00990379">
        <w:rPr>
          <w:b/>
          <w:bCs/>
          <w:color w:val="000000"/>
          <w:sz w:val="28"/>
          <w:szCs w:val="28"/>
        </w:rPr>
        <w:t>Η παράσταση πραγματοποιείται υπό την αιγίδα και με την οικονομική</w:t>
      </w:r>
    </w:p>
    <w:p w14:paraId="6ABEB6BB" w14:textId="09D6DF77" w:rsidR="00577370" w:rsidRPr="00990379" w:rsidRDefault="00990379" w:rsidP="00990379">
      <w:pPr>
        <w:jc w:val="both"/>
        <w:rPr>
          <w:rFonts w:eastAsia="Calibri"/>
          <w:b/>
          <w:bCs/>
        </w:rPr>
      </w:pPr>
      <w:r w:rsidRPr="00990379">
        <w:rPr>
          <w:b/>
          <w:bCs/>
          <w:color w:val="000000"/>
          <w:sz w:val="28"/>
          <w:szCs w:val="28"/>
        </w:rPr>
        <w:t>υποστήριξη του Υπουργείου Πολιτισμού και Αθλητισμού.</w:t>
      </w:r>
    </w:p>
    <w:p w14:paraId="35B8EA8A" w14:textId="77777777" w:rsidR="00F43F99" w:rsidRDefault="00F43F99" w:rsidP="00577370">
      <w:pPr>
        <w:pStyle w:val="Web"/>
        <w:spacing w:before="0" w:beforeAutospacing="0" w:after="0"/>
        <w:contextualSpacing/>
        <w:rPr>
          <w:b/>
          <w:bCs/>
          <w:sz w:val="28"/>
          <w:szCs w:val="28"/>
          <w:u w:val="single"/>
        </w:rPr>
      </w:pPr>
    </w:p>
    <w:p w14:paraId="317512AE" w14:textId="10B9748C" w:rsidR="00577370" w:rsidRPr="00F87371" w:rsidRDefault="00577370" w:rsidP="00577370">
      <w:pPr>
        <w:pStyle w:val="Web"/>
        <w:spacing w:before="0" w:beforeAutospacing="0" w:after="0"/>
        <w:contextualSpacing/>
        <w:rPr>
          <w:sz w:val="28"/>
          <w:szCs w:val="28"/>
        </w:rPr>
      </w:pPr>
      <w:r w:rsidRPr="00F87371">
        <w:rPr>
          <w:b/>
          <w:bCs/>
          <w:sz w:val="28"/>
          <w:szCs w:val="28"/>
          <w:u w:val="single"/>
        </w:rPr>
        <w:t>Ταυτότητα παράστασης:</w:t>
      </w:r>
    </w:p>
    <w:p w14:paraId="735A6284" w14:textId="0DC4CF44" w:rsidR="00577370" w:rsidRPr="00F87371" w:rsidRDefault="00577370" w:rsidP="00577370">
      <w:pPr>
        <w:pStyle w:val="Web"/>
        <w:spacing w:before="0" w:beforeAutospacing="0" w:after="0"/>
        <w:contextualSpacing/>
        <w:rPr>
          <w:sz w:val="28"/>
          <w:szCs w:val="28"/>
        </w:rPr>
      </w:pPr>
      <w:r w:rsidRPr="00F87371">
        <w:rPr>
          <w:b/>
          <w:bCs/>
          <w:sz w:val="28"/>
          <w:szCs w:val="28"/>
        </w:rPr>
        <w:t>Συγγραφέας:</w:t>
      </w:r>
      <w:r>
        <w:rPr>
          <w:b/>
          <w:bCs/>
          <w:sz w:val="28"/>
          <w:szCs w:val="28"/>
        </w:rPr>
        <w:t xml:space="preserve"> </w:t>
      </w:r>
      <w:r w:rsidR="008127E0" w:rsidRPr="008127E0">
        <w:rPr>
          <w:sz w:val="28"/>
          <w:szCs w:val="28"/>
        </w:rPr>
        <w:t>Jean Giraudoux</w:t>
      </w:r>
    </w:p>
    <w:p w14:paraId="6D8262D4" w14:textId="5C3306E9" w:rsidR="00577370" w:rsidRPr="00F87371" w:rsidRDefault="00577370" w:rsidP="00577370">
      <w:pPr>
        <w:pStyle w:val="Web"/>
        <w:spacing w:before="0" w:beforeAutospacing="0" w:after="0"/>
        <w:rPr>
          <w:bCs/>
          <w:sz w:val="28"/>
          <w:szCs w:val="28"/>
        </w:rPr>
      </w:pPr>
      <w:r w:rsidRPr="00F87371">
        <w:rPr>
          <w:b/>
          <w:bCs/>
          <w:sz w:val="28"/>
          <w:szCs w:val="28"/>
        </w:rPr>
        <w:t xml:space="preserve">Μετάφραση: </w:t>
      </w:r>
      <w:r w:rsidR="00F43F99">
        <w:rPr>
          <w:bCs/>
          <w:sz w:val="28"/>
          <w:szCs w:val="28"/>
        </w:rPr>
        <w:t>Γιάννης Θηβαίος</w:t>
      </w:r>
    </w:p>
    <w:p w14:paraId="3E16490A" w14:textId="77777777" w:rsidR="00577370" w:rsidRPr="00F87371" w:rsidRDefault="00577370" w:rsidP="00577370">
      <w:pPr>
        <w:pStyle w:val="Web"/>
        <w:spacing w:before="0" w:beforeAutospacing="0" w:after="0"/>
        <w:contextualSpacing/>
        <w:rPr>
          <w:sz w:val="28"/>
          <w:szCs w:val="28"/>
        </w:rPr>
      </w:pPr>
      <w:r>
        <w:rPr>
          <w:b/>
          <w:bCs/>
          <w:sz w:val="28"/>
          <w:szCs w:val="28"/>
        </w:rPr>
        <w:t>Διασκευή-</w:t>
      </w:r>
      <w:r w:rsidRPr="00F87371">
        <w:rPr>
          <w:b/>
          <w:bCs/>
          <w:sz w:val="28"/>
          <w:szCs w:val="28"/>
        </w:rPr>
        <w:t xml:space="preserve">Σκηνοθεσία: </w:t>
      </w:r>
      <w:r w:rsidRPr="00F87371">
        <w:rPr>
          <w:sz w:val="28"/>
          <w:szCs w:val="28"/>
        </w:rPr>
        <w:t>Έλλη Μερκούρη</w:t>
      </w:r>
    </w:p>
    <w:p w14:paraId="77FCDF5E" w14:textId="77777777" w:rsidR="00577370" w:rsidRDefault="00577370" w:rsidP="00577370">
      <w:pPr>
        <w:pStyle w:val="Web"/>
        <w:spacing w:before="0" w:beforeAutospacing="0" w:after="0"/>
        <w:contextualSpacing/>
        <w:rPr>
          <w:sz w:val="28"/>
          <w:szCs w:val="28"/>
        </w:rPr>
      </w:pPr>
      <w:r w:rsidRPr="00F87371">
        <w:rPr>
          <w:b/>
          <w:bCs/>
          <w:sz w:val="28"/>
          <w:szCs w:val="28"/>
        </w:rPr>
        <w:t>Σκηνικό-Κοστούμια</w:t>
      </w:r>
      <w:r w:rsidRPr="00F87371">
        <w:rPr>
          <w:iCs/>
          <w:sz w:val="28"/>
          <w:szCs w:val="28"/>
        </w:rPr>
        <w:t xml:space="preserve">: </w:t>
      </w:r>
      <w:r w:rsidRPr="00F87371">
        <w:rPr>
          <w:sz w:val="28"/>
          <w:szCs w:val="28"/>
        </w:rPr>
        <w:t>Γεωργία Μπούρδα</w:t>
      </w:r>
    </w:p>
    <w:p w14:paraId="403285B7" w14:textId="3B891A0D" w:rsidR="00577370" w:rsidRPr="00DF0B5E" w:rsidRDefault="00577370" w:rsidP="00577370">
      <w:pPr>
        <w:pStyle w:val="Web"/>
        <w:spacing w:before="0" w:beforeAutospacing="0" w:after="0"/>
        <w:rPr>
          <w:sz w:val="28"/>
          <w:szCs w:val="28"/>
        </w:rPr>
      </w:pPr>
      <w:r w:rsidRPr="00F87371">
        <w:rPr>
          <w:b/>
          <w:sz w:val="28"/>
          <w:szCs w:val="28"/>
        </w:rPr>
        <w:t>Μουσική:</w:t>
      </w:r>
      <w:r w:rsidRPr="00F87371">
        <w:rPr>
          <w:sz w:val="28"/>
          <w:szCs w:val="28"/>
        </w:rPr>
        <w:t xml:space="preserve"> </w:t>
      </w:r>
      <w:r w:rsidR="00F43F99">
        <w:rPr>
          <w:sz w:val="28"/>
          <w:szCs w:val="28"/>
        </w:rPr>
        <w:t>Νίκος Κυριαζής</w:t>
      </w:r>
    </w:p>
    <w:p w14:paraId="6D409E23" w14:textId="350E7E33" w:rsidR="00577370" w:rsidRPr="00F87371" w:rsidRDefault="00F43F99" w:rsidP="00577370">
      <w:pPr>
        <w:pStyle w:val="Web"/>
        <w:spacing w:before="0" w:beforeAutospacing="0" w:after="0"/>
        <w:rPr>
          <w:sz w:val="28"/>
          <w:szCs w:val="28"/>
        </w:rPr>
      </w:pPr>
      <w:r>
        <w:rPr>
          <w:b/>
          <w:sz w:val="28"/>
          <w:szCs w:val="28"/>
        </w:rPr>
        <w:t>Κίνηση</w:t>
      </w:r>
      <w:r w:rsidR="00577370" w:rsidRPr="00F87371">
        <w:rPr>
          <w:b/>
          <w:sz w:val="28"/>
          <w:szCs w:val="28"/>
        </w:rPr>
        <w:t>:</w:t>
      </w:r>
      <w:r>
        <w:rPr>
          <w:b/>
          <w:sz w:val="28"/>
          <w:szCs w:val="28"/>
        </w:rPr>
        <w:t xml:space="preserve"> </w:t>
      </w:r>
      <w:r w:rsidR="00577370" w:rsidRPr="00F87371">
        <w:rPr>
          <w:sz w:val="28"/>
          <w:szCs w:val="28"/>
        </w:rPr>
        <w:t>Μάτα Μάρρα</w:t>
      </w:r>
    </w:p>
    <w:p w14:paraId="62FF8AB1" w14:textId="77777777" w:rsidR="00577370" w:rsidRPr="00F87371" w:rsidRDefault="00577370" w:rsidP="00577370">
      <w:pPr>
        <w:pStyle w:val="Web"/>
        <w:spacing w:before="0" w:beforeAutospacing="0" w:after="0"/>
        <w:contextualSpacing/>
        <w:rPr>
          <w:sz w:val="28"/>
          <w:szCs w:val="28"/>
        </w:rPr>
      </w:pPr>
      <w:r w:rsidRPr="00F87371">
        <w:rPr>
          <w:b/>
          <w:bCs/>
          <w:sz w:val="28"/>
          <w:szCs w:val="28"/>
        </w:rPr>
        <w:t>Απόδοση κειμένων στην Ελληνική Νοηματική Γλώσσα:</w:t>
      </w:r>
      <w:r w:rsidRPr="00F87371">
        <w:rPr>
          <w:sz w:val="28"/>
          <w:szCs w:val="28"/>
        </w:rPr>
        <w:t> Μυρτώ Γκανούρη, Όλγα Δαλέκου</w:t>
      </w:r>
    </w:p>
    <w:p w14:paraId="00788A63" w14:textId="77777777" w:rsidR="00577370" w:rsidRPr="00F87371" w:rsidRDefault="00577370" w:rsidP="00577370">
      <w:pPr>
        <w:pStyle w:val="Web"/>
        <w:spacing w:before="0" w:beforeAutospacing="0" w:after="0"/>
        <w:contextualSpacing/>
        <w:rPr>
          <w:b/>
          <w:bCs/>
          <w:sz w:val="28"/>
          <w:szCs w:val="28"/>
        </w:rPr>
      </w:pPr>
      <w:r w:rsidRPr="00F87371">
        <w:rPr>
          <w:b/>
          <w:bCs/>
          <w:sz w:val="28"/>
          <w:szCs w:val="28"/>
        </w:rPr>
        <w:t>Φωτισμοί:</w:t>
      </w:r>
      <w:r w:rsidRPr="00F87371">
        <w:rPr>
          <w:sz w:val="28"/>
          <w:szCs w:val="28"/>
        </w:rPr>
        <w:t xml:space="preserve"> Ελίζα Αλεξανδροπούλου</w:t>
      </w:r>
      <w:r w:rsidRPr="00F87371">
        <w:rPr>
          <w:b/>
          <w:bCs/>
          <w:sz w:val="28"/>
          <w:szCs w:val="28"/>
        </w:rPr>
        <w:t xml:space="preserve"> </w:t>
      </w:r>
    </w:p>
    <w:p w14:paraId="2B61A287" w14:textId="77777777" w:rsidR="00577370" w:rsidRDefault="00577370" w:rsidP="00577370">
      <w:pPr>
        <w:pStyle w:val="Web"/>
        <w:spacing w:before="0" w:beforeAutospacing="0" w:after="0"/>
        <w:contextualSpacing/>
        <w:rPr>
          <w:bCs/>
          <w:sz w:val="28"/>
          <w:szCs w:val="28"/>
        </w:rPr>
      </w:pPr>
      <w:r w:rsidRPr="00F87371">
        <w:rPr>
          <w:b/>
          <w:bCs/>
          <w:sz w:val="28"/>
          <w:szCs w:val="28"/>
        </w:rPr>
        <w:t xml:space="preserve">Βοηθός φωτιστή: </w:t>
      </w:r>
      <w:r w:rsidRPr="00F87371">
        <w:rPr>
          <w:bCs/>
          <w:sz w:val="28"/>
          <w:szCs w:val="28"/>
        </w:rPr>
        <w:t xml:space="preserve">Τζάνος </w:t>
      </w:r>
      <w:r w:rsidRPr="00841318">
        <w:rPr>
          <w:bCs/>
          <w:sz w:val="28"/>
          <w:szCs w:val="28"/>
        </w:rPr>
        <w:t>Μάζης</w:t>
      </w:r>
    </w:p>
    <w:p w14:paraId="5BA4CF1D" w14:textId="77777777" w:rsidR="00577370" w:rsidRPr="00F87371" w:rsidRDefault="00577370" w:rsidP="00577370">
      <w:pPr>
        <w:pStyle w:val="Web"/>
        <w:spacing w:before="0" w:beforeAutospacing="0" w:after="0"/>
        <w:contextualSpacing/>
        <w:rPr>
          <w:bCs/>
          <w:sz w:val="28"/>
          <w:szCs w:val="28"/>
        </w:rPr>
      </w:pPr>
      <w:r w:rsidRPr="005A5D12">
        <w:rPr>
          <w:b/>
          <w:sz w:val="28"/>
          <w:szCs w:val="28"/>
        </w:rPr>
        <w:t>Eικαστική Σύνθεση Αφίσας:</w:t>
      </w:r>
      <w:r w:rsidRPr="005A5D12">
        <w:rPr>
          <w:bCs/>
          <w:sz w:val="28"/>
          <w:szCs w:val="28"/>
        </w:rPr>
        <w:t xml:space="preserve"> Σοφία Ζάγκα</w:t>
      </w:r>
    </w:p>
    <w:p w14:paraId="5CAA681C" w14:textId="77777777" w:rsidR="00577370" w:rsidRPr="00F87371" w:rsidRDefault="00577370" w:rsidP="00577370">
      <w:pPr>
        <w:pStyle w:val="Web"/>
        <w:spacing w:before="0" w:beforeAutospacing="0" w:after="0"/>
        <w:contextualSpacing/>
        <w:rPr>
          <w:b/>
          <w:bCs/>
          <w:sz w:val="28"/>
          <w:szCs w:val="28"/>
        </w:rPr>
      </w:pPr>
      <w:r w:rsidRPr="00F87371">
        <w:rPr>
          <w:b/>
          <w:bCs/>
          <w:sz w:val="28"/>
          <w:szCs w:val="28"/>
        </w:rPr>
        <w:t xml:space="preserve">Γραφιστικά: </w:t>
      </w:r>
      <w:r w:rsidRPr="00F87371">
        <w:rPr>
          <w:bCs/>
          <w:sz w:val="28"/>
          <w:szCs w:val="28"/>
        </w:rPr>
        <w:t>Μαρία Στεφανή</w:t>
      </w:r>
    </w:p>
    <w:p w14:paraId="1068D0CB" w14:textId="421EB2D3" w:rsidR="00577370" w:rsidRDefault="00577370" w:rsidP="00577370">
      <w:pPr>
        <w:pStyle w:val="Web"/>
        <w:spacing w:before="0" w:beforeAutospacing="0" w:after="0"/>
        <w:contextualSpacing/>
        <w:rPr>
          <w:sz w:val="28"/>
          <w:szCs w:val="28"/>
        </w:rPr>
      </w:pPr>
      <w:r w:rsidRPr="00F87371">
        <w:rPr>
          <w:b/>
          <w:sz w:val="28"/>
          <w:szCs w:val="28"/>
        </w:rPr>
        <w:t>Φωτογραφίες</w:t>
      </w:r>
      <w:r>
        <w:rPr>
          <w:b/>
          <w:sz w:val="28"/>
          <w:szCs w:val="28"/>
        </w:rPr>
        <w:t xml:space="preserve"> </w:t>
      </w:r>
      <w:r>
        <w:rPr>
          <w:b/>
          <w:sz w:val="28"/>
          <w:szCs w:val="28"/>
          <w:lang w:val="en-GB"/>
        </w:rPr>
        <w:t>promo</w:t>
      </w:r>
      <w:r>
        <w:rPr>
          <w:b/>
          <w:sz w:val="28"/>
          <w:szCs w:val="28"/>
        </w:rPr>
        <w:t>-</w:t>
      </w:r>
      <w:r w:rsidRPr="00F87371">
        <w:rPr>
          <w:b/>
          <w:sz w:val="28"/>
          <w:szCs w:val="28"/>
        </w:rPr>
        <w:t xml:space="preserve">Βίντεο: </w:t>
      </w:r>
      <w:r w:rsidRPr="00F87371">
        <w:rPr>
          <w:sz w:val="28"/>
          <w:szCs w:val="28"/>
        </w:rPr>
        <w:t>Δάφνη Δρακούλη</w:t>
      </w:r>
    </w:p>
    <w:p w14:paraId="2EBF16E1" w14:textId="74D041B2" w:rsidR="00B26F27" w:rsidRDefault="00B26F27" w:rsidP="00577370">
      <w:pPr>
        <w:pStyle w:val="Web"/>
        <w:spacing w:before="0" w:beforeAutospacing="0" w:after="0"/>
        <w:contextualSpacing/>
        <w:rPr>
          <w:sz w:val="28"/>
          <w:szCs w:val="28"/>
        </w:rPr>
      </w:pPr>
      <w:r w:rsidRPr="00B26F27">
        <w:rPr>
          <w:b/>
          <w:bCs/>
          <w:sz w:val="28"/>
          <w:szCs w:val="28"/>
        </w:rPr>
        <w:t>Φωτογραφίες παράστασης:</w:t>
      </w:r>
      <w:r>
        <w:rPr>
          <w:sz w:val="28"/>
          <w:szCs w:val="28"/>
        </w:rPr>
        <w:t xml:space="preserve"> Δάφνη Δρακούλη-Ιουλία Λαδογιάννη</w:t>
      </w:r>
    </w:p>
    <w:p w14:paraId="541270EE" w14:textId="77777777" w:rsidR="00577370" w:rsidRPr="00F87371" w:rsidRDefault="00577370" w:rsidP="00577370">
      <w:pPr>
        <w:jc w:val="both"/>
        <w:rPr>
          <w:sz w:val="28"/>
          <w:szCs w:val="28"/>
        </w:rPr>
      </w:pPr>
      <w:r w:rsidRPr="00F87371">
        <w:rPr>
          <w:b/>
          <w:sz w:val="28"/>
          <w:szCs w:val="28"/>
        </w:rPr>
        <w:t>Υπηρεσίες Προσβασιμότητας</w:t>
      </w:r>
      <w:r w:rsidRPr="00F87371">
        <w:rPr>
          <w:sz w:val="28"/>
          <w:szCs w:val="28"/>
        </w:rPr>
        <w:t>: Πολιτιστικός Οργανισμός Liminal</w:t>
      </w:r>
    </w:p>
    <w:p w14:paraId="60126D47" w14:textId="77777777" w:rsidR="00577370" w:rsidRPr="00212E37" w:rsidRDefault="00577370" w:rsidP="00577370">
      <w:pPr>
        <w:jc w:val="both"/>
        <w:rPr>
          <w:sz w:val="28"/>
          <w:szCs w:val="28"/>
        </w:rPr>
      </w:pPr>
      <w:r w:rsidRPr="00212E37">
        <w:rPr>
          <w:b/>
          <w:sz w:val="28"/>
          <w:szCs w:val="28"/>
        </w:rPr>
        <w:t>Υπεύθυνος επικοινωνίας:</w:t>
      </w:r>
      <w:r>
        <w:rPr>
          <w:sz w:val="28"/>
          <w:szCs w:val="28"/>
        </w:rPr>
        <w:t xml:space="preserve"> Αντώνης Κοκολάκης</w:t>
      </w:r>
    </w:p>
    <w:p w14:paraId="3DF732CE" w14:textId="77777777" w:rsidR="00577370" w:rsidRDefault="00577370" w:rsidP="00577370">
      <w:pPr>
        <w:pStyle w:val="Web"/>
        <w:spacing w:before="0" w:beforeAutospacing="0" w:after="0"/>
        <w:contextualSpacing/>
        <w:rPr>
          <w:b/>
          <w:bCs/>
          <w:sz w:val="28"/>
          <w:szCs w:val="28"/>
        </w:rPr>
      </w:pPr>
    </w:p>
    <w:p w14:paraId="4F64E5E5" w14:textId="448AA48A" w:rsidR="00577370" w:rsidRPr="00F87371" w:rsidRDefault="00577370" w:rsidP="00577370">
      <w:pPr>
        <w:pStyle w:val="Web"/>
        <w:spacing w:before="0" w:beforeAutospacing="0" w:after="0"/>
        <w:contextualSpacing/>
        <w:rPr>
          <w:sz w:val="28"/>
          <w:szCs w:val="28"/>
        </w:rPr>
      </w:pPr>
      <w:r w:rsidRPr="00F87371">
        <w:rPr>
          <w:b/>
          <w:bCs/>
          <w:sz w:val="28"/>
          <w:szCs w:val="28"/>
        </w:rPr>
        <w:t xml:space="preserve">Ερμηνεύουν: </w:t>
      </w:r>
    </w:p>
    <w:p w14:paraId="32A549B3" w14:textId="6CE9CCA1" w:rsidR="00577370" w:rsidRDefault="00577370" w:rsidP="00577370">
      <w:pPr>
        <w:pStyle w:val="Web"/>
        <w:spacing w:before="0" w:beforeAutospacing="0" w:after="0"/>
        <w:contextualSpacing/>
        <w:rPr>
          <w:sz w:val="28"/>
          <w:szCs w:val="28"/>
        </w:rPr>
      </w:pPr>
      <w:r w:rsidRPr="00F87371">
        <w:rPr>
          <w:sz w:val="28"/>
          <w:szCs w:val="28"/>
        </w:rPr>
        <w:t xml:space="preserve">Ρίκκου Μαρία </w:t>
      </w:r>
    </w:p>
    <w:p w14:paraId="605C406F" w14:textId="45F83C26" w:rsidR="00CB4A54" w:rsidRPr="00CB4A54" w:rsidRDefault="00CB4A54" w:rsidP="00577370">
      <w:pPr>
        <w:pStyle w:val="Web"/>
        <w:spacing w:before="0" w:beforeAutospacing="0" w:after="0"/>
        <w:contextualSpacing/>
        <w:rPr>
          <w:sz w:val="28"/>
          <w:szCs w:val="28"/>
        </w:rPr>
      </w:pPr>
      <w:r>
        <w:rPr>
          <w:sz w:val="28"/>
          <w:szCs w:val="28"/>
        </w:rPr>
        <w:t>Στεφανή Μαρία</w:t>
      </w:r>
    </w:p>
    <w:p w14:paraId="7ACD7D2D" w14:textId="77777777" w:rsidR="007D5BB5" w:rsidRPr="00F87371" w:rsidRDefault="007D5BB5" w:rsidP="007D5BB5">
      <w:pPr>
        <w:pStyle w:val="Web"/>
        <w:spacing w:before="0" w:beforeAutospacing="0" w:after="0"/>
        <w:contextualSpacing/>
        <w:rPr>
          <w:sz w:val="28"/>
          <w:szCs w:val="28"/>
        </w:rPr>
      </w:pPr>
      <w:r w:rsidRPr="00F87371">
        <w:rPr>
          <w:sz w:val="28"/>
          <w:szCs w:val="28"/>
        </w:rPr>
        <w:t xml:space="preserve">Μερκούρη Έλλη </w:t>
      </w:r>
    </w:p>
    <w:p w14:paraId="0A0925CE" w14:textId="77777777" w:rsidR="00577370" w:rsidRPr="00F87371" w:rsidRDefault="00577370" w:rsidP="00577370">
      <w:pPr>
        <w:pStyle w:val="Web"/>
        <w:spacing w:before="0" w:beforeAutospacing="0" w:after="0"/>
        <w:contextualSpacing/>
        <w:rPr>
          <w:sz w:val="28"/>
          <w:szCs w:val="28"/>
        </w:rPr>
      </w:pPr>
      <w:r w:rsidRPr="00F87371">
        <w:rPr>
          <w:sz w:val="28"/>
          <w:szCs w:val="28"/>
        </w:rPr>
        <w:t xml:space="preserve">Φεσάκη Τσαμπίκα </w:t>
      </w:r>
    </w:p>
    <w:p w14:paraId="7576D864" w14:textId="77777777" w:rsidR="00F43F99" w:rsidRDefault="00577370" w:rsidP="00F43F99">
      <w:pPr>
        <w:pStyle w:val="Web"/>
        <w:tabs>
          <w:tab w:val="left" w:pos="5925"/>
        </w:tabs>
        <w:spacing w:before="238" w:beforeAutospacing="0" w:after="0"/>
        <w:contextualSpacing/>
        <w:rPr>
          <w:sz w:val="28"/>
          <w:szCs w:val="28"/>
        </w:rPr>
      </w:pPr>
      <w:r w:rsidRPr="00F87371">
        <w:rPr>
          <w:sz w:val="28"/>
          <w:szCs w:val="28"/>
        </w:rPr>
        <w:t>Συμμετέχει η διερμηνέας Μυρτώ Γκανούρη</w:t>
      </w:r>
      <w:r w:rsidR="00F43F99">
        <w:rPr>
          <w:sz w:val="28"/>
          <w:szCs w:val="28"/>
        </w:rPr>
        <w:t xml:space="preserve"> </w:t>
      </w:r>
    </w:p>
    <w:p w14:paraId="7E51C052" w14:textId="77777777" w:rsidR="00F43F99" w:rsidRDefault="00F43F99" w:rsidP="00F43F99">
      <w:pPr>
        <w:pStyle w:val="Web"/>
        <w:tabs>
          <w:tab w:val="left" w:pos="5925"/>
        </w:tabs>
        <w:spacing w:before="238" w:beforeAutospacing="0" w:after="0"/>
        <w:contextualSpacing/>
        <w:rPr>
          <w:sz w:val="28"/>
          <w:szCs w:val="28"/>
        </w:rPr>
      </w:pPr>
    </w:p>
    <w:p w14:paraId="1BFC1825" w14:textId="2D143A80" w:rsidR="00577370" w:rsidRDefault="00F43F99" w:rsidP="00F43F99">
      <w:pPr>
        <w:pStyle w:val="Web"/>
        <w:tabs>
          <w:tab w:val="left" w:pos="5925"/>
        </w:tabs>
        <w:spacing w:before="238" w:beforeAutospacing="0" w:after="0"/>
        <w:contextualSpacing/>
        <w:rPr>
          <w:sz w:val="28"/>
          <w:szCs w:val="28"/>
        </w:rPr>
      </w:pPr>
      <w:r>
        <w:rPr>
          <w:sz w:val="28"/>
          <w:szCs w:val="28"/>
        </w:rPr>
        <w:t>&amp; ζωντανά επί σκηνής ο μουσικός Νίκος Κυριαζής</w:t>
      </w:r>
      <w:r>
        <w:rPr>
          <w:sz w:val="28"/>
          <w:szCs w:val="28"/>
        </w:rPr>
        <w:tab/>
        <w:t xml:space="preserve"> </w:t>
      </w:r>
    </w:p>
    <w:p w14:paraId="7A464E48" w14:textId="722A491A" w:rsidR="00C90032" w:rsidRDefault="00C90032" w:rsidP="00550024">
      <w:pPr>
        <w:pStyle w:val="Web"/>
        <w:spacing w:after="0"/>
        <w:contextualSpacing/>
        <w:rPr>
          <w:b/>
          <w:bCs/>
          <w:sz w:val="28"/>
          <w:szCs w:val="28"/>
        </w:rPr>
      </w:pPr>
    </w:p>
    <w:p w14:paraId="7A0D00A2" w14:textId="77777777" w:rsidR="006B49DE" w:rsidRDefault="006B49DE" w:rsidP="00550024">
      <w:pPr>
        <w:pStyle w:val="Web"/>
        <w:spacing w:after="0"/>
        <w:contextualSpacing/>
        <w:rPr>
          <w:b/>
          <w:bCs/>
          <w:sz w:val="28"/>
          <w:szCs w:val="28"/>
        </w:rPr>
      </w:pPr>
    </w:p>
    <w:p w14:paraId="5B436B3F" w14:textId="77777777" w:rsidR="00AE7F09" w:rsidRDefault="00AE7F09" w:rsidP="00550024">
      <w:pPr>
        <w:pStyle w:val="Web"/>
        <w:spacing w:after="0"/>
        <w:contextualSpacing/>
        <w:rPr>
          <w:b/>
          <w:color w:val="000000"/>
          <w:sz w:val="28"/>
          <w:szCs w:val="28"/>
        </w:rPr>
      </w:pPr>
    </w:p>
    <w:p w14:paraId="03CFFFA6" w14:textId="5CC7DBC0" w:rsidR="00550024" w:rsidRPr="00F87371" w:rsidRDefault="00550024" w:rsidP="00550024">
      <w:pPr>
        <w:pStyle w:val="Web"/>
        <w:spacing w:after="0"/>
        <w:contextualSpacing/>
        <w:rPr>
          <w:b/>
          <w:color w:val="000000"/>
          <w:sz w:val="28"/>
          <w:szCs w:val="28"/>
        </w:rPr>
      </w:pPr>
      <w:r w:rsidRPr="00F87371">
        <w:rPr>
          <w:b/>
          <w:color w:val="000000"/>
          <w:sz w:val="28"/>
          <w:szCs w:val="28"/>
        </w:rPr>
        <w:lastRenderedPageBreak/>
        <w:t>INFO:</w:t>
      </w:r>
    </w:p>
    <w:p w14:paraId="5D8F3D86" w14:textId="77777777" w:rsidR="00550024" w:rsidRPr="00037054" w:rsidRDefault="00550024" w:rsidP="00550024">
      <w:pPr>
        <w:shd w:val="clear" w:color="auto" w:fill="FFFFFF"/>
        <w:contextualSpacing/>
        <w:rPr>
          <w:color w:val="000000"/>
          <w:sz w:val="28"/>
          <w:szCs w:val="28"/>
        </w:rPr>
      </w:pPr>
      <w:r w:rsidRPr="00037054">
        <w:rPr>
          <w:color w:val="000000"/>
          <w:sz w:val="28"/>
          <w:szCs w:val="28"/>
        </w:rPr>
        <w:t>Θέατρο Άβατον</w:t>
      </w:r>
    </w:p>
    <w:p w14:paraId="5B381CB0" w14:textId="77777777" w:rsidR="00550024" w:rsidRPr="00F87371" w:rsidRDefault="00550024" w:rsidP="00550024">
      <w:pPr>
        <w:shd w:val="clear" w:color="auto" w:fill="FFFFFF"/>
        <w:contextualSpacing/>
        <w:rPr>
          <w:color w:val="000000"/>
          <w:sz w:val="28"/>
          <w:szCs w:val="28"/>
        </w:rPr>
      </w:pPr>
      <w:r w:rsidRPr="00037054">
        <w:rPr>
          <w:rStyle w:val="lrzxr"/>
          <w:sz w:val="28"/>
          <w:szCs w:val="28"/>
        </w:rPr>
        <w:t>Ευπατριδών 3</w:t>
      </w:r>
      <w:r>
        <w:rPr>
          <w:rStyle w:val="lrzxr"/>
          <w:sz w:val="28"/>
          <w:szCs w:val="28"/>
        </w:rPr>
        <w:t xml:space="preserve"> </w:t>
      </w:r>
      <w:r w:rsidRPr="00037054">
        <w:t>-</w:t>
      </w:r>
      <w:r>
        <w:t xml:space="preserve"> </w:t>
      </w:r>
      <w:r w:rsidRPr="00037054">
        <w:rPr>
          <w:rStyle w:val="lrzxr"/>
          <w:sz w:val="28"/>
          <w:szCs w:val="28"/>
        </w:rPr>
        <w:t>Κεραμεικός</w:t>
      </w:r>
    </w:p>
    <w:p w14:paraId="014AEC5C" w14:textId="77777777" w:rsidR="00AE7F09" w:rsidRDefault="00AE7F09" w:rsidP="00550024">
      <w:pPr>
        <w:shd w:val="clear" w:color="auto" w:fill="FFFFFF"/>
        <w:contextualSpacing/>
        <w:jc w:val="both"/>
        <w:rPr>
          <w:b/>
          <w:color w:val="000000"/>
          <w:sz w:val="28"/>
          <w:szCs w:val="28"/>
          <w:u w:val="single"/>
        </w:rPr>
      </w:pPr>
    </w:p>
    <w:p w14:paraId="49BE874E" w14:textId="77777777" w:rsidR="00AE7F09" w:rsidRDefault="00AE7F09" w:rsidP="00550024">
      <w:pPr>
        <w:shd w:val="clear" w:color="auto" w:fill="FFFFFF"/>
        <w:contextualSpacing/>
        <w:jc w:val="both"/>
        <w:rPr>
          <w:b/>
          <w:color w:val="000000"/>
          <w:sz w:val="28"/>
          <w:szCs w:val="28"/>
          <w:u w:val="single"/>
        </w:rPr>
      </w:pPr>
    </w:p>
    <w:p w14:paraId="24BF0768" w14:textId="6B8A5D9F" w:rsidR="00676F1B" w:rsidRPr="00D11868" w:rsidRDefault="00550024" w:rsidP="00D11868">
      <w:pPr>
        <w:shd w:val="clear" w:color="auto" w:fill="FFFFFF"/>
        <w:contextualSpacing/>
        <w:jc w:val="both"/>
        <w:rPr>
          <w:b/>
          <w:color w:val="000000"/>
          <w:sz w:val="28"/>
          <w:szCs w:val="28"/>
          <w:u w:val="single"/>
        </w:rPr>
      </w:pPr>
      <w:r w:rsidRPr="00F87371">
        <w:rPr>
          <w:b/>
          <w:color w:val="000000"/>
          <w:sz w:val="28"/>
          <w:szCs w:val="28"/>
          <w:u w:val="single"/>
        </w:rPr>
        <w:t>Ημέρες και ώρες παραστάσεων</w:t>
      </w:r>
    </w:p>
    <w:p w14:paraId="05E87C2E" w14:textId="0C28C17E" w:rsidR="00550024" w:rsidRPr="00DD2EFB" w:rsidRDefault="00550024" w:rsidP="00550024">
      <w:pPr>
        <w:contextualSpacing/>
        <w:rPr>
          <w:sz w:val="28"/>
          <w:szCs w:val="28"/>
        </w:rPr>
      </w:pPr>
      <w:r w:rsidRPr="00DD2EFB">
        <w:rPr>
          <w:sz w:val="28"/>
          <w:szCs w:val="28"/>
        </w:rPr>
        <w:t xml:space="preserve">Σάββατο </w:t>
      </w:r>
      <w:r w:rsidR="00D11868">
        <w:rPr>
          <w:sz w:val="28"/>
          <w:szCs w:val="28"/>
        </w:rPr>
        <w:t>29 Απριλί</w:t>
      </w:r>
      <w:r w:rsidR="00D11868" w:rsidRPr="00550024">
        <w:rPr>
          <w:sz w:val="28"/>
          <w:szCs w:val="28"/>
        </w:rPr>
        <w:t xml:space="preserve">ου </w:t>
      </w:r>
      <w:r w:rsidRPr="00DD2EFB">
        <w:rPr>
          <w:sz w:val="28"/>
          <w:szCs w:val="28"/>
        </w:rPr>
        <w:t>στις 21:00</w:t>
      </w:r>
    </w:p>
    <w:p w14:paraId="42F09C78" w14:textId="71FFCE50" w:rsidR="00550024" w:rsidRDefault="00550024" w:rsidP="00550024">
      <w:pPr>
        <w:contextualSpacing/>
        <w:rPr>
          <w:sz w:val="28"/>
          <w:szCs w:val="28"/>
        </w:rPr>
      </w:pPr>
      <w:r w:rsidRPr="00DD2EFB">
        <w:rPr>
          <w:sz w:val="28"/>
          <w:szCs w:val="28"/>
        </w:rPr>
        <w:t xml:space="preserve">Κυριακή </w:t>
      </w:r>
      <w:r w:rsidR="00D11868">
        <w:rPr>
          <w:sz w:val="28"/>
          <w:szCs w:val="28"/>
        </w:rPr>
        <w:t xml:space="preserve">30 Απριλίου </w:t>
      </w:r>
      <w:r w:rsidRPr="00DD2EFB">
        <w:rPr>
          <w:sz w:val="28"/>
          <w:szCs w:val="28"/>
        </w:rPr>
        <w:t>στις 19:00</w:t>
      </w:r>
    </w:p>
    <w:p w14:paraId="23AF846F" w14:textId="77777777" w:rsidR="00550024" w:rsidRPr="00F87371" w:rsidRDefault="00550024" w:rsidP="00550024">
      <w:pPr>
        <w:pStyle w:val="Web"/>
        <w:spacing w:after="0"/>
        <w:contextualSpacing/>
        <w:rPr>
          <w:sz w:val="28"/>
          <w:szCs w:val="28"/>
        </w:rPr>
      </w:pPr>
      <w:r w:rsidRPr="00F87371">
        <w:rPr>
          <w:bCs/>
          <w:sz w:val="28"/>
          <w:szCs w:val="28"/>
        </w:rPr>
        <w:t xml:space="preserve">Προβλεπόμενη διάρκεια παράστασης: 1 ώρα και </w:t>
      </w:r>
      <w:r>
        <w:rPr>
          <w:bCs/>
          <w:sz w:val="28"/>
          <w:szCs w:val="28"/>
        </w:rPr>
        <w:t xml:space="preserve">40 </w:t>
      </w:r>
      <w:r w:rsidRPr="00F87371">
        <w:rPr>
          <w:bCs/>
          <w:sz w:val="28"/>
          <w:szCs w:val="28"/>
        </w:rPr>
        <w:t>λεπτά</w:t>
      </w:r>
    </w:p>
    <w:p w14:paraId="1F784BD3" w14:textId="77777777" w:rsidR="00550024" w:rsidRPr="002E0CA7" w:rsidRDefault="00550024" w:rsidP="00550024">
      <w:pPr>
        <w:shd w:val="clear" w:color="auto" w:fill="FFFFFF"/>
        <w:contextualSpacing/>
        <w:rPr>
          <w:rStyle w:val="contact-telephone"/>
          <w:b/>
          <w:color w:val="000000"/>
          <w:sz w:val="28"/>
          <w:szCs w:val="28"/>
        </w:rPr>
      </w:pPr>
    </w:p>
    <w:p w14:paraId="6501ABA7" w14:textId="5ED14883" w:rsidR="00550024" w:rsidRDefault="00550024" w:rsidP="00550024">
      <w:pPr>
        <w:autoSpaceDN w:val="0"/>
        <w:contextualSpacing/>
        <w:rPr>
          <w:b/>
          <w:bCs/>
          <w:sz w:val="28"/>
          <w:szCs w:val="28"/>
        </w:rPr>
      </w:pPr>
      <w:r w:rsidRPr="0079409C">
        <w:rPr>
          <w:b/>
          <w:bCs/>
          <w:sz w:val="28"/>
          <w:szCs w:val="28"/>
        </w:rPr>
        <w:t>Προπώληση εισιτηρίων:</w:t>
      </w:r>
    </w:p>
    <w:p w14:paraId="0FD45F0A" w14:textId="1EC6A4FB" w:rsidR="00DF0B5E" w:rsidRDefault="00000000" w:rsidP="00C849AF">
      <w:pPr>
        <w:autoSpaceDN w:val="0"/>
        <w:contextualSpacing/>
        <w:rPr>
          <w:b/>
          <w:bCs/>
          <w:sz w:val="28"/>
          <w:szCs w:val="28"/>
        </w:rPr>
      </w:pPr>
      <w:hyperlink r:id="rId6" w:history="1">
        <w:r w:rsidR="00C90032" w:rsidRPr="00B66A00">
          <w:rPr>
            <w:rStyle w:val="-"/>
            <w:b/>
            <w:bCs/>
            <w:sz w:val="28"/>
            <w:szCs w:val="28"/>
          </w:rPr>
          <w:t>https://www.viva.gr/tickets/theater/treli-tou-sagio-trela-xromata-aprilios/</w:t>
        </w:r>
      </w:hyperlink>
      <w:r w:rsidR="00C90032">
        <w:rPr>
          <w:b/>
          <w:bCs/>
          <w:sz w:val="28"/>
          <w:szCs w:val="28"/>
        </w:rPr>
        <w:t xml:space="preserve"> </w:t>
      </w:r>
    </w:p>
    <w:p w14:paraId="45B3EA94" w14:textId="77777777" w:rsidR="00C849AF" w:rsidRPr="00C849AF" w:rsidRDefault="00C849AF" w:rsidP="00C849AF">
      <w:pPr>
        <w:autoSpaceDN w:val="0"/>
        <w:contextualSpacing/>
        <w:rPr>
          <w:b/>
          <w:bCs/>
          <w:sz w:val="28"/>
          <w:szCs w:val="28"/>
        </w:rPr>
      </w:pPr>
    </w:p>
    <w:p w14:paraId="72E7D3B8" w14:textId="77777777" w:rsidR="00571717" w:rsidRDefault="00571717" w:rsidP="00571717">
      <w:pPr>
        <w:pStyle w:val="Web"/>
        <w:spacing w:before="0" w:beforeAutospacing="0" w:after="0"/>
        <w:contextualSpacing/>
        <w:rPr>
          <w:b/>
          <w:bCs/>
          <w:sz w:val="28"/>
          <w:szCs w:val="28"/>
        </w:rPr>
      </w:pPr>
      <w:r>
        <w:rPr>
          <w:rStyle w:val="a7"/>
          <w:sz w:val="28"/>
          <w:szCs w:val="28"/>
        </w:rPr>
        <w:t>Τιμές Εισιτηρίων:</w:t>
      </w:r>
      <w:r>
        <w:rPr>
          <w:b/>
          <w:bCs/>
          <w:sz w:val="28"/>
          <w:szCs w:val="28"/>
        </w:rPr>
        <w:t xml:space="preserve"> </w:t>
      </w:r>
    </w:p>
    <w:p w14:paraId="42B23387" w14:textId="77777777" w:rsidR="00571717" w:rsidRDefault="00571717" w:rsidP="00571717">
      <w:pPr>
        <w:pStyle w:val="Web"/>
        <w:spacing w:before="0" w:beforeAutospacing="0" w:after="0"/>
        <w:contextualSpacing/>
        <w:rPr>
          <w:bCs/>
          <w:sz w:val="28"/>
          <w:szCs w:val="28"/>
        </w:rPr>
      </w:pPr>
      <w:r>
        <w:rPr>
          <w:bCs/>
          <w:sz w:val="28"/>
          <w:szCs w:val="28"/>
        </w:rPr>
        <w:t xml:space="preserve">Γενική είσοδος: 12 ευρώ </w:t>
      </w:r>
    </w:p>
    <w:p w14:paraId="496F9B48" w14:textId="77777777" w:rsidR="00571717" w:rsidRDefault="00571717" w:rsidP="00571717">
      <w:pPr>
        <w:pStyle w:val="Web"/>
        <w:spacing w:before="0" w:beforeAutospacing="0" w:after="0"/>
        <w:contextualSpacing/>
        <w:rPr>
          <w:sz w:val="28"/>
          <w:szCs w:val="28"/>
        </w:rPr>
      </w:pPr>
      <w:r>
        <w:rPr>
          <w:bCs/>
          <w:sz w:val="28"/>
          <w:szCs w:val="28"/>
        </w:rPr>
        <w:t xml:space="preserve">Μειωμένο, Ειδική Τιμή ΑΜΕΑ:10 ευρώ </w:t>
      </w:r>
    </w:p>
    <w:p w14:paraId="59A4FFCF" w14:textId="77777777" w:rsidR="00571717" w:rsidRDefault="00571717" w:rsidP="00571717">
      <w:pPr>
        <w:rPr>
          <w:bCs/>
          <w:sz w:val="28"/>
          <w:szCs w:val="28"/>
        </w:rPr>
      </w:pPr>
      <w:r>
        <w:rPr>
          <w:bCs/>
          <w:sz w:val="28"/>
          <w:szCs w:val="28"/>
        </w:rPr>
        <w:t>Άνεργοι, Ατέλειες: 5 ευρώ</w:t>
      </w:r>
    </w:p>
    <w:p w14:paraId="4A31FF63" w14:textId="77777777" w:rsidR="00DF0B5E" w:rsidRPr="00F87371" w:rsidRDefault="00DF0B5E" w:rsidP="00DF0B5E">
      <w:pPr>
        <w:contextualSpacing/>
        <w:rPr>
          <w:bCs/>
          <w:sz w:val="28"/>
          <w:szCs w:val="28"/>
        </w:rPr>
      </w:pPr>
    </w:p>
    <w:p w14:paraId="4B3905FF" w14:textId="33F4B02B" w:rsidR="00577370" w:rsidRPr="008D00A2" w:rsidRDefault="00577370" w:rsidP="00577370">
      <w:pPr>
        <w:contextualSpacing/>
        <w:rPr>
          <w:b/>
          <w:bCs/>
          <w:sz w:val="28"/>
          <w:szCs w:val="28"/>
        </w:rPr>
      </w:pPr>
      <w:r w:rsidRPr="00F87371">
        <w:rPr>
          <w:bCs/>
          <w:sz w:val="28"/>
          <w:szCs w:val="28"/>
        </w:rPr>
        <w:t xml:space="preserve">Το βιβλίο κυκλοφορεί από τις </w:t>
      </w:r>
      <w:r w:rsidRPr="008D00A2">
        <w:rPr>
          <w:b/>
          <w:sz w:val="28"/>
          <w:szCs w:val="28"/>
        </w:rPr>
        <w:t xml:space="preserve">Εκδόσεις </w:t>
      </w:r>
      <w:r w:rsidR="00F43F99">
        <w:rPr>
          <w:b/>
          <w:bCs/>
          <w:sz w:val="28"/>
          <w:szCs w:val="28"/>
        </w:rPr>
        <w:t>Ηριδανός</w:t>
      </w:r>
    </w:p>
    <w:p w14:paraId="65A7EB97" w14:textId="77777777" w:rsidR="00577370" w:rsidRPr="00F87371" w:rsidRDefault="00577370" w:rsidP="00577370">
      <w:pPr>
        <w:contextualSpacing/>
        <w:rPr>
          <w:b/>
          <w:sz w:val="28"/>
          <w:szCs w:val="28"/>
        </w:rPr>
      </w:pPr>
    </w:p>
    <w:p w14:paraId="7605E588" w14:textId="77777777" w:rsidR="00577370" w:rsidRPr="00F87371" w:rsidRDefault="00577370" w:rsidP="00577370">
      <w:pPr>
        <w:contextualSpacing/>
        <w:rPr>
          <w:b/>
          <w:sz w:val="28"/>
          <w:szCs w:val="28"/>
        </w:rPr>
      </w:pPr>
      <w:r w:rsidRPr="00F87371">
        <w:rPr>
          <w:b/>
          <w:sz w:val="28"/>
          <w:szCs w:val="28"/>
        </w:rPr>
        <w:t>Ακολουθήστε την Θεατρική Ομάδα Κωφών "Τρελά Χρώματα":</w:t>
      </w:r>
    </w:p>
    <w:p w14:paraId="5B437EE7" w14:textId="77777777" w:rsidR="00577370" w:rsidRPr="00F87371" w:rsidRDefault="00577370" w:rsidP="00577370">
      <w:pPr>
        <w:contextualSpacing/>
        <w:rPr>
          <w:sz w:val="28"/>
          <w:szCs w:val="28"/>
          <w:lang w:val="en-GB"/>
        </w:rPr>
      </w:pPr>
      <w:r w:rsidRPr="00577370">
        <w:rPr>
          <w:sz w:val="28"/>
          <w:szCs w:val="28"/>
          <w:lang w:val="en-GB"/>
        </w:rPr>
        <w:t>Facebook</w:t>
      </w:r>
      <w:r w:rsidRPr="00F87371">
        <w:rPr>
          <w:sz w:val="28"/>
          <w:szCs w:val="28"/>
          <w:lang w:val="en-GB"/>
        </w:rPr>
        <w:t xml:space="preserve"> (</w:t>
      </w:r>
      <w:r w:rsidRPr="00F87371">
        <w:rPr>
          <w:sz w:val="28"/>
          <w:szCs w:val="28"/>
        </w:rPr>
        <w:t>σελίδα</w:t>
      </w:r>
      <w:proofErr w:type="gramStart"/>
      <w:r w:rsidRPr="00F87371">
        <w:rPr>
          <w:sz w:val="28"/>
          <w:szCs w:val="28"/>
          <w:lang w:val="en-GB"/>
        </w:rPr>
        <w:t>) :</w:t>
      </w:r>
      <w:proofErr w:type="gramEnd"/>
      <w:r w:rsidRPr="00F87371">
        <w:rPr>
          <w:sz w:val="28"/>
          <w:szCs w:val="28"/>
          <w:lang w:val="en-GB"/>
        </w:rPr>
        <w:t xml:space="preserve"> </w:t>
      </w:r>
      <w:hyperlink r:id="rId7" w:history="1">
        <w:r w:rsidRPr="00F87371">
          <w:rPr>
            <w:rStyle w:val="-"/>
            <w:sz w:val="28"/>
            <w:szCs w:val="28"/>
            <w:lang w:val="en-GB"/>
          </w:rPr>
          <w:t>https://www.facebook.com/TheatricalGroupofDeafCrazyColors</w:t>
        </w:r>
      </w:hyperlink>
      <w:r w:rsidRPr="00F87371">
        <w:rPr>
          <w:sz w:val="28"/>
          <w:szCs w:val="28"/>
          <w:lang w:val="en-GB"/>
        </w:rPr>
        <w:t xml:space="preserve"> </w:t>
      </w:r>
    </w:p>
    <w:p w14:paraId="2DDCA955" w14:textId="77777777" w:rsidR="00CB4A54" w:rsidRDefault="00577370" w:rsidP="00CB4A54">
      <w:pPr>
        <w:rPr>
          <w:rStyle w:val="-"/>
          <w:sz w:val="28"/>
          <w:szCs w:val="28"/>
          <w:lang w:val="en-GB"/>
        </w:rPr>
      </w:pPr>
      <w:r w:rsidRPr="00577370">
        <w:rPr>
          <w:sz w:val="28"/>
          <w:szCs w:val="28"/>
          <w:lang w:val="en-GB"/>
        </w:rPr>
        <w:t>Facebook</w:t>
      </w:r>
      <w:r w:rsidRPr="00F87371">
        <w:rPr>
          <w:sz w:val="28"/>
          <w:szCs w:val="28"/>
          <w:lang w:val="en-GB"/>
        </w:rPr>
        <w:t xml:space="preserve"> (</w:t>
      </w:r>
      <w:r w:rsidRPr="00F87371">
        <w:rPr>
          <w:sz w:val="28"/>
          <w:szCs w:val="28"/>
        </w:rPr>
        <w:t>γκρουπ</w:t>
      </w:r>
      <w:r w:rsidRPr="00F87371">
        <w:rPr>
          <w:sz w:val="28"/>
          <w:szCs w:val="28"/>
          <w:lang w:val="en-GB"/>
        </w:rPr>
        <w:t xml:space="preserve">): </w:t>
      </w:r>
      <w:hyperlink r:id="rId8" w:history="1">
        <w:r w:rsidRPr="00F87371">
          <w:rPr>
            <w:rStyle w:val="-"/>
            <w:sz w:val="28"/>
            <w:szCs w:val="28"/>
            <w:lang w:val="en-GB"/>
          </w:rPr>
          <w:t>https://www.facebook.com/groups/171594649596850</w:t>
        </w:r>
      </w:hyperlink>
    </w:p>
    <w:p w14:paraId="5FDE4062" w14:textId="1C48AA5E" w:rsidR="006B49DE" w:rsidRPr="00C849AF" w:rsidRDefault="00CB4A54" w:rsidP="00C849AF">
      <w:pPr>
        <w:rPr>
          <w:color w:val="000080"/>
          <w:sz w:val="28"/>
          <w:szCs w:val="28"/>
          <w:u w:val="single"/>
        </w:rPr>
      </w:pPr>
      <w:r w:rsidRPr="00CB4A54">
        <w:rPr>
          <w:sz w:val="28"/>
          <w:szCs w:val="28"/>
          <w:lang w:val="en-GB"/>
        </w:rPr>
        <w:t>Instagram</w:t>
      </w:r>
      <w:r w:rsidRPr="00CB4A54">
        <w:rPr>
          <w:sz w:val="28"/>
          <w:szCs w:val="28"/>
        </w:rPr>
        <w:t xml:space="preserve">: </w:t>
      </w:r>
      <w:r w:rsidR="00833713" w:rsidRPr="009654B7">
        <w:rPr>
          <w:sz w:val="28"/>
          <w:szCs w:val="28"/>
        </w:rPr>
        <w:t>@</w:t>
      </w:r>
      <w:proofErr w:type="spellStart"/>
      <w:r>
        <w:rPr>
          <w:sz w:val="28"/>
          <w:szCs w:val="28"/>
          <w:lang w:val="en-GB"/>
        </w:rPr>
        <w:t>deafcrazycolors</w:t>
      </w:r>
      <w:proofErr w:type="spellEnd"/>
      <w:r w:rsidRPr="009654B7">
        <w:rPr>
          <w:sz w:val="28"/>
          <w:szCs w:val="28"/>
        </w:rPr>
        <w:t xml:space="preserve"> </w:t>
      </w:r>
    </w:p>
    <w:p w14:paraId="6C58E16A" w14:textId="77777777" w:rsidR="006B49DE" w:rsidRDefault="006B49DE" w:rsidP="009654B7">
      <w:pPr>
        <w:pStyle w:val="Web"/>
        <w:spacing w:before="198" w:beforeAutospacing="0" w:after="0"/>
        <w:rPr>
          <w:b/>
          <w:bCs/>
          <w:u w:val="single"/>
        </w:rPr>
      </w:pPr>
    </w:p>
    <w:p w14:paraId="28CC9C57" w14:textId="77777777" w:rsidR="006B49DE" w:rsidRPr="009654B7" w:rsidRDefault="006B49DE" w:rsidP="009654B7">
      <w:pPr>
        <w:pStyle w:val="Web"/>
        <w:spacing w:before="198" w:beforeAutospacing="0" w:after="0"/>
        <w:rPr>
          <w:b/>
          <w:bCs/>
          <w:u w:val="single"/>
        </w:rPr>
      </w:pPr>
    </w:p>
    <w:p w14:paraId="71DAF72C" w14:textId="77777777" w:rsidR="009654B7" w:rsidRPr="00F87371" w:rsidRDefault="009654B7" w:rsidP="009654B7">
      <w:pPr>
        <w:tabs>
          <w:tab w:val="left" w:pos="993"/>
        </w:tabs>
        <w:contextualSpacing/>
        <w:jc w:val="both"/>
        <w:rPr>
          <w:color w:val="000000"/>
          <w:sz w:val="28"/>
          <w:szCs w:val="28"/>
        </w:rPr>
      </w:pPr>
      <w:r w:rsidRPr="00F87371">
        <w:rPr>
          <w:b/>
          <w:color w:val="000000"/>
          <w:sz w:val="28"/>
          <w:szCs w:val="28"/>
        </w:rPr>
        <w:t>Υπεύθυνος Επικοινωνίας:</w:t>
      </w:r>
      <w:r w:rsidRPr="00F87371">
        <w:rPr>
          <w:color w:val="000000"/>
          <w:sz w:val="28"/>
          <w:szCs w:val="28"/>
        </w:rPr>
        <w:t xml:space="preserve"> Αντώνης Κοκολάκης</w:t>
      </w:r>
    </w:p>
    <w:p w14:paraId="78493583" w14:textId="77777777" w:rsidR="009654B7" w:rsidRPr="007D3F5F" w:rsidRDefault="009654B7" w:rsidP="009654B7">
      <w:pPr>
        <w:tabs>
          <w:tab w:val="left" w:pos="993"/>
        </w:tabs>
        <w:contextualSpacing/>
        <w:jc w:val="both"/>
        <w:rPr>
          <w:color w:val="000000"/>
          <w:sz w:val="28"/>
          <w:szCs w:val="28"/>
          <w:u w:val="single"/>
        </w:rPr>
      </w:pPr>
      <w:r w:rsidRPr="00F87371">
        <w:rPr>
          <w:color w:val="000000"/>
          <w:sz w:val="28"/>
          <w:szCs w:val="28"/>
        </w:rPr>
        <w:t xml:space="preserve">Εmail: </w:t>
      </w:r>
      <w:hyperlink r:id="rId9" w:history="1">
        <w:r w:rsidRPr="00F87371">
          <w:rPr>
            <w:rStyle w:val="-"/>
            <w:color w:val="000000"/>
            <w:sz w:val="28"/>
            <w:szCs w:val="28"/>
          </w:rPr>
          <w:t>kokolakispr@yahoo.gr</w:t>
        </w:r>
      </w:hyperlink>
      <w:r w:rsidRPr="00F87371">
        <w:rPr>
          <w:color w:val="000000"/>
          <w:sz w:val="28"/>
          <w:szCs w:val="28"/>
        </w:rPr>
        <w:t xml:space="preserve"> και </w:t>
      </w:r>
      <w:r w:rsidRPr="00F87371">
        <w:rPr>
          <w:sz w:val="28"/>
          <w:szCs w:val="28"/>
        </w:rPr>
        <w:t>kokolakispr@gmail.com</w:t>
      </w:r>
    </w:p>
    <w:p w14:paraId="1BDFB44A" w14:textId="70144DAD" w:rsidR="00696754" w:rsidRDefault="00696754" w:rsidP="00FE3F68">
      <w:pPr>
        <w:pStyle w:val="Web"/>
        <w:spacing w:before="198" w:beforeAutospacing="0" w:after="0"/>
        <w:rPr>
          <w:b/>
        </w:rPr>
      </w:pPr>
    </w:p>
    <w:sectPr w:rsidR="006967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CB0"/>
    <w:rsid w:val="00010FD1"/>
    <w:rsid w:val="00024F21"/>
    <w:rsid w:val="00025423"/>
    <w:rsid w:val="000362DE"/>
    <w:rsid w:val="00051E5D"/>
    <w:rsid w:val="00060B79"/>
    <w:rsid w:val="00073216"/>
    <w:rsid w:val="0008752C"/>
    <w:rsid w:val="000B2C97"/>
    <w:rsid w:val="000B2F66"/>
    <w:rsid w:val="000B57F0"/>
    <w:rsid w:val="000D5233"/>
    <w:rsid w:val="000E313C"/>
    <w:rsid w:val="000E666E"/>
    <w:rsid w:val="000E7819"/>
    <w:rsid w:val="000F2220"/>
    <w:rsid w:val="00115187"/>
    <w:rsid w:val="00120E3D"/>
    <w:rsid w:val="00145C21"/>
    <w:rsid w:val="00152E20"/>
    <w:rsid w:val="00156953"/>
    <w:rsid w:val="001624EC"/>
    <w:rsid w:val="00187E2C"/>
    <w:rsid w:val="00196453"/>
    <w:rsid w:val="001A7BF7"/>
    <w:rsid w:val="001B1F91"/>
    <w:rsid w:val="001B2525"/>
    <w:rsid w:val="001D4577"/>
    <w:rsid w:val="001D6C97"/>
    <w:rsid w:val="001E5BA4"/>
    <w:rsid w:val="001E7415"/>
    <w:rsid w:val="001F6D22"/>
    <w:rsid w:val="0021023C"/>
    <w:rsid w:val="002116B5"/>
    <w:rsid w:val="002231FE"/>
    <w:rsid w:val="00223AA2"/>
    <w:rsid w:val="00261CCA"/>
    <w:rsid w:val="00265858"/>
    <w:rsid w:val="00275259"/>
    <w:rsid w:val="00276B34"/>
    <w:rsid w:val="0028313E"/>
    <w:rsid w:val="002970F0"/>
    <w:rsid w:val="002E453D"/>
    <w:rsid w:val="0033120F"/>
    <w:rsid w:val="00340063"/>
    <w:rsid w:val="003418CC"/>
    <w:rsid w:val="00364AAF"/>
    <w:rsid w:val="0037326E"/>
    <w:rsid w:val="003758C3"/>
    <w:rsid w:val="00385C8A"/>
    <w:rsid w:val="00391E99"/>
    <w:rsid w:val="003B1CA1"/>
    <w:rsid w:val="003C5CEE"/>
    <w:rsid w:val="003D5D2F"/>
    <w:rsid w:val="003E41F5"/>
    <w:rsid w:val="003E4AB3"/>
    <w:rsid w:val="003F73D9"/>
    <w:rsid w:val="003F75BE"/>
    <w:rsid w:val="00411702"/>
    <w:rsid w:val="00431A6B"/>
    <w:rsid w:val="00445A2C"/>
    <w:rsid w:val="00453581"/>
    <w:rsid w:val="004577AF"/>
    <w:rsid w:val="00476C48"/>
    <w:rsid w:val="00483DD3"/>
    <w:rsid w:val="0048511F"/>
    <w:rsid w:val="004A264A"/>
    <w:rsid w:val="004A2CA7"/>
    <w:rsid w:val="004C031A"/>
    <w:rsid w:val="004C6233"/>
    <w:rsid w:val="004E65F5"/>
    <w:rsid w:val="0052006F"/>
    <w:rsid w:val="00532247"/>
    <w:rsid w:val="00541B8E"/>
    <w:rsid w:val="00550024"/>
    <w:rsid w:val="00565E19"/>
    <w:rsid w:val="00570173"/>
    <w:rsid w:val="00571717"/>
    <w:rsid w:val="00572731"/>
    <w:rsid w:val="00577370"/>
    <w:rsid w:val="0058059A"/>
    <w:rsid w:val="005A68D5"/>
    <w:rsid w:val="005E1D19"/>
    <w:rsid w:val="005F57A6"/>
    <w:rsid w:val="005F5F65"/>
    <w:rsid w:val="006310FD"/>
    <w:rsid w:val="0063304F"/>
    <w:rsid w:val="00634817"/>
    <w:rsid w:val="006452A6"/>
    <w:rsid w:val="00655585"/>
    <w:rsid w:val="00667B9D"/>
    <w:rsid w:val="00676F1B"/>
    <w:rsid w:val="00690EAB"/>
    <w:rsid w:val="00696754"/>
    <w:rsid w:val="006B49DE"/>
    <w:rsid w:val="006C3B63"/>
    <w:rsid w:val="006D76DB"/>
    <w:rsid w:val="006F6D30"/>
    <w:rsid w:val="007027F6"/>
    <w:rsid w:val="00705ED2"/>
    <w:rsid w:val="00711E59"/>
    <w:rsid w:val="007662C1"/>
    <w:rsid w:val="00767CDE"/>
    <w:rsid w:val="00775651"/>
    <w:rsid w:val="00794A72"/>
    <w:rsid w:val="00795FDF"/>
    <w:rsid w:val="007A231F"/>
    <w:rsid w:val="007C4E29"/>
    <w:rsid w:val="007D5BB5"/>
    <w:rsid w:val="007E3111"/>
    <w:rsid w:val="0080319C"/>
    <w:rsid w:val="00806E8B"/>
    <w:rsid w:val="008127E0"/>
    <w:rsid w:val="00833713"/>
    <w:rsid w:val="00852BEA"/>
    <w:rsid w:val="00883C09"/>
    <w:rsid w:val="0089001D"/>
    <w:rsid w:val="008C455B"/>
    <w:rsid w:val="008E09F3"/>
    <w:rsid w:val="008E728A"/>
    <w:rsid w:val="008F090E"/>
    <w:rsid w:val="00913B7C"/>
    <w:rsid w:val="009320E7"/>
    <w:rsid w:val="009378E9"/>
    <w:rsid w:val="00940F91"/>
    <w:rsid w:val="009600A4"/>
    <w:rsid w:val="00963851"/>
    <w:rsid w:val="00964386"/>
    <w:rsid w:val="009654B7"/>
    <w:rsid w:val="00982962"/>
    <w:rsid w:val="00990379"/>
    <w:rsid w:val="009952A4"/>
    <w:rsid w:val="0099657D"/>
    <w:rsid w:val="009B1BB6"/>
    <w:rsid w:val="009B7677"/>
    <w:rsid w:val="009C0249"/>
    <w:rsid w:val="009C5CBB"/>
    <w:rsid w:val="009D1E56"/>
    <w:rsid w:val="009D3B28"/>
    <w:rsid w:val="009E1A6B"/>
    <w:rsid w:val="009F32CC"/>
    <w:rsid w:val="009F39F9"/>
    <w:rsid w:val="00A10574"/>
    <w:rsid w:val="00A2067D"/>
    <w:rsid w:val="00A223EF"/>
    <w:rsid w:val="00A41195"/>
    <w:rsid w:val="00A44736"/>
    <w:rsid w:val="00A44AAC"/>
    <w:rsid w:val="00A54121"/>
    <w:rsid w:val="00A54649"/>
    <w:rsid w:val="00A774A1"/>
    <w:rsid w:val="00A87241"/>
    <w:rsid w:val="00A928C9"/>
    <w:rsid w:val="00AA456B"/>
    <w:rsid w:val="00AC33DB"/>
    <w:rsid w:val="00AE7F09"/>
    <w:rsid w:val="00B010BD"/>
    <w:rsid w:val="00B07905"/>
    <w:rsid w:val="00B23AC6"/>
    <w:rsid w:val="00B2421D"/>
    <w:rsid w:val="00B25135"/>
    <w:rsid w:val="00B26F27"/>
    <w:rsid w:val="00B30648"/>
    <w:rsid w:val="00B40C99"/>
    <w:rsid w:val="00B62DC6"/>
    <w:rsid w:val="00BA11D4"/>
    <w:rsid w:val="00BB2D17"/>
    <w:rsid w:val="00BD3701"/>
    <w:rsid w:val="00BF0C54"/>
    <w:rsid w:val="00BF2CFA"/>
    <w:rsid w:val="00BF2DC6"/>
    <w:rsid w:val="00BF401F"/>
    <w:rsid w:val="00C00866"/>
    <w:rsid w:val="00C24814"/>
    <w:rsid w:val="00C26CD3"/>
    <w:rsid w:val="00C26DC1"/>
    <w:rsid w:val="00C41CB0"/>
    <w:rsid w:val="00C849AF"/>
    <w:rsid w:val="00C90032"/>
    <w:rsid w:val="00CB4A54"/>
    <w:rsid w:val="00CB5547"/>
    <w:rsid w:val="00CC480D"/>
    <w:rsid w:val="00CD4B49"/>
    <w:rsid w:val="00CE1BC4"/>
    <w:rsid w:val="00CF5E97"/>
    <w:rsid w:val="00D02116"/>
    <w:rsid w:val="00D11868"/>
    <w:rsid w:val="00D21DC2"/>
    <w:rsid w:val="00D27540"/>
    <w:rsid w:val="00D46BDA"/>
    <w:rsid w:val="00D505CB"/>
    <w:rsid w:val="00D50E14"/>
    <w:rsid w:val="00D748F4"/>
    <w:rsid w:val="00D84309"/>
    <w:rsid w:val="00D9439C"/>
    <w:rsid w:val="00D96DEC"/>
    <w:rsid w:val="00DA451A"/>
    <w:rsid w:val="00DC6DF7"/>
    <w:rsid w:val="00DF0B5E"/>
    <w:rsid w:val="00DF2BA5"/>
    <w:rsid w:val="00E14DEE"/>
    <w:rsid w:val="00E224E6"/>
    <w:rsid w:val="00E31233"/>
    <w:rsid w:val="00E32ACD"/>
    <w:rsid w:val="00E33AA8"/>
    <w:rsid w:val="00E35CC2"/>
    <w:rsid w:val="00E35F55"/>
    <w:rsid w:val="00E46E20"/>
    <w:rsid w:val="00E7076A"/>
    <w:rsid w:val="00E71C1D"/>
    <w:rsid w:val="00E90B9A"/>
    <w:rsid w:val="00E90D06"/>
    <w:rsid w:val="00E94C00"/>
    <w:rsid w:val="00EC748B"/>
    <w:rsid w:val="00F04F40"/>
    <w:rsid w:val="00F17CB8"/>
    <w:rsid w:val="00F31893"/>
    <w:rsid w:val="00F43F99"/>
    <w:rsid w:val="00F61909"/>
    <w:rsid w:val="00F6429E"/>
    <w:rsid w:val="00F84A94"/>
    <w:rsid w:val="00F92C9E"/>
    <w:rsid w:val="00FC38E0"/>
    <w:rsid w:val="00FD0D2E"/>
    <w:rsid w:val="00FE3F68"/>
    <w:rsid w:val="00FF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E95B"/>
  <w15:docId w15:val="{76AC7376-3F52-42E7-8B73-593658EF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CB0"/>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C41CB0"/>
    <w:rPr>
      <w:color w:val="000080"/>
      <w:u w:val="single"/>
    </w:rPr>
  </w:style>
  <w:style w:type="paragraph" w:styleId="Web">
    <w:name w:val="Normal (Web)"/>
    <w:basedOn w:val="a"/>
    <w:unhideWhenUsed/>
    <w:rsid w:val="00C41CB0"/>
    <w:pPr>
      <w:spacing w:before="100" w:beforeAutospacing="1" w:after="119"/>
    </w:pPr>
  </w:style>
  <w:style w:type="character" w:styleId="a3">
    <w:name w:val="annotation reference"/>
    <w:basedOn w:val="a0"/>
    <w:uiPriority w:val="99"/>
    <w:semiHidden/>
    <w:unhideWhenUsed/>
    <w:rsid w:val="000F2220"/>
    <w:rPr>
      <w:sz w:val="16"/>
      <w:szCs w:val="16"/>
    </w:rPr>
  </w:style>
  <w:style w:type="paragraph" w:styleId="a4">
    <w:name w:val="annotation text"/>
    <w:basedOn w:val="a"/>
    <w:link w:val="Char"/>
    <w:uiPriority w:val="99"/>
    <w:semiHidden/>
    <w:unhideWhenUsed/>
    <w:rsid w:val="000F2220"/>
    <w:rPr>
      <w:sz w:val="20"/>
      <w:szCs w:val="20"/>
    </w:rPr>
  </w:style>
  <w:style w:type="character" w:customStyle="1" w:styleId="Char">
    <w:name w:val="Κείμενο σχολίου Char"/>
    <w:basedOn w:val="a0"/>
    <w:link w:val="a4"/>
    <w:uiPriority w:val="99"/>
    <w:semiHidden/>
    <w:rsid w:val="000F2220"/>
    <w:rPr>
      <w:rFonts w:ascii="Times New Roman" w:eastAsia="Times New Roman" w:hAnsi="Times New Roman" w:cs="Times New Roman"/>
      <w:sz w:val="20"/>
      <w:szCs w:val="20"/>
      <w:lang w:val="el-GR" w:eastAsia="el-GR"/>
    </w:rPr>
  </w:style>
  <w:style w:type="paragraph" w:styleId="a5">
    <w:name w:val="annotation subject"/>
    <w:basedOn w:val="a4"/>
    <w:next w:val="a4"/>
    <w:link w:val="Char0"/>
    <w:uiPriority w:val="99"/>
    <w:semiHidden/>
    <w:unhideWhenUsed/>
    <w:rsid w:val="000F2220"/>
    <w:rPr>
      <w:b/>
      <w:bCs/>
    </w:rPr>
  </w:style>
  <w:style w:type="character" w:customStyle="1" w:styleId="Char0">
    <w:name w:val="Θέμα σχολίου Char"/>
    <w:basedOn w:val="Char"/>
    <w:link w:val="a5"/>
    <w:uiPriority w:val="99"/>
    <w:semiHidden/>
    <w:rsid w:val="000F2220"/>
    <w:rPr>
      <w:rFonts w:ascii="Times New Roman" w:eastAsia="Times New Roman" w:hAnsi="Times New Roman" w:cs="Times New Roman"/>
      <w:b/>
      <w:bCs/>
      <w:sz w:val="20"/>
      <w:szCs w:val="20"/>
      <w:lang w:val="el-GR" w:eastAsia="el-GR"/>
    </w:rPr>
  </w:style>
  <w:style w:type="character" w:styleId="a6">
    <w:name w:val="Emphasis"/>
    <w:basedOn w:val="a0"/>
    <w:uiPriority w:val="20"/>
    <w:qFormat/>
    <w:rsid w:val="00024F21"/>
    <w:rPr>
      <w:i/>
      <w:iCs/>
    </w:rPr>
  </w:style>
  <w:style w:type="paragraph" w:customStyle="1" w:styleId="Default">
    <w:name w:val="Default"/>
    <w:rsid w:val="00577370"/>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lrzxr">
    <w:name w:val="lrzxr"/>
    <w:basedOn w:val="a0"/>
    <w:rsid w:val="00DF0B5E"/>
  </w:style>
  <w:style w:type="character" w:customStyle="1" w:styleId="contact-telephone">
    <w:name w:val="contact-telephone"/>
    <w:basedOn w:val="a0"/>
    <w:rsid w:val="00DF0B5E"/>
  </w:style>
  <w:style w:type="character" w:styleId="a7">
    <w:name w:val="Strong"/>
    <w:qFormat/>
    <w:rsid w:val="00DF0B5E"/>
    <w:rPr>
      <w:b/>
      <w:bCs/>
    </w:rPr>
  </w:style>
  <w:style w:type="character" w:customStyle="1" w:styleId="apple-converted-space">
    <w:name w:val="apple-converted-space"/>
    <w:basedOn w:val="a0"/>
    <w:rsid w:val="005F57A6"/>
  </w:style>
  <w:style w:type="character" w:customStyle="1" w:styleId="UnresolvedMention1">
    <w:name w:val="Unresolved Mention1"/>
    <w:basedOn w:val="a0"/>
    <w:uiPriority w:val="99"/>
    <w:semiHidden/>
    <w:unhideWhenUsed/>
    <w:rsid w:val="003F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20820">
      <w:bodyDiv w:val="1"/>
      <w:marLeft w:val="0"/>
      <w:marRight w:val="0"/>
      <w:marTop w:val="0"/>
      <w:marBottom w:val="0"/>
      <w:divBdr>
        <w:top w:val="none" w:sz="0" w:space="0" w:color="auto"/>
        <w:left w:val="none" w:sz="0" w:space="0" w:color="auto"/>
        <w:bottom w:val="none" w:sz="0" w:space="0" w:color="auto"/>
        <w:right w:val="none" w:sz="0" w:space="0" w:color="auto"/>
      </w:divBdr>
    </w:div>
    <w:div w:id="1428042600">
      <w:bodyDiv w:val="1"/>
      <w:marLeft w:val="0"/>
      <w:marRight w:val="0"/>
      <w:marTop w:val="0"/>
      <w:marBottom w:val="0"/>
      <w:divBdr>
        <w:top w:val="none" w:sz="0" w:space="0" w:color="auto"/>
        <w:left w:val="none" w:sz="0" w:space="0" w:color="auto"/>
        <w:bottom w:val="none" w:sz="0" w:space="0" w:color="auto"/>
        <w:right w:val="none" w:sz="0" w:space="0" w:color="auto"/>
      </w:divBdr>
    </w:div>
    <w:div w:id="1602683542">
      <w:bodyDiv w:val="1"/>
      <w:marLeft w:val="0"/>
      <w:marRight w:val="0"/>
      <w:marTop w:val="0"/>
      <w:marBottom w:val="0"/>
      <w:divBdr>
        <w:top w:val="none" w:sz="0" w:space="0" w:color="auto"/>
        <w:left w:val="none" w:sz="0" w:space="0" w:color="auto"/>
        <w:bottom w:val="none" w:sz="0" w:space="0" w:color="auto"/>
        <w:right w:val="none" w:sz="0" w:space="0" w:color="auto"/>
      </w:divBdr>
    </w:div>
    <w:div w:id="1851943330">
      <w:bodyDiv w:val="1"/>
      <w:marLeft w:val="0"/>
      <w:marRight w:val="0"/>
      <w:marTop w:val="0"/>
      <w:marBottom w:val="0"/>
      <w:divBdr>
        <w:top w:val="none" w:sz="0" w:space="0" w:color="auto"/>
        <w:left w:val="none" w:sz="0" w:space="0" w:color="auto"/>
        <w:bottom w:val="none" w:sz="0" w:space="0" w:color="auto"/>
        <w:right w:val="none" w:sz="0" w:space="0" w:color="auto"/>
      </w:divBdr>
    </w:div>
    <w:div w:id="2090037844">
      <w:bodyDiv w:val="1"/>
      <w:marLeft w:val="0"/>
      <w:marRight w:val="0"/>
      <w:marTop w:val="0"/>
      <w:marBottom w:val="0"/>
      <w:divBdr>
        <w:top w:val="none" w:sz="0" w:space="0" w:color="auto"/>
        <w:left w:val="none" w:sz="0" w:space="0" w:color="auto"/>
        <w:bottom w:val="none" w:sz="0" w:space="0" w:color="auto"/>
        <w:right w:val="none" w:sz="0" w:space="0" w:color="auto"/>
      </w:divBdr>
    </w:div>
    <w:div w:id="20955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71594649596850" TargetMode="External"/><Relationship Id="rId3" Type="http://schemas.openxmlformats.org/officeDocument/2006/relationships/webSettings" Target="webSettings.xml"/><Relationship Id="rId7" Type="http://schemas.openxmlformats.org/officeDocument/2006/relationships/hyperlink" Target="https://www.facebook.com/TheatricalGroupofDeafCrazyCol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tickets/theater/treli-tou-sagio-trela-xromata-aprilios/" TargetMode="External"/><Relationship Id="rId11" Type="http://schemas.openxmlformats.org/officeDocument/2006/relationships/theme" Target="theme/theme1.xml"/><Relationship Id="rId5" Type="http://schemas.openxmlformats.org/officeDocument/2006/relationships/hyperlink" Target="https://www.viva.gr/tickets/theater/treli-tou-sagio-trela-xromata-aprilio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okolakispr@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elmerk</dc:creator>
  <cp:lastModifiedBy>tania</cp:lastModifiedBy>
  <cp:revision>2</cp:revision>
  <dcterms:created xsi:type="dcterms:W3CDTF">2023-04-24T05:48:00Z</dcterms:created>
  <dcterms:modified xsi:type="dcterms:W3CDTF">2023-04-24T05:48:00Z</dcterms:modified>
</cp:coreProperties>
</file>