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1" w:name="_Hlk127447735"/>
    <w:p w14:paraId="47311B1E" w14:textId="01FDF17D"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3-06-29T00:00:00Z">
                    <w:dateFormat w:val="dd.MM.yyyy"/>
                    <w:lid w:val="el-GR"/>
                    <w:storeMappedDataAs w:val="dateTime"/>
                    <w:calendar w:val="gregorian"/>
                  </w:date>
                </w:sdtPr>
                <w:sdtContent>
                  <w:r w:rsidR="007C58C4">
                    <w:t>29.06.2023</w:t>
                  </w:r>
                </w:sdtContent>
              </w:sdt>
            </w:sdtContent>
          </w:sdt>
        </w:sdtContent>
      </w:sdt>
    </w:p>
    <w:p w14:paraId="41EA2CD5" w14:textId="5D54293E"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6A16C5">
            <w:t>1021</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5EDD481B"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2C0A33">
                <w:rPr>
                  <w:rStyle w:val="Char2"/>
                  <w:b/>
                  <w:u w:val="none"/>
                </w:rPr>
                <w:t>Ι. Βαρδακαστάνης για το περιβάλλον και το νερό στην Ευρώπη και στη Μεσόγειο - Ώρα για μια γαλάζια διπλωματία</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28C6A78C" w14:textId="5C430E2F" w:rsidR="002A09E2" w:rsidRDefault="002C0A33" w:rsidP="002A09E2">
              <w:r>
                <w:t>Σ</w:t>
              </w:r>
              <w:r>
                <w:t>την</w:t>
              </w:r>
              <w:r w:rsidRPr="000A020D">
                <w:t xml:space="preserve"> </w:t>
              </w:r>
              <w:r>
                <w:t>8</w:t>
              </w:r>
              <w:r w:rsidRPr="000A020D">
                <w:rPr>
                  <w:vertAlign w:val="superscript"/>
                </w:rPr>
                <w:t>η</w:t>
              </w:r>
              <w:r>
                <w:t xml:space="preserve"> </w:t>
              </w:r>
              <w:r w:rsidRPr="000A020D">
                <w:t>συνάντηση του Δικτύου Οικονομικών και Κοινωνικών Ενδιαφερομένων ΕΕ-Αφρικής,</w:t>
              </w:r>
              <w:r>
                <w:t xml:space="preserve"> που διοργανώθηκε από την ΕΟΚΕ</w:t>
              </w:r>
              <w:r>
                <w:t xml:space="preserve"> την Πέμπτη 29 Ιουνίου, ο πρόεδρος της ΕΣΑμεΑ Ιωάννης Βαρδακαστάνης, με την ιδιότητα του προέδρου </w:t>
              </w:r>
              <w:r w:rsidRPr="002C0A33">
                <w:t>του τμήματος ECO της ΕΟΚΕ</w:t>
              </w:r>
              <w:r w:rsidRPr="002C0A33">
                <w:t xml:space="preserve">, </w:t>
              </w:r>
              <w:r w:rsidR="002A09E2">
                <w:t xml:space="preserve">ήταν συν- εισηγητής με την κ. </w:t>
              </w:r>
              <w:r w:rsidR="002A09E2" w:rsidRPr="000A020D">
                <w:t xml:space="preserve">Milena </w:t>
              </w:r>
              <w:r w:rsidR="002A09E2">
                <w:rPr>
                  <w:lang w:val="en-US"/>
                </w:rPr>
                <w:t>Angelova</w:t>
              </w:r>
              <w:r w:rsidR="002A09E2" w:rsidRPr="000A020D">
                <w:t xml:space="preserve"> </w:t>
              </w:r>
              <w:r w:rsidR="002A09E2">
                <w:t xml:space="preserve">της γνωμοδότησης της </w:t>
              </w:r>
              <w:r w:rsidR="002A09E2" w:rsidRPr="002F3D11">
                <w:rPr>
                  <w:b/>
                  <w:bCs/>
                </w:rPr>
                <w:t>ΕΟΚΕ Water Politics: Between Desertification and Securitization - Time for a Blue Diplomacy, (Πολιτική του νερού: Μεταξύ ερημοποίησης και τιτλοποίησης - Ώρα για μια Γαλάζια Διπλωματία</w:t>
              </w:r>
              <w:r w:rsidR="002A09E2">
                <w:t>)</w:t>
              </w:r>
              <w:r w:rsidR="003E286F">
                <w:t xml:space="preserve">. </w:t>
              </w:r>
              <w:r w:rsidR="002A09E2">
                <w:t xml:space="preserve">Περισσότερες </w:t>
              </w:r>
              <w:hyperlink r:id="rId10" w:history="1">
                <w:r w:rsidR="002A09E2" w:rsidRPr="000A020D">
                  <w:rPr>
                    <w:rStyle w:val="-"/>
                  </w:rPr>
                  <w:t>πληροφορίες για το δίκτυο εδώ</w:t>
                </w:r>
              </w:hyperlink>
              <w:r w:rsidR="002A09E2">
                <w:t xml:space="preserve"> .</w:t>
              </w:r>
            </w:p>
            <w:p w14:paraId="1C24E99A" w14:textId="7629B39A" w:rsidR="002C0A33" w:rsidRPr="002C0A33" w:rsidRDefault="002A09E2" w:rsidP="002C0A33">
              <w:r>
                <w:t>Ο</w:t>
              </w:r>
              <w:r w:rsidRPr="000A020D">
                <w:t xml:space="preserve"> </w:t>
              </w:r>
              <w:r>
                <w:t>κ</w:t>
              </w:r>
              <w:r w:rsidRPr="000A020D">
                <w:t xml:space="preserve">. </w:t>
              </w:r>
              <w:r>
                <w:t>Βαρδακαστάνης</w:t>
              </w:r>
              <w:r w:rsidRPr="000A020D">
                <w:t xml:space="preserve"> </w:t>
              </w:r>
              <w:r>
                <w:t>πήρε</w:t>
              </w:r>
              <w:r w:rsidRPr="000A020D">
                <w:t xml:space="preserve"> </w:t>
              </w:r>
              <w:r>
                <w:t>το</w:t>
              </w:r>
              <w:r w:rsidRPr="000A020D">
                <w:t xml:space="preserve"> </w:t>
              </w:r>
              <w:r>
                <w:t>λόγο</w:t>
              </w:r>
              <w:r w:rsidRPr="000A020D">
                <w:t xml:space="preserve"> </w:t>
              </w:r>
              <w:r>
                <w:t>στο</w:t>
              </w:r>
              <w:r w:rsidRPr="000A020D">
                <w:t xml:space="preserve"> 3</w:t>
              </w:r>
              <w:r w:rsidRPr="000A020D">
                <w:rPr>
                  <w:vertAlign w:val="superscript"/>
                </w:rPr>
                <w:t>ο</w:t>
              </w:r>
              <w:r w:rsidRPr="000A020D">
                <w:t xml:space="preserve"> </w:t>
              </w:r>
              <w:r>
                <w:t>πάνελ</w:t>
              </w:r>
              <w:r w:rsidRPr="000A020D">
                <w:t xml:space="preserve"> </w:t>
              </w:r>
              <w:r w:rsidRPr="002F3D11">
                <w:rPr>
                  <w:b/>
                  <w:bCs/>
                </w:rPr>
                <w:t>«</w:t>
              </w:r>
              <w:r w:rsidRPr="002F3D11">
                <w:rPr>
                  <w:b/>
                  <w:bCs/>
                  <w:lang w:val="en-US"/>
                </w:rPr>
                <w:t>Water</w:t>
              </w:r>
              <w:r w:rsidRPr="002F3D11">
                <w:rPr>
                  <w:b/>
                  <w:bCs/>
                </w:rPr>
                <w:t xml:space="preserve"> </w:t>
              </w:r>
              <w:r w:rsidRPr="002F3D11">
                <w:rPr>
                  <w:b/>
                  <w:bCs/>
                  <w:lang w:val="en-US"/>
                </w:rPr>
                <w:t>and</w:t>
              </w:r>
              <w:r w:rsidRPr="002F3D11">
                <w:rPr>
                  <w:b/>
                  <w:bCs/>
                </w:rPr>
                <w:t xml:space="preserve"> </w:t>
              </w:r>
              <w:r w:rsidRPr="002F3D11">
                <w:rPr>
                  <w:b/>
                  <w:bCs/>
                  <w:lang w:val="en-US"/>
                </w:rPr>
                <w:t>nutrition</w:t>
              </w:r>
              <w:r w:rsidRPr="002F3D11">
                <w:rPr>
                  <w:b/>
                  <w:bCs/>
                </w:rPr>
                <w:t xml:space="preserve">: </w:t>
              </w:r>
              <w:r w:rsidRPr="002F3D11">
                <w:rPr>
                  <w:b/>
                  <w:bCs/>
                  <w:lang w:val="en-US"/>
                </w:rPr>
                <w:t>the</w:t>
              </w:r>
              <w:r w:rsidRPr="002F3D11">
                <w:rPr>
                  <w:b/>
                  <w:bCs/>
                </w:rPr>
                <w:t xml:space="preserve"> </w:t>
              </w:r>
              <w:r w:rsidRPr="002F3D11">
                <w:rPr>
                  <w:b/>
                  <w:bCs/>
                  <w:lang w:val="en-US"/>
                </w:rPr>
                <w:t>Zero</w:t>
              </w:r>
              <w:r w:rsidRPr="002F3D11">
                <w:rPr>
                  <w:b/>
                  <w:bCs/>
                </w:rPr>
                <w:t xml:space="preserve"> </w:t>
              </w:r>
              <w:r w:rsidRPr="002F3D11">
                <w:rPr>
                  <w:b/>
                  <w:bCs/>
                  <w:lang w:val="en-US"/>
                </w:rPr>
                <w:t>Hunger</w:t>
              </w:r>
              <w:r w:rsidRPr="002F3D11">
                <w:rPr>
                  <w:b/>
                  <w:bCs/>
                </w:rPr>
                <w:t xml:space="preserve"> </w:t>
              </w:r>
              <w:r w:rsidRPr="002F3D11">
                <w:rPr>
                  <w:b/>
                  <w:bCs/>
                  <w:lang w:val="en-US"/>
                </w:rPr>
                <w:t>objective</w:t>
              </w:r>
              <w:r w:rsidRPr="002F3D11">
                <w:rPr>
                  <w:b/>
                  <w:bCs/>
                </w:rPr>
                <w:t xml:space="preserve"> </w:t>
              </w:r>
              <w:r w:rsidRPr="002F3D11">
                <w:rPr>
                  <w:b/>
                  <w:bCs/>
                  <w:lang w:val="en-US"/>
                </w:rPr>
                <w:t>and</w:t>
              </w:r>
              <w:r w:rsidRPr="002F3D11">
                <w:rPr>
                  <w:b/>
                  <w:bCs/>
                </w:rPr>
                <w:t xml:space="preserve"> </w:t>
              </w:r>
              <w:r w:rsidRPr="002F3D11">
                <w:rPr>
                  <w:b/>
                  <w:bCs/>
                  <w:lang w:val="en-US"/>
                </w:rPr>
                <w:t>water</w:t>
              </w:r>
              <w:r w:rsidRPr="002F3D11">
                <w:rPr>
                  <w:b/>
                  <w:bCs/>
                </w:rPr>
                <w:t xml:space="preserve"> </w:t>
              </w:r>
              <w:r w:rsidRPr="002F3D11">
                <w:rPr>
                  <w:b/>
                  <w:bCs/>
                  <w:lang w:val="en-US"/>
                </w:rPr>
                <w:t>sustainability</w:t>
              </w:r>
              <w:r w:rsidRPr="002F3D11">
                <w:rPr>
                  <w:b/>
                  <w:bCs/>
                </w:rPr>
                <w:t xml:space="preserve"> (Νερό και διατροφή: η πολιτική για την εξάλειψη της πείνας και η διατήρηση του νερού)</w:t>
              </w:r>
              <w:r w:rsidR="002C0A33">
                <w:rPr>
                  <w:b/>
                  <w:bCs/>
                </w:rPr>
                <w:t xml:space="preserve">: </w:t>
              </w:r>
              <w:r w:rsidR="002C0A33" w:rsidRPr="002C0A33">
                <w:t>«</w:t>
              </w:r>
              <w:r w:rsidR="002C0A33" w:rsidRPr="002C0A33">
                <w:t xml:space="preserve">Από όλους τους φυσικούς πόρους, το νερό έχει γίνει το πιο πολύτιμο. Επιπλέον, πιστεύουμε ότι το νερό δεν είναι ένα απλό εμπόρευμα, αλλά ένα δημόσιο αγαθό απαραίτητο για την ανθρώπινη ζωή. Η παγκόσμια λειψυδρία αποτελεί σοβαρή πρόκληση για τη συνέχιση της ανθρώπινης ανάπτυξης και την επίτευξη αρκετών στόχων βιώσιμης ανάπτυξης των Ηνωμένων Εθνών. Παρά το γεγονός ότι τα τρία τέταρτα του πλανήτη μας αποτελούνται από νερό, το μεγαλύτερο μέρος του άφθονου νερού της Γης δεν είναι χρησιμοποιήσιμο και μόνο το 2,5% αποτελεί γλυκό νερό, εκ των οποίων λιγότερο από το 1% είναι εύκολα προσβάσιμο. Επιπλέον, τα συστήματα γλυκών υδάτων αντιμετωπίζουν συνεχώς μείωση όσον αφορά στην ποιότητα και στην ποσότητα. </w:t>
              </w:r>
            </w:p>
            <w:p w14:paraId="4F22872B" w14:textId="77777777" w:rsidR="002C0A33" w:rsidRPr="002C0A33" w:rsidRDefault="002C0A33" w:rsidP="002C0A33">
              <w:r w:rsidRPr="002C0A33">
                <w:t xml:space="preserve">Η γνωμοδότησή μας έχει τίτλο «Water Politics: Between Desertification and Securitization - Time for a Blue Diplomacy» και ρίχνει φως στο πώς η κλιματική κρίση φέρνει το νερό στο επίκεντρο των διεθνών διαφορών. </w:t>
              </w:r>
            </w:p>
            <w:p w14:paraId="676BB067" w14:textId="77777777" w:rsidR="002C0A33" w:rsidRDefault="002C0A33" w:rsidP="002C0A33">
              <w:pPr>
                <w:rPr>
                  <w:b/>
                  <w:bCs/>
                </w:rPr>
              </w:pPr>
              <w:r w:rsidRPr="002C0A33">
                <w:t>Σύμφωνα με τον Ευρωπαϊκό Οργανισμό Περιβάλλοντος, η υδατική καταπόνηση συμβαίνει όταν η ζήτηση νερού υπερβαίνει τη διαθέσιμη ποσότητα κατά τη διάρκεια μιας συγκεκριμένης περιόδου, ή όταν η κακή ποιότητα περιορίζει τη χρήση του. Καθώς ο παγκόσμιος πληθυσμός συνεχίζει να αυξάνεται και το νερό είναι όλο και πιο σπάνιο, οι συγκρούσεις που σχετίζονται με το νερό και η γεωπολιτική αστάθεια σε όλο τον κόσμο δεν είναι δύσκολο να προβλεφθούν</w:t>
              </w:r>
              <w:r>
                <w:rPr>
                  <w:b/>
                  <w:bCs/>
                </w:rPr>
                <w:t>».</w:t>
              </w:r>
            </w:p>
            <w:p w14:paraId="6816676B" w14:textId="3CA1F31C" w:rsidR="002A09E2" w:rsidRDefault="002C0A33" w:rsidP="002C0A33">
              <w:r w:rsidRPr="002C0A33">
                <w:t xml:space="preserve">Παράλληλα ο κ. Βαρδακαστάνης τόνισε: «Η </w:t>
              </w:r>
              <w:r w:rsidR="002A09E2" w:rsidRPr="002C0A33">
                <w:t>ΕΕ</w:t>
              </w:r>
              <w:r w:rsidR="002A09E2">
                <w:t xml:space="preserve"> θα πρέπει να εστιάσει τις προσπάθειές της στη γαλάζια διπλωματία και στον εξορθολογισμό της εξωτερικής της πολιτικής, συμπεριλαμβανομένων των πολιτικών γειτονίας, εμπορίου και ανάπτυξης. Η ΕΕ θα πρέπει επίσης να αυξήσει την ευαισθητοποίηση σχετικά με τον κρίσιμο ρόλο του νερού και να κατανοήσει καλύτερα τις διασυνδέσεις μεταξύ των διαφόρων ρόλων του νερού και των αμοιβαίων εξαρτήσεων των διαφόρων παραγόντων. Ενώ ο πρωταρχικός στόχος της γαλάζιας διπλωματίας είναι η πρόληψη των εντάσεων και των συγκρούσεων που σχετίζονται με το νερό, υπάρχει προφανής ανάγκη η ΕΕ να συμβάλει ταυτόχρονα στην επίλυση των συγκρούσεων</w:t>
              </w:r>
              <w:r>
                <w:t>»</w:t>
              </w:r>
              <w:r w:rsidR="002A09E2">
                <w:t>.</w:t>
              </w:r>
            </w:p>
            <w:p w14:paraId="71CB09D4" w14:textId="3E8A719A" w:rsidR="00DD0B77" w:rsidRPr="00DD0B77" w:rsidRDefault="002A09E2" w:rsidP="002A09E2">
              <w:r w:rsidRPr="004E3B99">
                <w:rPr>
                  <w:b/>
                  <w:bCs/>
                </w:rPr>
                <w:t>Ολόκληρη η ομιλία του κ. Βαρδακαστάνη επισυνάπτεται.</w:t>
              </w:r>
            </w:p>
            <w:p w14:paraId="0B678670" w14:textId="77777777" w:rsidR="009E583E" w:rsidRDefault="009E583E" w:rsidP="009E583E"/>
            <w:p w14:paraId="74CDFA2E" w14:textId="71422DAD" w:rsidR="003B4A29" w:rsidRPr="00065190" w:rsidRDefault="00000000" w:rsidP="001D5C6F"/>
          </w:sdtContent>
        </w:sdt>
        <w:bookmarkEnd w:id="1"/>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1B2DC1">
            <w:trPr>
              <w:trHeight w:val="1127"/>
            </w:trPr>
            <w:tc>
              <w:tcPr>
                <w:tcW w:w="1701" w:type="dxa"/>
                <w:shd w:val="clear" w:color="auto" w:fill="F2F2F2" w:themeFill="background1" w:themeFillShade="F2"/>
              </w:tcPr>
              <w:p w14:paraId="3C053648" w14:textId="77777777" w:rsidR="00300782" w:rsidRDefault="00300782" w:rsidP="00CF788E">
                <w:pPr>
                  <w:spacing w:before="60" w:after="60"/>
                  <w:jc w:val="right"/>
                </w:pPr>
                <w:bookmarkStart w:id="8"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CA40D" w14:textId="77777777" w:rsidR="0030270C" w:rsidRDefault="0030270C" w:rsidP="00A5663B">
      <w:pPr>
        <w:spacing w:after="0" w:line="240" w:lineRule="auto"/>
      </w:pPr>
      <w:r>
        <w:separator/>
      </w:r>
    </w:p>
    <w:p w14:paraId="376E4BF5" w14:textId="77777777" w:rsidR="0030270C" w:rsidRDefault="0030270C"/>
  </w:endnote>
  <w:endnote w:type="continuationSeparator" w:id="0">
    <w:p w14:paraId="3E94EE01" w14:textId="77777777" w:rsidR="0030270C" w:rsidRDefault="0030270C" w:rsidP="00A5663B">
      <w:pPr>
        <w:spacing w:after="0" w:line="240" w:lineRule="auto"/>
      </w:pPr>
      <w:r>
        <w:continuationSeparator/>
      </w:r>
    </w:p>
    <w:p w14:paraId="727B76A6" w14:textId="77777777" w:rsidR="0030270C" w:rsidRDefault="00302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48C26" w14:textId="77777777" w:rsidR="0030270C" w:rsidRDefault="0030270C" w:rsidP="00A5663B">
      <w:pPr>
        <w:spacing w:after="0" w:line="240" w:lineRule="auto"/>
      </w:pPr>
      <w:bookmarkStart w:id="0" w:name="_Hlk484772647"/>
      <w:bookmarkEnd w:id="0"/>
      <w:r>
        <w:separator/>
      </w:r>
    </w:p>
    <w:p w14:paraId="58D15296" w14:textId="77777777" w:rsidR="0030270C" w:rsidRDefault="0030270C"/>
  </w:footnote>
  <w:footnote w:type="continuationSeparator" w:id="0">
    <w:p w14:paraId="2D948326" w14:textId="77777777" w:rsidR="0030270C" w:rsidRDefault="0030270C" w:rsidP="00A5663B">
      <w:pPr>
        <w:spacing w:after="0" w:line="240" w:lineRule="auto"/>
      </w:pPr>
      <w:r>
        <w:continuationSeparator/>
      </w:r>
    </w:p>
    <w:p w14:paraId="357820D9" w14:textId="77777777" w:rsidR="0030270C" w:rsidRDefault="00302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2D3021C"/>
    <w:multiLevelType w:val="hybridMultilevel"/>
    <w:tmpl w:val="2F2638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6"/>
  </w:num>
  <w:num w:numId="2" w16cid:durableId="151409919">
    <w:abstractNumId w:val="16"/>
  </w:num>
  <w:num w:numId="3" w16cid:durableId="1900553032">
    <w:abstractNumId w:val="16"/>
  </w:num>
  <w:num w:numId="4" w16cid:durableId="1682196985">
    <w:abstractNumId w:val="16"/>
  </w:num>
  <w:num w:numId="5" w16cid:durableId="767387937">
    <w:abstractNumId w:val="16"/>
  </w:num>
  <w:num w:numId="6" w16cid:durableId="371854564">
    <w:abstractNumId w:val="16"/>
  </w:num>
  <w:num w:numId="7" w16cid:durableId="730346427">
    <w:abstractNumId w:val="16"/>
  </w:num>
  <w:num w:numId="8" w16cid:durableId="1141774985">
    <w:abstractNumId w:val="16"/>
  </w:num>
  <w:num w:numId="9" w16cid:durableId="751704888">
    <w:abstractNumId w:val="16"/>
  </w:num>
  <w:num w:numId="10" w16cid:durableId="2020809213">
    <w:abstractNumId w:val="15"/>
  </w:num>
  <w:num w:numId="11" w16cid:durableId="1530529485">
    <w:abstractNumId w:val="14"/>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3"/>
  </w:num>
  <w:num w:numId="21" w16cid:durableId="1078670969">
    <w:abstractNumId w:val="8"/>
  </w:num>
  <w:num w:numId="22" w16cid:durableId="395324869">
    <w:abstractNumId w:val="11"/>
  </w:num>
  <w:num w:numId="23" w16cid:durableId="224948528">
    <w:abstractNumId w:val="4"/>
  </w:num>
  <w:num w:numId="24" w16cid:durableId="814613108">
    <w:abstractNumId w:val="9"/>
  </w:num>
  <w:num w:numId="25" w16cid:durableId="3873407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5B10"/>
    <w:rsid w:val="00136BB7"/>
    <w:rsid w:val="0016039E"/>
    <w:rsid w:val="001623D2"/>
    <w:rsid w:val="00162CAE"/>
    <w:rsid w:val="001655E7"/>
    <w:rsid w:val="001703AC"/>
    <w:rsid w:val="00177B45"/>
    <w:rsid w:val="00181C15"/>
    <w:rsid w:val="00193549"/>
    <w:rsid w:val="001A5AF0"/>
    <w:rsid w:val="001A62AD"/>
    <w:rsid w:val="001A67BA"/>
    <w:rsid w:val="001B2DC1"/>
    <w:rsid w:val="001B3428"/>
    <w:rsid w:val="001B5812"/>
    <w:rsid w:val="001B7832"/>
    <w:rsid w:val="001C160F"/>
    <w:rsid w:val="001D2C15"/>
    <w:rsid w:val="001D5C6F"/>
    <w:rsid w:val="001E439E"/>
    <w:rsid w:val="001F1161"/>
    <w:rsid w:val="002058AF"/>
    <w:rsid w:val="0020610D"/>
    <w:rsid w:val="00216072"/>
    <w:rsid w:val="00224D9C"/>
    <w:rsid w:val="002251AF"/>
    <w:rsid w:val="00236A27"/>
    <w:rsid w:val="0024462C"/>
    <w:rsid w:val="00255DD0"/>
    <w:rsid w:val="002570E4"/>
    <w:rsid w:val="00264E1B"/>
    <w:rsid w:val="0026597B"/>
    <w:rsid w:val="0027672E"/>
    <w:rsid w:val="00285B17"/>
    <w:rsid w:val="002A09E2"/>
    <w:rsid w:val="002B31A7"/>
    <w:rsid w:val="002B43D6"/>
    <w:rsid w:val="002B6F18"/>
    <w:rsid w:val="002C0A33"/>
    <w:rsid w:val="002C22BE"/>
    <w:rsid w:val="002C4134"/>
    <w:rsid w:val="002C6FF7"/>
    <w:rsid w:val="002D0AB7"/>
    <w:rsid w:val="002D1046"/>
    <w:rsid w:val="002E14EC"/>
    <w:rsid w:val="002F540A"/>
    <w:rsid w:val="00300782"/>
    <w:rsid w:val="00301E00"/>
    <w:rsid w:val="0030270C"/>
    <w:rsid w:val="003071D9"/>
    <w:rsid w:val="003161DA"/>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4A29"/>
    <w:rsid w:val="003B6AC5"/>
    <w:rsid w:val="003D4D14"/>
    <w:rsid w:val="003D73D0"/>
    <w:rsid w:val="003E286F"/>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01B2"/>
    <w:rsid w:val="0058273F"/>
    <w:rsid w:val="00583700"/>
    <w:rsid w:val="00584C89"/>
    <w:rsid w:val="00587D4E"/>
    <w:rsid w:val="005941A9"/>
    <w:rsid w:val="005956CD"/>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349C5"/>
    <w:rsid w:val="00642AA7"/>
    <w:rsid w:val="00647299"/>
    <w:rsid w:val="00651CD5"/>
    <w:rsid w:val="006604D1"/>
    <w:rsid w:val="0066741D"/>
    <w:rsid w:val="0068732D"/>
    <w:rsid w:val="00690A15"/>
    <w:rsid w:val="006A16C5"/>
    <w:rsid w:val="006A4104"/>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35EDD"/>
    <w:rsid w:val="00752538"/>
    <w:rsid w:val="00753897"/>
    <w:rsid w:val="00754C30"/>
    <w:rsid w:val="0076008A"/>
    <w:rsid w:val="007636BC"/>
    <w:rsid w:val="00763FCD"/>
    <w:rsid w:val="00767D09"/>
    <w:rsid w:val="0077016C"/>
    <w:rsid w:val="0078467C"/>
    <w:rsid w:val="007A781F"/>
    <w:rsid w:val="007C414F"/>
    <w:rsid w:val="007C58C4"/>
    <w:rsid w:val="007E0FC7"/>
    <w:rsid w:val="007E66D9"/>
    <w:rsid w:val="0080300C"/>
    <w:rsid w:val="0080787B"/>
    <w:rsid w:val="008104A7"/>
    <w:rsid w:val="00811A9B"/>
    <w:rsid w:val="00811F34"/>
    <w:rsid w:val="00827A33"/>
    <w:rsid w:val="008305AD"/>
    <w:rsid w:val="008321C9"/>
    <w:rsid w:val="00842387"/>
    <w:rsid w:val="00842727"/>
    <w:rsid w:val="00857467"/>
    <w:rsid w:val="00861A8D"/>
    <w:rsid w:val="00873758"/>
    <w:rsid w:val="00876B17"/>
    <w:rsid w:val="00880266"/>
    <w:rsid w:val="00886205"/>
    <w:rsid w:val="00890E52"/>
    <w:rsid w:val="008960BB"/>
    <w:rsid w:val="008A26A3"/>
    <w:rsid w:val="008A421B"/>
    <w:rsid w:val="008B3278"/>
    <w:rsid w:val="008B4469"/>
    <w:rsid w:val="008B5B34"/>
    <w:rsid w:val="008E64F8"/>
    <w:rsid w:val="008F26CE"/>
    <w:rsid w:val="008F4A49"/>
    <w:rsid w:val="00906FB5"/>
    <w:rsid w:val="009070E8"/>
    <w:rsid w:val="009077DF"/>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B42FB"/>
    <w:rsid w:val="009C06F7"/>
    <w:rsid w:val="009C4D45"/>
    <w:rsid w:val="009D03EE"/>
    <w:rsid w:val="009E4119"/>
    <w:rsid w:val="009E583E"/>
    <w:rsid w:val="009E6773"/>
    <w:rsid w:val="009F65D5"/>
    <w:rsid w:val="00A04D49"/>
    <w:rsid w:val="00A0512E"/>
    <w:rsid w:val="00A22E67"/>
    <w:rsid w:val="00A24A4D"/>
    <w:rsid w:val="00A32253"/>
    <w:rsid w:val="00A33D4C"/>
    <w:rsid w:val="00A35350"/>
    <w:rsid w:val="00A50290"/>
    <w:rsid w:val="00A5663B"/>
    <w:rsid w:val="00A57999"/>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0480E"/>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B6C14"/>
    <w:rsid w:val="00DC13F2"/>
    <w:rsid w:val="00DC19B7"/>
    <w:rsid w:val="00DC64B0"/>
    <w:rsid w:val="00DD0B77"/>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22F5"/>
    <w:rsid w:val="00E9293A"/>
    <w:rsid w:val="00EA31DD"/>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www.eesc.europa.eu/en/agenda/our-events/events/8th-meeting-eu-africa-economic-and-social-stakeholders-network/programm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2F45FB"/>
    <w:rsid w:val="0034726D"/>
    <w:rsid w:val="00394914"/>
    <w:rsid w:val="004803A1"/>
    <w:rsid w:val="004D24F1"/>
    <w:rsid w:val="004D5DB6"/>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3297A"/>
    <w:rsid w:val="008841E4"/>
    <w:rsid w:val="008C7782"/>
    <w:rsid w:val="008D6691"/>
    <w:rsid w:val="0093298F"/>
    <w:rsid w:val="009F388D"/>
    <w:rsid w:val="00A173A4"/>
    <w:rsid w:val="00A3326E"/>
    <w:rsid w:val="00A408D9"/>
    <w:rsid w:val="00A51A75"/>
    <w:rsid w:val="00A75452"/>
    <w:rsid w:val="00AC0CBD"/>
    <w:rsid w:val="00AC6CD1"/>
    <w:rsid w:val="00AD5A3A"/>
    <w:rsid w:val="00AE7434"/>
    <w:rsid w:val="00B20CBE"/>
    <w:rsid w:val="00B302C5"/>
    <w:rsid w:val="00BA118C"/>
    <w:rsid w:val="00C02DED"/>
    <w:rsid w:val="00C33EB2"/>
    <w:rsid w:val="00C4467A"/>
    <w:rsid w:val="00C93004"/>
    <w:rsid w:val="00CB06AB"/>
    <w:rsid w:val="00CB4C91"/>
    <w:rsid w:val="00CC2262"/>
    <w:rsid w:val="00CD4D59"/>
    <w:rsid w:val="00D123D7"/>
    <w:rsid w:val="00D31945"/>
    <w:rsid w:val="00D442B2"/>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101</TotalTime>
  <Pages>2</Pages>
  <Words>595</Words>
  <Characters>3217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6</cp:revision>
  <cp:lastPrinted>2017-05-26T15:11:00Z</cp:lastPrinted>
  <dcterms:created xsi:type="dcterms:W3CDTF">2023-06-29T05:35:00Z</dcterms:created>
  <dcterms:modified xsi:type="dcterms:W3CDTF">2023-06-29T12:00:00Z</dcterms:modified>
  <cp:contentStatus/>
  <dc:language>Ελληνικά</dc:language>
  <cp:version>am-20180624</cp:version>
</cp:coreProperties>
</file>