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9E0CF6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06T00:00:00Z">
                    <w:dateFormat w:val="dd.MM.yyyy"/>
                    <w:lid w:val="el-GR"/>
                    <w:storeMappedDataAs w:val="dateTime"/>
                    <w:calendar w:val="gregorian"/>
                  </w:date>
                </w:sdtPr>
                <w:sdtContent>
                  <w:r w:rsidR="00240682">
                    <w:t>06.09.2023</w:t>
                  </w:r>
                </w:sdtContent>
              </w:sdt>
            </w:sdtContent>
          </w:sdt>
        </w:sdtContent>
      </w:sdt>
    </w:p>
    <w:p w14:paraId="41EA2CD5" w14:textId="0CED40F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A5828">
            <w:t>1352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F40CA6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40682">
                <w:rPr>
                  <w:rStyle w:val="Char2"/>
                  <w:b/>
                  <w:u w:val="none"/>
                </w:rPr>
                <w:t xml:space="preserve">Άμεση προστασία και στήριξη των ατόμων με αναπηρία, χρόνιες παθήσεις και των οικογενειών τους που επλήγησαν από τις πλημμύρες και τις πυρκαγιές </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4F5C016E" w14:textId="2F2FDBAB" w:rsidR="00240682" w:rsidRDefault="00240682" w:rsidP="00240682">
              <w:r>
                <w:t xml:space="preserve">Επιστολή προς τους υπουργούς Κλιματικής Αλλαγής και Πολιτικής Προστασίας Β. Κικίλια και Κοινωνικής Συνοχής Σ. Ζαχαράκη, απέστειλε η ΕΣΑμεΑ, αφουγκραζόμενη </w:t>
              </w:r>
              <w:r>
                <w:t xml:space="preserve">το δράμα των ατόμων με αναπηρία, χρόνιες παθήσεις και των οικογενειών τους σε όλες τις περιοχές που επλήγησαν πρόσφατα από τις πλημμύρες και νωρίτερα από τις πυρκαγιές, </w:t>
              </w:r>
              <w:r>
                <w:t xml:space="preserve">ζητώντας </w:t>
              </w:r>
              <w:r>
                <w:t xml:space="preserve">την άμεση στήριξη και προστασία τους. </w:t>
              </w:r>
            </w:p>
            <w:p w14:paraId="4C353126" w14:textId="77777777" w:rsidR="00240682" w:rsidRDefault="00240682" w:rsidP="00240682">
              <w:r>
                <w:t xml:space="preserve">Τα τελευταία εικοσιτετράωρα ολόκληρη η χώρα δοκιμάζεται και ζει ακόμη μια μεγάλη τραγωδία. Είναι χρέος όλων μας να σταθούμε στο πλευρό των ατόμων με αναπηρία, αλλά και όλων των συμπολιτών μας που έχουν ανάγκη προστασίας περισσότερο από ποτέ. Ολόκληρο το φετινό καλοκαίρι πυρκαγιές κατέστρεψαν, εκτός από αιωνόβια δάση, σπίτια, μηχανήματα, αυτοκίνητα, εργαλεία κλπ. χιλιάδων πολιτών. Οι τελευταίες πλημμύρες φοβόμαστε ότι είναι ο προάγγελος επόμενων καταστροφών. </w:t>
              </w:r>
            </w:p>
            <w:p w14:paraId="2FAB4BE8" w14:textId="77777777" w:rsidR="00240682" w:rsidRPr="0064495A" w:rsidRDefault="00240682" w:rsidP="00240682">
              <w:pPr>
                <w:rPr>
                  <w:b/>
                  <w:bCs/>
                </w:rPr>
              </w:pPr>
              <w:r>
                <w:t xml:space="preserve">Τα άτομα με αναπηρία, χρόνιες παθήσεις και οι οικογένειές τους γνωρίζουν πολύ καλά τι θα πει άνιση μεταχείριση, αποκλεισμός, φτώχεια και ζητούν το αυτονόητο: προστασία από την ελληνική Πολιτεία σε περιόδους κρίσεων. </w:t>
              </w:r>
            </w:p>
            <w:p w14:paraId="4D3CB3AF" w14:textId="43B3371F" w:rsidR="00240682" w:rsidRDefault="00240682" w:rsidP="00240682">
              <w:r>
                <w:t>Η ΕΣΑμεΑ αναμένει</w:t>
              </w:r>
              <w:r>
                <w:t xml:space="preserve"> ειδικά και πρόσθετα μέτρα στήριξης για τις οικογένειες που έχουν μέλη άτομα με αναπηρία και χρόνιες παθήσει</w:t>
              </w:r>
              <w:r>
                <w:t xml:space="preserve">ς. </w:t>
              </w:r>
              <w:r w:rsidRPr="00240682">
                <w:rPr>
                  <w:b/>
                  <w:bCs/>
                </w:rPr>
                <w:t>Ενδεικτικά (αναλυτικότερα στην επιστολή που επισυνάπτεται):</w:t>
              </w:r>
              <w:r>
                <w:t xml:space="preserve"> </w:t>
              </w:r>
            </w:p>
            <w:p w14:paraId="47158480" w14:textId="77777777" w:rsidR="00240682" w:rsidRDefault="00240682" w:rsidP="00240682">
              <w:r>
                <w:t>1. Στις πληγείσες οικογένειες που έχουν μέλη άτομα με αναπηρία ή χρόνια πάθηση, κατ’ ελάχιστον διπλασιασμό  της οικονομικής ενίσχυσης που θα καταβληθεί, για κάθε μέλος και σε περίπτωση που υπάρχουν περισσότερα από ένα, άτομα με αναπηρία στην ίδια οικογένεια, να διπλασιάζεται το ποσό αυτό για κάθε άτομο.</w:t>
              </w:r>
            </w:p>
            <w:p w14:paraId="1F88ECAE" w14:textId="77777777" w:rsidR="00240682" w:rsidRDefault="00240682" w:rsidP="00240682">
              <w:r>
                <w:t>2. Στις πληγείσες επιχειρήσεις, στις οποίες ο ιδιοκτήτης τους έχει αναπηρία ή χρόνια πάθηση, ή είναι γονιός παιδιού με αναπηρία, κατ’ ελάχιστον διπλασιασμό στην οικονομική ενίσχυση που θα καταβληθεί.</w:t>
              </w:r>
            </w:p>
            <w:p w14:paraId="62ECA24E" w14:textId="77777777" w:rsidR="00240682" w:rsidRDefault="00240682" w:rsidP="00240682">
              <w:r>
                <w:t>3. Στα πληγέντα άτομα με αναπηρία ή χρόνια πάθηση που δικαιούνται προνοιακό επίδομα λόγω αναπηρίας, να υπάρξει διπλασιασμός του επιδόματος που λαμβάνουν, για χρονική περίοδο τουλάχιστον 6 μηνών.</w:t>
              </w:r>
            </w:p>
            <w:p w14:paraId="2B1B7509" w14:textId="77777777" w:rsidR="00240682" w:rsidRDefault="00240682" w:rsidP="00240682">
              <w:r>
                <w:t>4. Να υπάρξει πλήρης αποκατάσταση από τον ΕΟΠΥΥ όλου του ιατρικού εξοπλισμού, όπως τεχνικά βοηθήματα, μηχανήματα, αναπηρικά αμαξίδια κ.α, που καταστράφηκαν από τις πλημμύρες ή τις πυρκαγιές, σε άτομα με αναπηρία ή χρόνια πάθηση, χωρίς καμία οικονομική συμμετοχή των δικαιούχων.</w:t>
              </w:r>
            </w:p>
            <w:p w14:paraId="5765A6EC" w14:textId="77777777" w:rsidR="00240682" w:rsidRDefault="00240682" w:rsidP="00240682">
              <w:r>
                <w:t>5. Μηδενική συμμετοχή των ασφαλισμένων με αναπηρία και χρόνιες παθήσεις που έχουν πληγεί και των μελών των οικογενειών τους στα συνταγογραφούμενα φάρμακα και στα τεχνικά βοηθήματα, στα είδη ειδικής διατροφής και τις βιταμίνες.</w:t>
              </w:r>
            </w:p>
            <w:p w14:paraId="71C17E9A" w14:textId="77777777" w:rsidR="00240682" w:rsidRDefault="00240682" w:rsidP="00240682">
              <w:r>
                <w:t>6. Άμεση αντικατάσταση των ιδιωτικών μεταφορικών μέσων (αυτοκινήτων) που έχουν καταστραφεί και ανήκουν σε άτομα με αναπηρία ή χρόνια πάθηση ή σε γονείς παιδιών με αναπηρία.</w:t>
              </w:r>
            </w:p>
            <w:p w14:paraId="2722D61A" w14:textId="77777777" w:rsidR="00240682" w:rsidRDefault="00240682" w:rsidP="00240682">
              <w:r>
                <w:lastRenderedPageBreak/>
                <w:t xml:space="preserve">7. Άμεση αποκατάσταση των υλικών ζημιών που έχουν υποστεί δημόσιες δομές εκπαίδευσης που φοιτούν άτομα με αναπηρία και γενικά, σε όλες τις δημόσιες δομές που παρέχουν υπηρεσίες ή προγράμματα σε άτομα με αναπηρία. Επίσης, να επιχορηγηθούν ξεχωριστά οι φορείς που λειτουργούν δομές για άτομα με αναπηρία και χρόνιες παθήσεις, στις πληγείσες περιοχές.  Παράλληλα να αποκατασταθούν άμεσα οι ζημιές που έχουν προκληθεί στα γραφεία των συλλόγων που εκπροσωπούν άτομα με αναπηρία, χρόνιες παθήσεις και τις οικογένειές τους. </w:t>
              </w:r>
            </w:p>
            <w:p w14:paraId="7E7C7C88" w14:textId="77777777" w:rsidR="00240682" w:rsidRDefault="00240682" w:rsidP="00240682">
              <w:r>
                <w:t>8. Στα δάνεια για την αποκατάσταση των ζημιών που θα δοθούν σε οικογένειες που έχουν μέλη άτομα με αναπηρία ή χρόνια πάθηση, να υπάρχουν ευνοϊκότεροι όροι, καθώς και να διασφαλιστούν οι προδιαγραφές προσβασιμότητας.</w:t>
              </w:r>
            </w:p>
            <w:p w14:paraId="08C26C7D" w14:textId="77777777" w:rsidR="00240682" w:rsidRDefault="00240682" w:rsidP="00240682">
              <w:r>
                <w:t>9. Απαλλαγή όλων των πληγέντων ατόμων με αναπηρία και χρόνιες παθήσεις, ανεξαρτήτως κατηγορίας αναπηρίας και των οικογενειών που βαρύνονται φορολογικά με άτομα με βαριά αναπηρία, από την ειδική εισφορά αλληλεγγύης και από τον ΕΝΦΙΑ, χωρίς εισοδηματικά κριτήρια για την α΄ κατοικία.</w:t>
              </w:r>
            </w:p>
            <w:p w14:paraId="25C8AD49" w14:textId="77777777" w:rsidR="00240682" w:rsidRDefault="00240682" w:rsidP="00240682">
              <w:r>
                <w:t>10. Να υπάρξει πρόσθετη ενίσχυση από τη ΔΥΠΑ και στήριξη στα πληγέντα άτομα με αναπηρία ή χρόνια πάθηση και στους γονείς που έχουν παιδιά με αναπηρία και είναι άνεργοι, για την ένταξή τους στην εργασία.</w:t>
              </w:r>
            </w:p>
            <w:p w14:paraId="5DB68C9B" w14:textId="77777777" w:rsidR="00240682" w:rsidRDefault="00240682" w:rsidP="00240682">
              <w:r>
                <w:t xml:space="preserve">Τα τελευταία εικοσιτετράωρα ολόκληρη η χώρα δοκιμάζεται και ζει ακόμη μια μεγάλη τραγωδία. Είναι χρέος όλων μας να σταθούμε στο πλευρό των ατόμων με αναπηρία, αλλά και όλων των συμπολιτών μας που έχουν ανάγκη προστασίας περισσότερο από ποτέ. Ολόκληρο το φετινό καλοκαίρι πυρκαγιές κατέστρεψαν, εκτός από αιωνόβια δάση, σπίτια, μηχανήματα, αυτοκίνητα, εργαλεία κλπ. χιλιάδων πολιτών. Οι τελευταίες πλημμύρες φοβόμαστε ότι είναι ο προάγγελος επόμενων καταστροφών. </w:t>
              </w:r>
            </w:p>
            <w:p w14:paraId="37C8A7A1" w14:textId="0746E3C3" w:rsidR="0064495A" w:rsidRPr="0064495A" w:rsidRDefault="00240682" w:rsidP="001D5C6F">
              <w:pPr>
                <w:rPr>
                  <w:b/>
                  <w:bCs/>
                </w:rPr>
              </w:pPr>
              <w:r>
                <w:t>Τα άτομα με αναπηρία, χρόνιες παθήσεις και οι οικογένειές τους γνωρίζουν πολύ καλά τι θα πει άνιση μεταχείριση, αποκλεισμός, φτώχεια και ζητούν το αυτονόητο: προστασία από την ελληνική Πολιτεία σε περιόδους κρίσεων.</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BA5B" w14:textId="77777777" w:rsidR="00740615" w:rsidRDefault="00740615" w:rsidP="00A5663B">
      <w:pPr>
        <w:spacing w:after="0" w:line="240" w:lineRule="auto"/>
      </w:pPr>
      <w:r>
        <w:separator/>
      </w:r>
    </w:p>
    <w:p w14:paraId="73581869" w14:textId="77777777" w:rsidR="00740615" w:rsidRDefault="00740615"/>
  </w:endnote>
  <w:endnote w:type="continuationSeparator" w:id="0">
    <w:p w14:paraId="39865564" w14:textId="77777777" w:rsidR="00740615" w:rsidRDefault="00740615" w:rsidP="00A5663B">
      <w:pPr>
        <w:spacing w:after="0" w:line="240" w:lineRule="auto"/>
      </w:pPr>
      <w:r>
        <w:continuationSeparator/>
      </w:r>
    </w:p>
    <w:p w14:paraId="7186B37E" w14:textId="77777777" w:rsidR="00740615" w:rsidRDefault="0074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C7C0" w14:textId="77777777" w:rsidR="00740615" w:rsidRDefault="00740615" w:rsidP="00A5663B">
      <w:pPr>
        <w:spacing w:after="0" w:line="240" w:lineRule="auto"/>
      </w:pPr>
      <w:bookmarkStart w:id="0" w:name="_Hlk484772647"/>
      <w:bookmarkEnd w:id="0"/>
      <w:r>
        <w:separator/>
      </w:r>
    </w:p>
    <w:p w14:paraId="49240410" w14:textId="77777777" w:rsidR="00740615" w:rsidRDefault="00740615"/>
  </w:footnote>
  <w:footnote w:type="continuationSeparator" w:id="0">
    <w:p w14:paraId="3669BB21" w14:textId="77777777" w:rsidR="00740615" w:rsidRDefault="00740615" w:rsidP="00A5663B">
      <w:pPr>
        <w:spacing w:after="0" w:line="240" w:lineRule="auto"/>
      </w:pPr>
      <w:r>
        <w:continuationSeparator/>
      </w:r>
    </w:p>
    <w:p w14:paraId="113CB762" w14:textId="77777777" w:rsidR="00740615" w:rsidRDefault="00740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A5828"/>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E7340"/>
    <w:rsid w:val="001F1161"/>
    <w:rsid w:val="002058AF"/>
    <w:rsid w:val="0020610D"/>
    <w:rsid w:val="00216072"/>
    <w:rsid w:val="00224D9C"/>
    <w:rsid w:val="002251AF"/>
    <w:rsid w:val="00236A27"/>
    <w:rsid w:val="00240682"/>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40615"/>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0526F"/>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TotalTime>
  <Pages>2</Pages>
  <Words>845</Words>
  <Characters>4567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2023-09-06T11:27:00Z</dcterms:created>
  <dcterms:modified xsi:type="dcterms:W3CDTF">2023-09-06T11:44:00Z</dcterms:modified>
  <cp:contentStatus/>
  <dc:language>Ελληνικά</dc:language>
  <cp:version>am-20180624</cp:version>
</cp:coreProperties>
</file>