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EEEA" w14:textId="77777777" w:rsidR="002D539A" w:rsidRPr="00B4611C" w:rsidRDefault="002D539A" w:rsidP="00EC76AD">
      <w:pPr>
        <w:spacing w:line="360" w:lineRule="auto"/>
        <w:jc w:val="both"/>
      </w:pPr>
    </w:p>
    <w:p w14:paraId="4F7958E7" w14:textId="77777777" w:rsidR="00945FD9" w:rsidRPr="00B4611C" w:rsidRDefault="00945FD9" w:rsidP="00EC76AD">
      <w:pPr>
        <w:spacing w:line="360" w:lineRule="auto"/>
        <w:jc w:val="right"/>
        <w:rPr>
          <w:b/>
        </w:rPr>
      </w:pPr>
      <w:r w:rsidRPr="00B4611C">
        <w:rPr>
          <w:b/>
        </w:rPr>
        <w:t>Οκτώβριος 2023</w:t>
      </w:r>
    </w:p>
    <w:p w14:paraId="7D548436" w14:textId="77777777" w:rsidR="00945FD9" w:rsidRPr="00B4611C" w:rsidRDefault="00945FD9" w:rsidP="00EC76AD">
      <w:pPr>
        <w:spacing w:line="360" w:lineRule="auto"/>
        <w:jc w:val="right"/>
        <w:rPr>
          <w:b/>
        </w:rPr>
      </w:pPr>
    </w:p>
    <w:p w14:paraId="2E60F3D8" w14:textId="77777777" w:rsidR="004C1FB1" w:rsidRPr="00B4611C" w:rsidRDefault="00945FD9" w:rsidP="00EC76AD">
      <w:pPr>
        <w:spacing w:line="360" w:lineRule="auto"/>
        <w:jc w:val="center"/>
        <w:rPr>
          <w:b/>
        </w:rPr>
      </w:pPr>
      <w:r w:rsidRPr="00B4611C">
        <w:rPr>
          <w:b/>
        </w:rPr>
        <w:t xml:space="preserve">ΤΕΛΙΚΗ </w:t>
      </w:r>
      <w:r w:rsidR="004C1FB1" w:rsidRPr="00B4611C">
        <w:rPr>
          <w:b/>
        </w:rPr>
        <w:t>ΕΚΘΕΣΗ</w:t>
      </w:r>
    </w:p>
    <w:p w14:paraId="5877726B" w14:textId="77777777" w:rsidR="004C1FB1" w:rsidRPr="00B4611C" w:rsidRDefault="00994F1C" w:rsidP="00EC76AD">
      <w:pPr>
        <w:spacing w:line="360" w:lineRule="auto"/>
        <w:jc w:val="center"/>
        <w:rPr>
          <w:b/>
        </w:rPr>
      </w:pPr>
      <w:r w:rsidRPr="00B4611C">
        <w:rPr>
          <w:b/>
        </w:rPr>
        <w:t>(σε συνεργασία με τη Διεπιστημονική Ομάδα)</w:t>
      </w:r>
    </w:p>
    <w:p w14:paraId="796D619D" w14:textId="77777777" w:rsidR="007268D2" w:rsidRPr="00B4611C" w:rsidRDefault="007268D2" w:rsidP="00EC76AD">
      <w:pPr>
        <w:spacing w:line="360" w:lineRule="auto"/>
        <w:jc w:val="center"/>
        <w:rPr>
          <w:b/>
        </w:rPr>
      </w:pPr>
    </w:p>
    <w:p w14:paraId="7446AFB4" w14:textId="77777777" w:rsidR="004B2173" w:rsidRPr="00B4611C" w:rsidRDefault="00994F1C" w:rsidP="00EC76AD">
      <w:pPr>
        <w:autoSpaceDE w:val="0"/>
        <w:autoSpaceDN w:val="0"/>
        <w:adjustRightInd w:val="0"/>
        <w:spacing w:line="360" w:lineRule="auto"/>
        <w:ind w:firstLine="720"/>
        <w:jc w:val="both"/>
      </w:pPr>
      <w:r w:rsidRPr="00B4611C">
        <w:t xml:space="preserve">Το </w:t>
      </w:r>
      <w:r w:rsidR="004C1FB1" w:rsidRPr="00B4611C">
        <w:t xml:space="preserve">Κέντρο Ειδικών Παιδιών «Η ΖΩΟΔΟΧΟΣ ΠΗΓΗ», ως δικαιούχος της Πράξης «ΚΕΝΤΡΟ ΕΚΠΑΙΔΕΥΣΗΣ ΑΓΩΓΗΣ ΚΑΙ ΗΜΕΡΗΣΙΑΣ ΦΡΟΝΤΙΔΑΣ "Η ΖΩΟΔΟΧΟΣ ΠΗΓΗ"», στο πλαίσιο του Επιχειρησιακού Προγράμματος «Κρήτη 2014-2020», Άξονας Προτεραιότητας 5 «Προώθηση της κοινωνικής ένταξης και καταπολέμησης της φτώχειας – ΕΚΤ», ΕΣΠΑ 2014-2020, ξεκίνησε τη  λειτουργία του Κέντρου Διημέρευσης </w:t>
      </w:r>
      <w:r w:rsidRPr="00B4611C">
        <w:t xml:space="preserve">(στα πλαίσια της παραπάνω πράξης) </w:t>
      </w:r>
      <w:r w:rsidR="004C1FB1" w:rsidRPr="00B4611C">
        <w:t>στις 15 Δεκεμβρίου</w:t>
      </w:r>
      <w:r w:rsidR="00E463C1">
        <w:t xml:space="preserve"> 2016 </w:t>
      </w:r>
      <w:r w:rsidR="004B2173" w:rsidRPr="00B4611C">
        <w:t xml:space="preserve">(με διάρκεια 3ετή). Με την υπ΄αριθμό 6063/16-12-2019 απόφαση τροποποίησης της Πράξης </w:t>
      </w:r>
      <w:r w:rsidR="004B2173" w:rsidRPr="00ED3005">
        <w:t>το έργο παρατάθηκε για 3 ακόμα έτη.</w:t>
      </w:r>
      <w:r w:rsidR="00E463C1" w:rsidRPr="00ED3005">
        <w:t xml:space="preserve"> Με την υπ αριθμο 5833/14-12-2022 που παρατάθηκε εως 30/6/2023. Με την υπ΄αριθμο  3632/18-7-2023 παρατάθηκε εως 30/9/2023. </w:t>
      </w:r>
      <w:r w:rsidR="00945FD9" w:rsidRPr="00B4611C">
        <w:t xml:space="preserve">Λόγω της ολοκλήρωσης της Πράξης, παρατίθεται η τελική </w:t>
      </w:r>
      <w:r w:rsidR="004B2173" w:rsidRPr="00B4611C">
        <w:t>έ</w:t>
      </w:r>
      <w:r w:rsidR="00945FD9" w:rsidRPr="00B4611C">
        <w:t>κθεση Υλοποίησης / Αποτίμησης</w:t>
      </w:r>
      <w:r w:rsidR="004B2173" w:rsidRPr="00B4611C">
        <w:t>.</w:t>
      </w:r>
    </w:p>
    <w:p w14:paraId="56CF8D57" w14:textId="77777777" w:rsidR="007B4793" w:rsidRPr="00B4611C" w:rsidRDefault="004C1FB1" w:rsidP="00EC76AD">
      <w:pPr>
        <w:autoSpaceDE w:val="0"/>
        <w:autoSpaceDN w:val="0"/>
        <w:adjustRightInd w:val="0"/>
        <w:spacing w:line="360" w:lineRule="auto"/>
        <w:ind w:firstLine="720"/>
        <w:jc w:val="both"/>
      </w:pPr>
      <w:r w:rsidRPr="00B4611C">
        <w:t>Το πρόγραμμα του «Κέντρου Εκπαίδευσης Αγωγής και Ημερήσιας Φροντίδας ΑμεΑ ΖΩΟΔΟΧΟΣ ΠΗΓΗ»</w:t>
      </w:r>
      <w:r w:rsidR="007B4793" w:rsidRPr="00B4611C">
        <w:t>,</w:t>
      </w:r>
      <w:r w:rsidR="00E463C1">
        <w:t xml:space="preserve"> </w:t>
      </w:r>
      <w:r w:rsidR="00945FD9" w:rsidRPr="00B4611C">
        <w:t xml:space="preserve">προσαρμόστηκε </w:t>
      </w:r>
      <w:r w:rsidR="007B4793" w:rsidRPr="00B4611C">
        <w:t xml:space="preserve">στις ανάγκες των </w:t>
      </w:r>
      <w:r w:rsidR="00945FD9" w:rsidRPr="00B4611C">
        <w:t>ωφελουμένων ατόμων. Στόχος του ήταν</w:t>
      </w:r>
      <w:r w:rsidR="007B4793" w:rsidRPr="00B4611C">
        <w:t xml:space="preserve"> η παροχή ενός προστατευμένου και δομημένου περιβάλλοντος, απευθυνόμενο στα Άτομα με</w:t>
      </w:r>
      <w:r w:rsidR="00B20F75" w:rsidRPr="00B4611C">
        <w:t xml:space="preserve"> Νοητική Υστέρηση</w:t>
      </w:r>
      <w:r w:rsidR="00945FD9" w:rsidRPr="00B4611C">
        <w:t xml:space="preserve"> και Αυτισμό</w:t>
      </w:r>
      <w:r w:rsidR="007B4793" w:rsidRPr="00B4611C">
        <w:t>, με απώτερο στόχο την ενίσχυση της αυτονομίας, των ικανοτήτων των ατόμων, την βελτίωση της ποιότητας ζωής τόσο των ίδ</w:t>
      </w:r>
      <w:r w:rsidR="00945FD9" w:rsidRPr="00B4611C">
        <w:t xml:space="preserve">ιων </w:t>
      </w:r>
      <w:r w:rsidR="007B4793" w:rsidRPr="00B4611C">
        <w:t xml:space="preserve">όσο και των οικογενειών τους. </w:t>
      </w:r>
    </w:p>
    <w:p w14:paraId="736E33AB" w14:textId="77777777" w:rsidR="007B4793" w:rsidRPr="00B4611C" w:rsidRDefault="007B4793" w:rsidP="00EC76AD">
      <w:pPr>
        <w:autoSpaceDE w:val="0"/>
        <w:autoSpaceDN w:val="0"/>
        <w:adjustRightInd w:val="0"/>
        <w:spacing w:line="360" w:lineRule="auto"/>
        <w:ind w:firstLine="720"/>
        <w:jc w:val="both"/>
      </w:pPr>
      <w:r w:rsidRPr="00B4611C">
        <w:t xml:space="preserve">Οι στόχοι αυτοί </w:t>
      </w:r>
      <w:r w:rsidR="00945FD9" w:rsidRPr="00B4611C">
        <w:t xml:space="preserve">υλοποιήθηκαν </w:t>
      </w:r>
      <w:r w:rsidRPr="00B4611C">
        <w:t>μ</w:t>
      </w:r>
      <w:r w:rsidR="00DB42D3" w:rsidRPr="00B4611C">
        <w:t xml:space="preserve">έσω των </w:t>
      </w:r>
      <w:r w:rsidRPr="00B4611C">
        <w:t>ποιοτικών υπηρε</w:t>
      </w:r>
      <w:r w:rsidR="00BE69B3" w:rsidRPr="00B4611C">
        <w:t xml:space="preserve">σιών και των ψυχοεκπαιδευτικών θεραπευτικών </w:t>
      </w:r>
      <w:r w:rsidRPr="00B4611C">
        <w:t>παρεμβ</w:t>
      </w:r>
      <w:r w:rsidR="00DB42D3" w:rsidRPr="00B4611C">
        <w:t>άσεων</w:t>
      </w:r>
      <w:r w:rsidR="00FE6CC8">
        <w:t xml:space="preserve"> </w:t>
      </w:r>
      <w:r w:rsidR="00945FD9" w:rsidRPr="00B4611C">
        <w:t>που παρείχε</w:t>
      </w:r>
      <w:r w:rsidR="00AF72E5" w:rsidRPr="00B4611C">
        <w:t xml:space="preserve"> το Κέντρο στο </w:t>
      </w:r>
      <w:r w:rsidR="00693710" w:rsidRPr="00B4611C">
        <w:t>καθημερι</w:t>
      </w:r>
      <w:r w:rsidR="00AF72E5" w:rsidRPr="00B4611C">
        <w:t>νό</w:t>
      </w:r>
      <w:r w:rsidR="00E463C1">
        <w:t xml:space="preserve"> </w:t>
      </w:r>
      <w:r w:rsidR="00AF72E5" w:rsidRPr="00B4611C">
        <w:t>ημερήσιο πρόγραμμα.</w:t>
      </w:r>
    </w:p>
    <w:p w14:paraId="65C12AFE" w14:textId="77777777" w:rsidR="00CE596E" w:rsidRPr="00B4611C" w:rsidRDefault="00AF72E5" w:rsidP="00EC76AD">
      <w:pPr>
        <w:autoSpaceDE w:val="0"/>
        <w:autoSpaceDN w:val="0"/>
        <w:adjustRightInd w:val="0"/>
        <w:spacing w:line="360" w:lineRule="auto"/>
        <w:ind w:firstLine="720"/>
        <w:jc w:val="both"/>
      </w:pPr>
      <w:r w:rsidRPr="00B4611C">
        <w:t>Η εκπαιδευ</w:t>
      </w:r>
      <w:r w:rsidR="00945FD9" w:rsidRPr="00B4611C">
        <w:t>τική διαδικασία που ακολουθήθηκε</w:t>
      </w:r>
      <w:r w:rsidRPr="00B4611C">
        <w:t xml:space="preserve"> δεν προσανατολ</w:t>
      </w:r>
      <w:r w:rsidR="00945FD9" w:rsidRPr="00B4611C">
        <w:t>ίστηκε</w:t>
      </w:r>
      <w:r w:rsidRPr="00B4611C">
        <w:t xml:space="preserve"> μόνο στην καλλιέργεια κοινωνικών δεξιοτήτων, αλλά και στη δημιουργική απασχόληση των ατόμων, </w:t>
      </w:r>
      <w:r w:rsidR="00B20F75" w:rsidRPr="00B4611C">
        <w:t xml:space="preserve">σύμφωνα με τα ενδιαφέροντα τους. </w:t>
      </w:r>
      <w:r w:rsidRPr="00B4611C">
        <w:t>Σημαντικό</w:t>
      </w:r>
      <w:r w:rsidR="0075459D" w:rsidRPr="00B4611C">
        <w:t xml:space="preserve"> επίσης</w:t>
      </w:r>
      <w:r w:rsidRPr="00B4611C">
        <w:t xml:space="preserve"> παρ</w:t>
      </w:r>
      <w:r w:rsidR="00945FD9" w:rsidRPr="00B4611C">
        <w:t xml:space="preserve">άγοντα </w:t>
      </w:r>
      <w:r w:rsidR="00945FD9" w:rsidRPr="00B4611C">
        <w:lastRenderedPageBreak/>
        <w:t xml:space="preserve">αποτέλεσαν </w:t>
      </w:r>
      <w:r w:rsidR="00991381" w:rsidRPr="00B4611C">
        <w:t>τα ειδικά προγράμματα φυσικής</w:t>
      </w:r>
      <w:r w:rsidRPr="00B4611C">
        <w:t xml:space="preserve"> άσκηση</w:t>
      </w:r>
      <w:r w:rsidR="00991381" w:rsidRPr="00B4611C">
        <w:t>ς</w:t>
      </w:r>
      <w:r w:rsidRPr="00B4611C">
        <w:t xml:space="preserve"> ανάλογα με </w:t>
      </w:r>
      <w:r w:rsidR="00B20F75" w:rsidRPr="00B4611C">
        <w:t>τις δυνατότητες των ωφελουμένων</w:t>
      </w:r>
      <w:r w:rsidR="0075459D" w:rsidRPr="00B4611C">
        <w:t xml:space="preserve">, καθώς και το </w:t>
      </w:r>
      <w:r w:rsidR="00B20F75" w:rsidRPr="00B4611C">
        <w:t>θεατρικό παιχνίδι, η μουσικοθεραπεία, τα εξωτερικά προγράμματα, κα.</w:t>
      </w:r>
    </w:p>
    <w:p w14:paraId="3E9B467D" w14:textId="77777777" w:rsidR="007268D2" w:rsidRPr="00B4611C" w:rsidRDefault="007268D2" w:rsidP="00EC76AD">
      <w:pPr>
        <w:autoSpaceDE w:val="0"/>
        <w:autoSpaceDN w:val="0"/>
        <w:adjustRightInd w:val="0"/>
        <w:spacing w:line="360" w:lineRule="auto"/>
        <w:ind w:firstLine="720"/>
        <w:jc w:val="both"/>
      </w:pPr>
    </w:p>
    <w:p w14:paraId="65EBF8AF" w14:textId="77777777" w:rsidR="002B24ED" w:rsidRPr="00B4611C" w:rsidRDefault="00CE596E" w:rsidP="00EC76AD">
      <w:pPr>
        <w:autoSpaceDE w:val="0"/>
        <w:autoSpaceDN w:val="0"/>
        <w:adjustRightInd w:val="0"/>
        <w:spacing w:line="360" w:lineRule="auto"/>
        <w:ind w:firstLine="720"/>
        <w:jc w:val="both"/>
      </w:pPr>
      <w:r w:rsidRPr="00B4611C">
        <w:t>Πιο συγκεκριμένα, ο</w:t>
      </w:r>
      <w:r w:rsidR="00AC2DED" w:rsidRPr="00B4611C">
        <w:t>ι παρεχόμενες υπηρεσίες του Κέντρου</w:t>
      </w:r>
      <w:r w:rsidR="009836ED">
        <w:t xml:space="preserve"> </w:t>
      </w:r>
      <w:r w:rsidR="000747A5" w:rsidRPr="00B4611C">
        <w:t>Διημέρευσης</w:t>
      </w:r>
      <w:r w:rsidR="009836ED">
        <w:t xml:space="preserve"> </w:t>
      </w:r>
      <w:r w:rsidR="000747A5" w:rsidRPr="00B4611C">
        <w:t xml:space="preserve">στο αρχικό στάδιο </w:t>
      </w:r>
      <w:r w:rsidR="009836ED" w:rsidRPr="00B4611C">
        <w:t>περιλάμβαναν</w:t>
      </w:r>
      <w:r w:rsidR="000747A5" w:rsidRPr="00B4611C">
        <w:t>:</w:t>
      </w:r>
    </w:p>
    <w:p w14:paraId="28B03229" w14:textId="77777777" w:rsidR="004C1FB1" w:rsidRPr="00B4611C" w:rsidRDefault="000747A5" w:rsidP="00EC76AD">
      <w:pPr>
        <w:pStyle w:val="a6"/>
        <w:numPr>
          <w:ilvl w:val="0"/>
          <w:numId w:val="2"/>
        </w:numPr>
        <w:spacing w:line="360" w:lineRule="auto"/>
        <w:rPr>
          <w:rFonts w:ascii="Times New Roman" w:hAnsi="Times New Roman"/>
          <w:sz w:val="24"/>
          <w:szCs w:val="24"/>
        </w:rPr>
      </w:pPr>
      <w:r w:rsidRPr="00B4611C">
        <w:rPr>
          <w:rFonts w:ascii="Times New Roman" w:hAnsi="Times New Roman"/>
          <w:sz w:val="24"/>
          <w:szCs w:val="24"/>
        </w:rPr>
        <w:t>την ε</w:t>
      </w:r>
      <w:r w:rsidR="00CE596E" w:rsidRPr="00B4611C">
        <w:rPr>
          <w:rFonts w:ascii="Times New Roman" w:hAnsi="Times New Roman"/>
          <w:sz w:val="24"/>
          <w:szCs w:val="24"/>
        </w:rPr>
        <w:t>κτίμηση αναγκών</w:t>
      </w:r>
    </w:p>
    <w:p w14:paraId="0A81078B" w14:textId="77777777" w:rsidR="004C1FB1" w:rsidRPr="00B4611C" w:rsidRDefault="000747A5" w:rsidP="00EC76AD">
      <w:pPr>
        <w:pStyle w:val="a6"/>
        <w:numPr>
          <w:ilvl w:val="0"/>
          <w:numId w:val="2"/>
        </w:numPr>
        <w:spacing w:line="360" w:lineRule="auto"/>
        <w:rPr>
          <w:rFonts w:ascii="Times New Roman" w:hAnsi="Times New Roman"/>
          <w:sz w:val="24"/>
          <w:szCs w:val="24"/>
        </w:rPr>
      </w:pPr>
      <w:r w:rsidRPr="00B4611C">
        <w:rPr>
          <w:rFonts w:ascii="Times New Roman" w:hAnsi="Times New Roman"/>
          <w:sz w:val="24"/>
          <w:szCs w:val="24"/>
        </w:rPr>
        <w:t>την α</w:t>
      </w:r>
      <w:r w:rsidR="004C1FB1" w:rsidRPr="00B4611C">
        <w:rPr>
          <w:rFonts w:ascii="Times New Roman" w:hAnsi="Times New Roman"/>
          <w:sz w:val="24"/>
          <w:szCs w:val="24"/>
        </w:rPr>
        <w:t xml:space="preserve">ξιολόγηση </w:t>
      </w:r>
    </w:p>
    <w:p w14:paraId="130B1F43" w14:textId="77777777" w:rsidR="004C1FB1" w:rsidRPr="00B4611C" w:rsidRDefault="000747A5" w:rsidP="00EC76AD">
      <w:pPr>
        <w:pStyle w:val="a6"/>
        <w:numPr>
          <w:ilvl w:val="0"/>
          <w:numId w:val="2"/>
        </w:numPr>
        <w:spacing w:line="360" w:lineRule="auto"/>
        <w:rPr>
          <w:rFonts w:ascii="Times New Roman" w:hAnsi="Times New Roman"/>
          <w:sz w:val="24"/>
          <w:szCs w:val="24"/>
        </w:rPr>
      </w:pPr>
      <w:r w:rsidRPr="00B4611C">
        <w:rPr>
          <w:rFonts w:ascii="Times New Roman" w:hAnsi="Times New Roman"/>
          <w:sz w:val="24"/>
          <w:szCs w:val="24"/>
        </w:rPr>
        <w:t>την ε</w:t>
      </w:r>
      <w:r w:rsidR="004C1FB1" w:rsidRPr="00B4611C">
        <w:rPr>
          <w:rFonts w:ascii="Times New Roman" w:hAnsi="Times New Roman"/>
          <w:sz w:val="24"/>
          <w:szCs w:val="24"/>
        </w:rPr>
        <w:t>κπόνηση εξατομικευμένου σχεδίου εκπαιδευτ</w:t>
      </w:r>
      <w:r w:rsidRPr="00B4611C">
        <w:rPr>
          <w:rFonts w:ascii="Times New Roman" w:hAnsi="Times New Roman"/>
          <w:sz w:val="24"/>
          <w:szCs w:val="24"/>
        </w:rPr>
        <w:t>ικών- θεραπευτικών παρεμβάσεων</w:t>
      </w:r>
    </w:p>
    <w:p w14:paraId="2CBB16EC" w14:textId="77777777" w:rsidR="000747A5" w:rsidRPr="00B4611C" w:rsidRDefault="000747A5" w:rsidP="00EC76AD">
      <w:pPr>
        <w:pStyle w:val="a6"/>
        <w:numPr>
          <w:ilvl w:val="0"/>
          <w:numId w:val="2"/>
        </w:numPr>
        <w:spacing w:line="360" w:lineRule="auto"/>
        <w:rPr>
          <w:rFonts w:ascii="Times New Roman" w:hAnsi="Times New Roman"/>
          <w:sz w:val="24"/>
          <w:szCs w:val="24"/>
        </w:rPr>
      </w:pPr>
      <w:r w:rsidRPr="00B4611C">
        <w:rPr>
          <w:rFonts w:ascii="Times New Roman" w:hAnsi="Times New Roman"/>
          <w:sz w:val="24"/>
          <w:szCs w:val="24"/>
        </w:rPr>
        <w:t>την εκπαίδευση κοινωνικών και ατομικών δεξιοτήτων</w:t>
      </w:r>
    </w:p>
    <w:p w14:paraId="206B1D73" w14:textId="77777777" w:rsidR="004C1FB1" w:rsidRPr="00B4611C" w:rsidRDefault="000747A5" w:rsidP="00EC76AD">
      <w:pPr>
        <w:pStyle w:val="a6"/>
        <w:numPr>
          <w:ilvl w:val="0"/>
          <w:numId w:val="2"/>
        </w:numPr>
        <w:spacing w:line="360" w:lineRule="auto"/>
        <w:rPr>
          <w:rFonts w:ascii="Times New Roman" w:hAnsi="Times New Roman"/>
          <w:sz w:val="24"/>
          <w:szCs w:val="24"/>
        </w:rPr>
      </w:pPr>
      <w:r w:rsidRPr="00B4611C">
        <w:rPr>
          <w:rFonts w:ascii="Times New Roman" w:hAnsi="Times New Roman"/>
          <w:sz w:val="24"/>
          <w:szCs w:val="24"/>
        </w:rPr>
        <w:t>την  υποστήριξη</w:t>
      </w:r>
      <w:r w:rsidR="004C1FB1" w:rsidRPr="00B4611C">
        <w:rPr>
          <w:rFonts w:ascii="Times New Roman" w:hAnsi="Times New Roman"/>
          <w:sz w:val="24"/>
          <w:szCs w:val="24"/>
        </w:rPr>
        <w:t xml:space="preserve"> του ατόμου και </w:t>
      </w:r>
      <w:r w:rsidR="00B2521C" w:rsidRPr="00B4611C">
        <w:rPr>
          <w:rFonts w:ascii="Times New Roman" w:hAnsi="Times New Roman"/>
          <w:sz w:val="24"/>
          <w:szCs w:val="24"/>
        </w:rPr>
        <w:t>της οικογένεια</w:t>
      </w:r>
      <w:r w:rsidR="004C1FB1" w:rsidRPr="00B4611C">
        <w:rPr>
          <w:rFonts w:ascii="Times New Roman" w:hAnsi="Times New Roman"/>
          <w:sz w:val="24"/>
          <w:szCs w:val="24"/>
        </w:rPr>
        <w:t xml:space="preserve">ς </w:t>
      </w:r>
    </w:p>
    <w:p w14:paraId="485583B8" w14:textId="77777777" w:rsidR="00854A53" w:rsidRPr="00B4611C" w:rsidRDefault="00CE596E" w:rsidP="00EC76AD">
      <w:pPr>
        <w:pStyle w:val="a6"/>
        <w:numPr>
          <w:ilvl w:val="0"/>
          <w:numId w:val="2"/>
        </w:numPr>
        <w:spacing w:line="360" w:lineRule="auto"/>
        <w:rPr>
          <w:rFonts w:ascii="Times New Roman" w:hAnsi="Times New Roman"/>
          <w:sz w:val="24"/>
          <w:szCs w:val="24"/>
        </w:rPr>
      </w:pPr>
      <w:r w:rsidRPr="00B4611C">
        <w:rPr>
          <w:rFonts w:ascii="Times New Roman" w:hAnsi="Times New Roman"/>
          <w:sz w:val="24"/>
          <w:szCs w:val="24"/>
        </w:rPr>
        <w:t>την ψυχοκοινωνική φροντίδα</w:t>
      </w:r>
    </w:p>
    <w:p w14:paraId="13AAF380" w14:textId="77777777" w:rsidR="00854A53" w:rsidRPr="00B4611C" w:rsidRDefault="00854A53" w:rsidP="00EC76AD">
      <w:pPr>
        <w:pStyle w:val="a6"/>
        <w:spacing w:line="360" w:lineRule="auto"/>
        <w:rPr>
          <w:rFonts w:ascii="Times New Roman" w:hAnsi="Times New Roman"/>
          <w:sz w:val="24"/>
          <w:szCs w:val="24"/>
        </w:rPr>
      </w:pPr>
    </w:p>
    <w:p w14:paraId="204C3E2F" w14:textId="77777777" w:rsidR="00EB12BA" w:rsidRPr="00B4611C" w:rsidRDefault="00854A53" w:rsidP="00684B50">
      <w:pPr>
        <w:spacing w:line="360" w:lineRule="auto"/>
        <w:ind w:firstLine="720"/>
        <w:jc w:val="both"/>
      </w:pPr>
      <w:r w:rsidRPr="00B4611C">
        <w:t>Κατά τη διάρκεια</w:t>
      </w:r>
      <w:r w:rsidR="00E463C1">
        <w:t xml:space="preserve"> </w:t>
      </w:r>
      <w:r w:rsidR="0029247A" w:rsidRPr="00B4611C">
        <w:t>υλοποίησης της πράξης</w:t>
      </w:r>
      <w:r w:rsidRPr="00B4611C">
        <w:t xml:space="preserve">, </w:t>
      </w:r>
      <w:r w:rsidR="00684B50" w:rsidRPr="00B4611C">
        <w:t xml:space="preserve">πραγματοποιήθηκε στους 25 </w:t>
      </w:r>
      <w:r w:rsidR="00A01190" w:rsidRPr="00B4611C">
        <w:t xml:space="preserve">ωφελούμενους </w:t>
      </w:r>
      <w:r w:rsidRPr="00B4611C">
        <w:t xml:space="preserve">αρχικά </w:t>
      </w:r>
      <w:r w:rsidR="00A01190" w:rsidRPr="00B4611C">
        <w:t>ε</w:t>
      </w:r>
      <w:r w:rsidR="00770DEA" w:rsidRPr="00B4611C">
        <w:t>ξατομικευμένη παρατήρηση</w:t>
      </w:r>
      <w:r w:rsidRPr="00B4611C">
        <w:t>, η οποία αποσκοπούσε:</w:t>
      </w:r>
    </w:p>
    <w:p w14:paraId="27FA4BE5" w14:textId="77777777" w:rsidR="00684B50" w:rsidRPr="00B4611C" w:rsidRDefault="00684B50" w:rsidP="00684B50">
      <w:pPr>
        <w:spacing w:line="360" w:lineRule="auto"/>
        <w:ind w:firstLine="720"/>
        <w:jc w:val="both"/>
      </w:pPr>
    </w:p>
    <w:p w14:paraId="483E5A38" w14:textId="77777777" w:rsidR="002A44EE" w:rsidRPr="00B4611C" w:rsidRDefault="002A44EE" w:rsidP="00EC76AD">
      <w:pPr>
        <w:pStyle w:val="a7"/>
        <w:numPr>
          <w:ilvl w:val="0"/>
          <w:numId w:val="7"/>
        </w:numPr>
        <w:tabs>
          <w:tab w:val="num" w:pos="567"/>
        </w:tabs>
        <w:spacing w:after="120" w:line="360" w:lineRule="auto"/>
        <w:ind w:left="799" w:hanging="357"/>
        <w:rPr>
          <w:szCs w:val="24"/>
        </w:rPr>
      </w:pPr>
      <w:r w:rsidRPr="00B4611C">
        <w:t>Στην  αναγνώριση και καταγραφή</w:t>
      </w:r>
      <w:r w:rsidR="00770DEA" w:rsidRPr="00B4611C">
        <w:rPr>
          <w:szCs w:val="24"/>
        </w:rPr>
        <w:t xml:space="preserve"> γνώσεων, δεξιοτήτων </w:t>
      </w:r>
      <w:r w:rsidR="005F0541" w:rsidRPr="00B4611C">
        <w:rPr>
          <w:szCs w:val="24"/>
        </w:rPr>
        <w:t>και</w:t>
      </w:r>
      <w:r w:rsidR="00BE69B3" w:rsidRPr="00B4611C">
        <w:rPr>
          <w:szCs w:val="24"/>
        </w:rPr>
        <w:t xml:space="preserve"> ικανοτήτων που διαθέτουν οι ωφελούμενοι.</w:t>
      </w:r>
    </w:p>
    <w:p w14:paraId="1B1801DE" w14:textId="77777777" w:rsidR="002A44EE" w:rsidRPr="00B4611C" w:rsidRDefault="002A44EE" w:rsidP="00EC76AD">
      <w:pPr>
        <w:pStyle w:val="a7"/>
        <w:numPr>
          <w:ilvl w:val="0"/>
          <w:numId w:val="7"/>
        </w:numPr>
        <w:tabs>
          <w:tab w:val="num" w:pos="567"/>
        </w:tabs>
        <w:spacing w:after="120" w:line="360" w:lineRule="auto"/>
        <w:ind w:left="799" w:hanging="357"/>
        <w:rPr>
          <w:szCs w:val="24"/>
        </w:rPr>
      </w:pPr>
      <w:r w:rsidRPr="00B4611C">
        <w:rPr>
          <w:szCs w:val="24"/>
        </w:rPr>
        <w:t>Στην προσαρμοστικότητα</w:t>
      </w:r>
      <w:r w:rsidR="009739EE" w:rsidRPr="00B4611C">
        <w:rPr>
          <w:szCs w:val="24"/>
        </w:rPr>
        <w:t>.</w:t>
      </w:r>
    </w:p>
    <w:p w14:paraId="030C6E3B" w14:textId="77777777" w:rsidR="00EB12BA" w:rsidRPr="00B4611C" w:rsidRDefault="002A44EE" w:rsidP="00EC76AD">
      <w:pPr>
        <w:pStyle w:val="a7"/>
        <w:numPr>
          <w:ilvl w:val="0"/>
          <w:numId w:val="7"/>
        </w:numPr>
        <w:tabs>
          <w:tab w:val="num" w:pos="567"/>
        </w:tabs>
        <w:spacing w:after="120" w:line="360" w:lineRule="auto"/>
        <w:ind w:left="799" w:hanging="357"/>
        <w:rPr>
          <w:szCs w:val="24"/>
        </w:rPr>
      </w:pPr>
      <w:r w:rsidRPr="00B4611C">
        <w:rPr>
          <w:szCs w:val="24"/>
        </w:rPr>
        <w:t xml:space="preserve">Στη </w:t>
      </w:r>
      <w:r w:rsidR="000F7ED2" w:rsidRPr="00B4611C">
        <w:rPr>
          <w:szCs w:val="24"/>
        </w:rPr>
        <w:t xml:space="preserve"> γνώση </w:t>
      </w:r>
      <w:r w:rsidRPr="00B4611C">
        <w:rPr>
          <w:szCs w:val="24"/>
        </w:rPr>
        <w:t>της συμπεριφοράς και του προσωπικού ρυθμού</w:t>
      </w:r>
      <w:r w:rsidR="009739EE" w:rsidRPr="00B4611C">
        <w:rPr>
          <w:szCs w:val="24"/>
        </w:rPr>
        <w:t>.</w:t>
      </w:r>
    </w:p>
    <w:p w14:paraId="0EED72FA" w14:textId="77777777" w:rsidR="00EB12BA" w:rsidRPr="00B4611C" w:rsidRDefault="002A44EE" w:rsidP="00EC76AD">
      <w:pPr>
        <w:pStyle w:val="a7"/>
        <w:numPr>
          <w:ilvl w:val="0"/>
          <w:numId w:val="7"/>
        </w:numPr>
        <w:spacing w:after="120" w:line="360" w:lineRule="auto"/>
        <w:ind w:left="799" w:hanging="357"/>
        <w:jc w:val="left"/>
        <w:rPr>
          <w:szCs w:val="24"/>
        </w:rPr>
      </w:pPr>
      <w:r w:rsidRPr="00B4611C">
        <w:rPr>
          <w:szCs w:val="24"/>
        </w:rPr>
        <w:t>Στην αποτελεσματική συμμετοχή</w:t>
      </w:r>
      <w:r w:rsidR="00EB12BA" w:rsidRPr="00B4611C">
        <w:rPr>
          <w:szCs w:val="24"/>
        </w:rPr>
        <w:t xml:space="preserve"> στις </w:t>
      </w:r>
      <w:r w:rsidRPr="00B4611C">
        <w:rPr>
          <w:szCs w:val="24"/>
        </w:rPr>
        <w:t>δραστηριότητες του προγράμματος</w:t>
      </w:r>
      <w:r w:rsidR="009739EE" w:rsidRPr="00B4611C">
        <w:rPr>
          <w:szCs w:val="24"/>
        </w:rPr>
        <w:t>.</w:t>
      </w:r>
    </w:p>
    <w:p w14:paraId="46609460" w14:textId="77777777" w:rsidR="009739EE" w:rsidRPr="00B4611C" w:rsidRDefault="009739EE" w:rsidP="00EC76AD">
      <w:pPr>
        <w:pStyle w:val="a7"/>
        <w:numPr>
          <w:ilvl w:val="0"/>
          <w:numId w:val="7"/>
        </w:numPr>
        <w:spacing w:after="120" w:line="360" w:lineRule="auto"/>
        <w:ind w:left="799" w:hanging="357"/>
        <w:jc w:val="left"/>
        <w:rPr>
          <w:szCs w:val="24"/>
        </w:rPr>
      </w:pPr>
      <w:r w:rsidRPr="00B4611C">
        <w:rPr>
          <w:szCs w:val="24"/>
        </w:rPr>
        <w:t>Στην καθημερινή ανταπόκριση των ωφελούμενων.</w:t>
      </w:r>
    </w:p>
    <w:p w14:paraId="0228F029" w14:textId="77777777" w:rsidR="00770DEA" w:rsidRPr="00B4611C" w:rsidRDefault="009739EE" w:rsidP="00684B50">
      <w:pPr>
        <w:pStyle w:val="a7"/>
        <w:numPr>
          <w:ilvl w:val="0"/>
          <w:numId w:val="7"/>
        </w:numPr>
        <w:spacing w:after="120" w:line="360" w:lineRule="auto"/>
        <w:ind w:left="799" w:hanging="357"/>
        <w:jc w:val="left"/>
        <w:rPr>
          <w:szCs w:val="24"/>
        </w:rPr>
      </w:pPr>
      <w:r w:rsidRPr="00B4611C">
        <w:rPr>
          <w:szCs w:val="24"/>
        </w:rPr>
        <w:t>Στ</w:t>
      </w:r>
      <w:r w:rsidR="00EB12BA" w:rsidRPr="00B4611C">
        <w:rPr>
          <w:szCs w:val="24"/>
        </w:rPr>
        <w:t xml:space="preserve">ην παρακολούθηση </w:t>
      </w:r>
      <w:r w:rsidR="000F7ED2" w:rsidRPr="00B4611C">
        <w:rPr>
          <w:szCs w:val="24"/>
        </w:rPr>
        <w:t>της προόδου</w:t>
      </w:r>
      <w:r w:rsidRPr="00B4611C">
        <w:rPr>
          <w:szCs w:val="24"/>
        </w:rPr>
        <w:t xml:space="preserve"> και των στόχων που έχουν επιτευχθεί.</w:t>
      </w:r>
    </w:p>
    <w:p w14:paraId="7791FABB" w14:textId="77777777" w:rsidR="00684B50" w:rsidRPr="00B4611C" w:rsidRDefault="00684B50" w:rsidP="00684B50">
      <w:pPr>
        <w:pStyle w:val="a7"/>
        <w:spacing w:after="120" w:line="360" w:lineRule="auto"/>
        <w:ind w:left="799"/>
        <w:jc w:val="left"/>
        <w:rPr>
          <w:szCs w:val="24"/>
        </w:rPr>
      </w:pPr>
    </w:p>
    <w:p w14:paraId="364CCDB9" w14:textId="77777777" w:rsidR="003B3FF1" w:rsidRPr="00B4611C" w:rsidRDefault="00A01190" w:rsidP="00EC76AD">
      <w:pPr>
        <w:spacing w:after="120" w:line="360" w:lineRule="auto"/>
        <w:ind w:firstLine="720"/>
        <w:jc w:val="both"/>
      </w:pPr>
      <w:r w:rsidRPr="00B4611C">
        <w:lastRenderedPageBreak/>
        <w:t>Επιπρόσθετα</w:t>
      </w:r>
      <w:r w:rsidR="003B3FF1" w:rsidRPr="00B4611C">
        <w:t>,</w:t>
      </w:r>
      <w:r w:rsidRPr="00B4611C">
        <w:t xml:space="preserve"> πραγματοποιήθηκε</w:t>
      </w:r>
      <w:r w:rsidR="003B3FF1" w:rsidRPr="00B4611C">
        <w:t xml:space="preserve"> σχεδιασμός </w:t>
      </w:r>
      <w:r w:rsidR="00372D71" w:rsidRPr="00B4611C">
        <w:t>παρέμβαση</w:t>
      </w:r>
      <w:r w:rsidR="003B3FF1" w:rsidRPr="00B4611C">
        <w:t xml:space="preserve">ς, προκειμένου να δομηθεί το πρόγραμμα </w:t>
      </w:r>
      <w:r w:rsidR="00945FD9" w:rsidRPr="00B4611C">
        <w:t xml:space="preserve">το οποίο θα κάλυπτε </w:t>
      </w:r>
      <w:r w:rsidR="003B3FF1" w:rsidRPr="00B4611C">
        <w:t xml:space="preserve">τις ανάγκες κάθε ωφελούμενου. Η παρατήρηση και ο σχεδιασμός παρέμβασης συνέβαλλαν στη διαμόρφωση του τελικού εξατομικευμένου προγράμματος. </w:t>
      </w:r>
    </w:p>
    <w:p w14:paraId="3B7D1171" w14:textId="77777777" w:rsidR="00372D71" w:rsidRPr="00B4611C" w:rsidRDefault="00945FD9" w:rsidP="00EC76AD">
      <w:pPr>
        <w:spacing w:after="120" w:line="360" w:lineRule="auto"/>
        <w:ind w:firstLine="720"/>
        <w:jc w:val="both"/>
      </w:pPr>
      <w:r w:rsidRPr="00B4611C">
        <w:t>Πιο συγκεκριμένα, το</w:t>
      </w:r>
      <w:r w:rsidR="003B3FF1" w:rsidRPr="00B4611C">
        <w:t xml:space="preserve"> πρόγραμμα του Κέντρου Διημέρευσης </w:t>
      </w:r>
      <w:r w:rsidR="009836ED" w:rsidRPr="00B4611C">
        <w:t>περιελάβανε</w:t>
      </w:r>
      <w:r w:rsidRPr="00B4611C">
        <w:t xml:space="preserve"> τις </w:t>
      </w:r>
      <w:r w:rsidR="003B3FF1" w:rsidRPr="00B4611C">
        <w:t>ακόλουθες υπηρεσίες:</w:t>
      </w:r>
    </w:p>
    <w:p w14:paraId="4812F0B8" w14:textId="77777777" w:rsidR="004C1FB1" w:rsidRPr="00B4611C" w:rsidRDefault="003B3FF1" w:rsidP="00EC76AD">
      <w:pPr>
        <w:numPr>
          <w:ilvl w:val="0"/>
          <w:numId w:val="18"/>
        </w:numPr>
        <w:spacing w:line="360" w:lineRule="auto"/>
        <w:jc w:val="both"/>
      </w:pPr>
      <w:r w:rsidRPr="00B4611C">
        <w:t>Ε</w:t>
      </w:r>
      <w:r w:rsidR="004C1FB1" w:rsidRPr="00B4611C">
        <w:t>ργοθερα</w:t>
      </w:r>
      <w:r w:rsidRPr="00B4611C">
        <w:t>πεία, με στόχο την ενίσχυση της</w:t>
      </w:r>
      <w:r w:rsidR="00490A64" w:rsidRPr="00B4611C">
        <w:t xml:space="preserve"> λεπτής και αδρής κινητικότητας.</w:t>
      </w:r>
    </w:p>
    <w:p w14:paraId="19A9A66D" w14:textId="77777777" w:rsidR="004C1FB1" w:rsidRPr="00B4611C" w:rsidRDefault="003B3FF1" w:rsidP="00EC76AD">
      <w:pPr>
        <w:numPr>
          <w:ilvl w:val="0"/>
          <w:numId w:val="18"/>
        </w:numPr>
        <w:spacing w:line="360" w:lineRule="auto"/>
        <w:jc w:val="both"/>
      </w:pPr>
      <w:r w:rsidRPr="00B4611C">
        <w:t>Ε</w:t>
      </w:r>
      <w:r w:rsidR="005F0541" w:rsidRPr="00B4611C">
        <w:t>πικοινωνία</w:t>
      </w:r>
      <w:r w:rsidRPr="00B4611C">
        <w:t>,</w:t>
      </w:r>
      <w:r w:rsidR="004C1FB1" w:rsidRPr="00B4611C">
        <w:t xml:space="preserve"> με κύριο στόχο την </w:t>
      </w:r>
      <w:r w:rsidRPr="00B4611C">
        <w:t>κοινωνική αλληλεπίδραση</w:t>
      </w:r>
      <w:r w:rsidR="00490A64" w:rsidRPr="00B4611C">
        <w:t>.</w:t>
      </w:r>
    </w:p>
    <w:p w14:paraId="1C626670" w14:textId="77777777" w:rsidR="003A11BA" w:rsidRPr="00B4611C" w:rsidRDefault="00790AF8" w:rsidP="00EC76AD">
      <w:pPr>
        <w:numPr>
          <w:ilvl w:val="0"/>
          <w:numId w:val="18"/>
        </w:numPr>
        <w:spacing w:line="360" w:lineRule="auto"/>
        <w:jc w:val="both"/>
      </w:pPr>
      <w:r w:rsidRPr="00B4611C">
        <w:t>Φυσικοθεραπεία, με στόχο τη</w:t>
      </w:r>
      <w:r w:rsidR="004B2173" w:rsidRPr="00B4611C">
        <w:t xml:space="preserve"> βε</w:t>
      </w:r>
      <w:r w:rsidR="00490A64" w:rsidRPr="00B4611C">
        <w:t>λτίωση της κινητικότητας και της</w:t>
      </w:r>
      <w:r w:rsidR="004B2173" w:rsidRPr="00B4611C">
        <w:t xml:space="preserve"> αποκατάσταση</w:t>
      </w:r>
      <w:r w:rsidR="00490A64" w:rsidRPr="00B4611C">
        <w:t>ς</w:t>
      </w:r>
      <w:r w:rsidR="004B2173" w:rsidRPr="00B4611C">
        <w:t>.</w:t>
      </w:r>
    </w:p>
    <w:p w14:paraId="06008B11" w14:textId="77777777" w:rsidR="00790AF8" w:rsidRPr="00B4611C" w:rsidRDefault="00790AF8" w:rsidP="00EC76AD">
      <w:pPr>
        <w:numPr>
          <w:ilvl w:val="0"/>
          <w:numId w:val="18"/>
        </w:numPr>
        <w:spacing w:line="360" w:lineRule="auto"/>
        <w:jc w:val="both"/>
      </w:pPr>
      <w:r w:rsidRPr="00B4611C">
        <w:t>Λογοθεραπεία, με στόχο τη βελτίωση του λόγου και των επικοινωνιακών δεξιοτήτων.</w:t>
      </w:r>
    </w:p>
    <w:p w14:paraId="5DE3BD60" w14:textId="77777777" w:rsidR="00BD203E" w:rsidRPr="00B4611C" w:rsidRDefault="00790AF8" w:rsidP="00EC76AD">
      <w:pPr>
        <w:numPr>
          <w:ilvl w:val="0"/>
          <w:numId w:val="18"/>
        </w:numPr>
        <w:spacing w:line="360" w:lineRule="auto"/>
        <w:jc w:val="both"/>
      </w:pPr>
      <w:r w:rsidRPr="00B4611C">
        <w:t>Π</w:t>
      </w:r>
      <w:r w:rsidR="004C1FB1" w:rsidRPr="00B4611C">
        <w:t>ρογράμματα κοινωνικοποίησης με στόχο την οριοθέτηση</w:t>
      </w:r>
      <w:r w:rsidRPr="00B4611C">
        <w:t xml:space="preserve"> της συμπεριφορ</w:t>
      </w:r>
      <w:r w:rsidR="00BB4E48" w:rsidRPr="00B4611C">
        <w:t xml:space="preserve">άς, </w:t>
      </w:r>
      <w:r w:rsidRPr="00B4611C">
        <w:t>την εφαρμογή κοινωνικών κανόνων</w:t>
      </w:r>
      <w:r w:rsidR="00BB4E48" w:rsidRPr="00B4611C">
        <w:t xml:space="preserve"> και την κοινωνική συναλλαγή.</w:t>
      </w:r>
    </w:p>
    <w:p w14:paraId="04E5008B" w14:textId="77777777" w:rsidR="00BB4E48" w:rsidRPr="00B4611C" w:rsidRDefault="00BB4E48" w:rsidP="00EC76AD">
      <w:pPr>
        <w:numPr>
          <w:ilvl w:val="0"/>
          <w:numId w:val="18"/>
        </w:numPr>
        <w:spacing w:line="360" w:lineRule="auto"/>
        <w:jc w:val="both"/>
      </w:pPr>
      <w:r w:rsidRPr="00B4611C">
        <w:t>Προγράμματα ψυχολογικής στήριξης, με στόχο την ενθάρρυνση και την ενίσχυση της αυτοεκτίμησης.</w:t>
      </w:r>
    </w:p>
    <w:p w14:paraId="605280DA" w14:textId="77777777" w:rsidR="004C1FB1" w:rsidRPr="00B4611C" w:rsidRDefault="00C51B4C" w:rsidP="00EC76AD">
      <w:pPr>
        <w:numPr>
          <w:ilvl w:val="0"/>
          <w:numId w:val="18"/>
        </w:numPr>
        <w:spacing w:line="360" w:lineRule="auto"/>
        <w:jc w:val="both"/>
      </w:pPr>
      <w:r w:rsidRPr="00B4611C">
        <w:t>Π</w:t>
      </w:r>
      <w:r w:rsidR="005F0541" w:rsidRPr="00B4611C">
        <w:t>ρογράμματα κυκλοφοριακής αγωγής</w:t>
      </w:r>
      <w:r w:rsidRPr="00B4611C">
        <w:t xml:space="preserve"> με στόχο την ικανότητα ένταξης στο κοινωνικό περιβάλλον.</w:t>
      </w:r>
    </w:p>
    <w:p w14:paraId="5826196A" w14:textId="77777777" w:rsidR="00B77444" w:rsidRPr="00B4611C" w:rsidRDefault="004C1FB1" w:rsidP="00EC76AD">
      <w:pPr>
        <w:numPr>
          <w:ilvl w:val="0"/>
          <w:numId w:val="14"/>
        </w:numPr>
        <w:spacing w:line="360" w:lineRule="auto"/>
        <w:jc w:val="both"/>
      </w:pPr>
      <w:r w:rsidRPr="00B4611C">
        <w:t xml:space="preserve">Ειδικά προγράμματα φυσικής αγωγής </w:t>
      </w:r>
      <w:r w:rsidR="00F35559" w:rsidRPr="00B4611C">
        <w:t>τα οποία αποσκοπο</w:t>
      </w:r>
      <w:r w:rsidR="00945FD9" w:rsidRPr="00B4611C">
        <w:t>ύσαν</w:t>
      </w:r>
      <w:r w:rsidR="00F35559" w:rsidRPr="00B4611C">
        <w:t xml:space="preserve"> στη βελτίωση της φυσικής κατάστασης των ατόμων και των κινητικών  τους δεξιοτήτων</w:t>
      </w:r>
      <w:r w:rsidR="00524B7E" w:rsidRPr="00B4611C">
        <w:t>.</w:t>
      </w:r>
    </w:p>
    <w:p w14:paraId="48A9D8C4" w14:textId="77777777" w:rsidR="00F35559" w:rsidRPr="00B4611C" w:rsidRDefault="004C1FB1" w:rsidP="00EC76AD">
      <w:pPr>
        <w:numPr>
          <w:ilvl w:val="0"/>
          <w:numId w:val="13"/>
        </w:numPr>
        <w:spacing w:line="360" w:lineRule="auto"/>
        <w:jc w:val="both"/>
      </w:pPr>
      <w:r w:rsidRPr="00B4611C">
        <w:t>Εξωτερικά προγράμ</w:t>
      </w:r>
      <w:r w:rsidR="006441F1" w:rsidRPr="00B4611C">
        <w:t xml:space="preserve">ματα, </w:t>
      </w:r>
      <w:r w:rsidR="00F35559" w:rsidRPr="00B4611C">
        <w:t>όπως: εκδρομές, επισκέψεις, περιπάτους, με στόχο την κοινωνικοποίηση, μέσω της έκθεσης σε νέ</w:t>
      </w:r>
      <w:r w:rsidR="009836ED">
        <w:t xml:space="preserve">ο </w:t>
      </w:r>
      <w:r w:rsidR="00F35559" w:rsidRPr="00B4611C">
        <w:t>φυσικά, πολιτιστικά και κοινωνικά περιβάλλοντα.</w:t>
      </w:r>
    </w:p>
    <w:p w14:paraId="36EDA834" w14:textId="77777777" w:rsidR="000D767F" w:rsidRPr="00B4611C" w:rsidRDefault="00945FD9" w:rsidP="00EC76AD">
      <w:pPr>
        <w:numPr>
          <w:ilvl w:val="0"/>
          <w:numId w:val="13"/>
        </w:numPr>
        <w:spacing w:line="360" w:lineRule="auto"/>
        <w:jc w:val="both"/>
      </w:pPr>
      <w:r w:rsidRPr="00B4611C">
        <w:t xml:space="preserve">Δραματοθεραπεία </w:t>
      </w:r>
      <w:r w:rsidR="000D767F" w:rsidRPr="00B4611C">
        <w:t>και Μουσικοθεραπεία με στόχο την προσωπική εσωτερική εξέλιξη</w:t>
      </w:r>
      <w:r w:rsidR="00490A64" w:rsidRPr="00B4611C">
        <w:t>.</w:t>
      </w:r>
    </w:p>
    <w:p w14:paraId="565A93ED" w14:textId="77777777" w:rsidR="00942327" w:rsidRPr="00B4611C" w:rsidRDefault="008A740E" w:rsidP="00EC76AD">
      <w:pPr>
        <w:pStyle w:val="a6"/>
        <w:spacing w:line="360" w:lineRule="auto"/>
        <w:ind w:left="0" w:firstLine="720"/>
        <w:jc w:val="both"/>
        <w:rPr>
          <w:rFonts w:ascii="Times New Roman" w:hAnsi="Times New Roman"/>
          <w:sz w:val="24"/>
          <w:szCs w:val="24"/>
        </w:rPr>
      </w:pPr>
      <w:r w:rsidRPr="00B4611C">
        <w:rPr>
          <w:rFonts w:ascii="Times New Roman" w:hAnsi="Times New Roman"/>
          <w:sz w:val="24"/>
          <w:szCs w:val="24"/>
        </w:rPr>
        <w:t xml:space="preserve">Έχει γενικότερα παρατηρηθεί ότι η έλλειψη κοινωνικών </w:t>
      </w:r>
      <w:r w:rsidR="002541B2" w:rsidRPr="00B4611C">
        <w:rPr>
          <w:rFonts w:ascii="Times New Roman" w:hAnsi="Times New Roman"/>
          <w:sz w:val="24"/>
          <w:szCs w:val="24"/>
        </w:rPr>
        <w:t>δεξιοτήτων</w:t>
      </w:r>
      <w:r w:rsidRPr="00B4611C">
        <w:rPr>
          <w:rFonts w:ascii="Times New Roman" w:hAnsi="Times New Roman"/>
          <w:sz w:val="24"/>
          <w:szCs w:val="24"/>
        </w:rPr>
        <w:t xml:space="preserve"> επηρεάζει το επίπεδο αυτονόμη</w:t>
      </w:r>
      <w:r w:rsidR="00AF25C1" w:rsidRPr="00B4611C">
        <w:rPr>
          <w:rFonts w:ascii="Times New Roman" w:hAnsi="Times New Roman"/>
          <w:sz w:val="24"/>
          <w:szCs w:val="24"/>
        </w:rPr>
        <w:t>σης του ατόμου με αποτέλεσμα να</w:t>
      </w:r>
      <w:r w:rsidR="00CE7F2E" w:rsidRPr="00B4611C">
        <w:rPr>
          <w:rFonts w:ascii="Times New Roman" w:hAnsi="Times New Roman"/>
          <w:sz w:val="24"/>
          <w:szCs w:val="24"/>
        </w:rPr>
        <w:t xml:space="preserve"> μην λαμβάνει</w:t>
      </w:r>
      <w:r w:rsidR="009836ED">
        <w:rPr>
          <w:rFonts w:ascii="Times New Roman" w:hAnsi="Times New Roman"/>
          <w:sz w:val="24"/>
          <w:szCs w:val="24"/>
        </w:rPr>
        <w:t xml:space="preserve"> </w:t>
      </w:r>
      <w:r w:rsidR="00AF25C1" w:rsidRPr="00B4611C">
        <w:rPr>
          <w:rFonts w:ascii="Times New Roman" w:hAnsi="Times New Roman"/>
          <w:sz w:val="24"/>
          <w:szCs w:val="24"/>
        </w:rPr>
        <w:lastRenderedPageBreak/>
        <w:t>αποτελεσματική ένταξη στο κοινωνικό περιβάλλον</w:t>
      </w:r>
      <w:r w:rsidR="00B4452F" w:rsidRPr="00B4611C">
        <w:rPr>
          <w:rFonts w:ascii="Times New Roman" w:hAnsi="Times New Roman"/>
          <w:sz w:val="24"/>
          <w:szCs w:val="24"/>
        </w:rPr>
        <w:t xml:space="preserve">, </w:t>
      </w:r>
      <w:r w:rsidR="00A87889" w:rsidRPr="00B4611C">
        <w:rPr>
          <w:rFonts w:ascii="Times New Roman" w:hAnsi="Times New Roman"/>
          <w:sz w:val="24"/>
          <w:szCs w:val="24"/>
        </w:rPr>
        <w:t xml:space="preserve">πράγμα που </w:t>
      </w:r>
      <w:r w:rsidR="00D442D4" w:rsidRPr="00B4611C">
        <w:rPr>
          <w:rFonts w:ascii="Times New Roman" w:hAnsi="Times New Roman"/>
          <w:sz w:val="24"/>
          <w:szCs w:val="24"/>
        </w:rPr>
        <w:t xml:space="preserve">καθιστούσε </w:t>
      </w:r>
      <w:r w:rsidR="00317549" w:rsidRPr="00B4611C">
        <w:rPr>
          <w:rFonts w:ascii="Times New Roman" w:hAnsi="Times New Roman"/>
          <w:sz w:val="24"/>
          <w:szCs w:val="24"/>
        </w:rPr>
        <w:t xml:space="preserve">απαραίτητη </w:t>
      </w:r>
      <w:r w:rsidR="00B4452F" w:rsidRPr="00B4611C">
        <w:rPr>
          <w:rFonts w:ascii="Times New Roman" w:hAnsi="Times New Roman"/>
          <w:sz w:val="24"/>
          <w:szCs w:val="24"/>
        </w:rPr>
        <w:t>την υλοποίηση των παραπάνω προγραμμ</w:t>
      </w:r>
      <w:r w:rsidR="00210C2E" w:rsidRPr="00B4611C">
        <w:rPr>
          <w:rFonts w:ascii="Times New Roman" w:hAnsi="Times New Roman"/>
          <w:sz w:val="24"/>
          <w:szCs w:val="24"/>
        </w:rPr>
        <w:t>άτων.</w:t>
      </w:r>
    </w:p>
    <w:p w14:paraId="6BE9DE69" w14:textId="77777777" w:rsidR="004C1FB1" w:rsidRPr="00B4611C" w:rsidRDefault="00942327" w:rsidP="00EC76AD">
      <w:pPr>
        <w:pStyle w:val="a6"/>
        <w:spacing w:line="360" w:lineRule="auto"/>
        <w:ind w:left="0" w:firstLine="720"/>
        <w:jc w:val="both"/>
        <w:rPr>
          <w:rFonts w:ascii="Times New Roman" w:hAnsi="Times New Roman"/>
          <w:sz w:val="24"/>
          <w:szCs w:val="24"/>
        </w:rPr>
      </w:pPr>
      <w:r w:rsidRPr="00B4611C">
        <w:rPr>
          <w:rFonts w:ascii="Times New Roman" w:hAnsi="Times New Roman"/>
          <w:sz w:val="24"/>
          <w:szCs w:val="24"/>
        </w:rPr>
        <w:t>Παράλληλα</w:t>
      </w:r>
      <w:r w:rsidR="00BC6E11" w:rsidRPr="00B4611C">
        <w:rPr>
          <w:rFonts w:ascii="Times New Roman" w:hAnsi="Times New Roman"/>
          <w:sz w:val="24"/>
          <w:szCs w:val="24"/>
        </w:rPr>
        <w:t>, για την αποτελεσματικότητα των</w:t>
      </w:r>
      <w:r w:rsidR="00E463C1">
        <w:rPr>
          <w:rFonts w:ascii="Times New Roman" w:hAnsi="Times New Roman"/>
          <w:sz w:val="24"/>
          <w:szCs w:val="24"/>
        </w:rPr>
        <w:t xml:space="preserve"> </w:t>
      </w:r>
      <w:r w:rsidR="004C1FB1" w:rsidRPr="00B4611C">
        <w:rPr>
          <w:rFonts w:ascii="Times New Roman" w:hAnsi="Times New Roman"/>
          <w:sz w:val="24"/>
          <w:szCs w:val="24"/>
        </w:rPr>
        <w:t>π</w:t>
      </w:r>
      <w:r w:rsidR="00BC6E11" w:rsidRPr="00B4611C">
        <w:rPr>
          <w:rFonts w:ascii="Times New Roman" w:hAnsi="Times New Roman"/>
          <w:sz w:val="24"/>
          <w:szCs w:val="24"/>
        </w:rPr>
        <w:t>αραπάνω υπηρεσιών,</w:t>
      </w:r>
      <w:r w:rsidR="00E463C1">
        <w:rPr>
          <w:rFonts w:ascii="Times New Roman" w:hAnsi="Times New Roman"/>
          <w:sz w:val="24"/>
          <w:szCs w:val="24"/>
        </w:rPr>
        <w:t xml:space="preserve"> </w:t>
      </w:r>
      <w:r w:rsidR="00317549" w:rsidRPr="00B4611C">
        <w:rPr>
          <w:rFonts w:ascii="Times New Roman" w:hAnsi="Times New Roman"/>
          <w:sz w:val="24"/>
          <w:szCs w:val="24"/>
        </w:rPr>
        <w:t xml:space="preserve">κρίθηκε </w:t>
      </w:r>
      <w:r w:rsidR="00CE7F2E" w:rsidRPr="00B4611C">
        <w:rPr>
          <w:rFonts w:ascii="Times New Roman" w:hAnsi="Times New Roman"/>
          <w:sz w:val="24"/>
          <w:szCs w:val="24"/>
        </w:rPr>
        <w:t xml:space="preserve">απαραίτητη η </w:t>
      </w:r>
      <w:r w:rsidR="00BC6E11" w:rsidRPr="00B4611C">
        <w:rPr>
          <w:rFonts w:ascii="Times New Roman" w:hAnsi="Times New Roman"/>
          <w:sz w:val="24"/>
          <w:szCs w:val="24"/>
        </w:rPr>
        <w:t>σ</w:t>
      </w:r>
      <w:r w:rsidR="004C1FB1" w:rsidRPr="00B4611C">
        <w:rPr>
          <w:rFonts w:ascii="Times New Roman" w:hAnsi="Times New Roman"/>
          <w:sz w:val="24"/>
          <w:szCs w:val="24"/>
        </w:rPr>
        <w:t>υμβουλευτικ</w:t>
      </w:r>
      <w:r w:rsidR="00BC6E11" w:rsidRPr="00B4611C">
        <w:rPr>
          <w:rFonts w:ascii="Times New Roman" w:hAnsi="Times New Roman"/>
          <w:sz w:val="24"/>
          <w:szCs w:val="24"/>
        </w:rPr>
        <w:t>ή και η ψυχοκοινωνική υποστήριξη των ωφελουμένων αλλά και της οικογένειας</w:t>
      </w:r>
      <w:r w:rsidR="004C1FB1" w:rsidRPr="00B4611C">
        <w:rPr>
          <w:rFonts w:ascii="Times New Roman" w:hAnsi="Times New Roman"/>
          <w:sz w:val="24"/>
          <w:szCs w:val="24"/>
        </w:rPr>
        <w:t xml:space="preserve">. </w:t>
      </w:r>
      <w:r w:rsidR="00317549" w:rsidRPr="00B4611C">
        <w:rPr>
          <w:rFonts w:ascii="Times New Roman" w:hAnsi="Times New Roman"/>
          <w:sz w:val="24"/>
          <w:szCs w:val="24"/>
        </w:rPr>
        <w:t xml:space="preserve">Πραγματοποιήθηκε επίσης </w:t>
      </w:r>
      <w:r w:rsidR="007878AC" w:rsidRPr="00B4611C">
        <w:rPr>
          <w:rFonts w:ascii="Times New Roman" w:hAnsi="Times New Roman"/>
          <w:sz w:val="24"/>
          <w:szCs w:val="24"/>
        </w:rPr>
        <w:t>εκπαίδευση στην επίλυση συγκρούσεων που προκύπτουν στα πλαίσια της ομάδας αλλά και σε περιόδους κρίσεων της οικογένειας</w:t>
      </w:r>
      <w:r w:rsidR="00BF5A7B" w:rsidRPr="00B4611C">
        <w:rPr>
          <w:rFonts w:ascii="Times New Roman" w:hAnsi="Times New Roman"/>
          <w:sz w:val="24"/>
          <w:szCs w:val="24"/>
        </w:rPr>
        <w:t>,</w:t>
      </w:r>
      <w:r w:rsidR="007878AC" w:rsidRPr="00B4611C">
        <w:rPr>
          <w:rFonts w:ascii="Times New Roman" w:hAnsi="Times New Roman"/>
          <w:sz w:val="24"/>
          <w:szCs w:val="24"/>
        </w:rPr>
        <w:t xml:space="preserve"> που επηρε</w:t>
      </w:r>
      <w:r w:rsidR="00BF5A7B" w:rsidRPr="00B4611C">
        <w:rPr>
          <w:rFonts w:ascii="Times New Roman" w:hAnsi="Times New Roman"/>
          <w:sz w:val="24"/>
          <w:szCs w:val="24"/>
        </w:rPr>
        <w:t>άζουν</w:t>
      </w:r>
      <w:r w:rsidR="007878AC" w:rsidRPr="00B4611C">
        <w:rPr>
          <w:rFonts w:ascii="Times New Roman" w:hAnsi="Times New Roman"/>
          <w:sz w:val="24"/>
          <w:szCs w:val="24"/>
        </w:rPr>
        <w:t xml:space="preserve"> την ποιότητα ζωής</w:t>
      </w:r>
      <w:r w:rsidR="00BF5A7B" w:rsidRPr="00B4611C">
        <w:rPr>
          <w:rFonts w:ascii="Times New Roman" w:hAnsi="Times New Roman"/>
          <w:sz w:val="24"/>
          <w:szCs w:val="24"/>
        </w:rPr>
        <w:t xml:space="preserve"> όλων.</w:t>
      </w:r>
    </w:p>
    <w:p w14:paraId="060650E4" w14:textId="77777777" w:rsidR="00AE508C" w:rsidRPr="00B4611C" w:rsidRDefault="00E350B8" w:rsidP="00EC76AD">
      <w:pPr>
        <w:spacing w:line="360" w:lineRule="auto"/>
        <w:ind w:firstLine="720"/>
        <w:jc w:val="both"/>
      </w:pPr>
      <w:r w:rsidRPr="00B4611C">
        <w:t>Βασική παράμετρο για τη λειτουργ</w:t>
      </w:r>
      <w:r w:rsidR="00317549" w:rsidRPr="00B4611C">
        <w:t>ία της Δομής του Φορέα, αποτέλεσε</w:t>
      </w:r>
      <w:r w:rsidRPr="00B4611C">
        <w:t xml:space="preserve"> η τήρηση </w:t>
      </w:r>
      <w:r w:rsidR="002B24ED" w:rsidRPr="00B4611C">
        <w:t>μηνιαίο</w:t>
      </w:r>
      <w:r w:rsidRPr="00B4611C">
        <w:t>υ</w:t>
      </w:r>
      <w:r w:rsidR="009836ED">
        <w:t xml:space="preserve"> </w:t>
      </w:r>
      <w:r w:rsidRPr="00B4611C">
        <w:t>τετραδίου</w:t>
      </w:r>
      <w:r w:rsidR="002B24ED" w:rsidRPr="00B4611C">
        <w:t xml:space="preserve"> συνεδρίων</w:t>
      </w:r>
      <w:r w:rsidR="00402E31" w:rsidRPr="00B4611C">
        <w:t xml:space="preserve"> της διεπιστημονικής ομάδας με τους ωφελούμενους και τις οικογένειές τους, </w:t>
      </w:r>
      <w:r w:rsidRPr="00B4611C">
        <w:t>η τήρηση</w:t>
      </w:r>
      <w:r w:rsidR="004C1FB1" w:rsidRPr="00B4611C">
        <w:t xml:space="preserve"> μηνιαίο</w:t>
      </w:r>
      <w:r w:rsidRPr="00B4611C">
        <w:t>υ παρουσιολ</w:t>
      </w:r>
      <w:r w:rsidR="00F475D2" w:rsidRPr="00B4611C">
        <w:t>ογί</w:t>
      </w:r>
      <w:r w:rsidR="00C20DA3" w:rsidRPr="00B4611C">
        <w:t>ου</w:t>
      </w:r>
      <w:r w:rsidR="00E463C1">
        <w:t xml:space="preserve"> </w:t>
      </w:r>
      <w:r w:rsidR="004C1FB1" w:rsidRPr="00B4611C">
        <w:t>καθώς και εβδομαδιαίο</w:t>
      </w:r>
      <w:r w:rsidRPr="00B4611C">
        <w:t>υ συγκεντρωτικού</w:t>
      </w:r>
      <w:r w:rsidR="00E463C1">
        <w:t xml:space="preserve"> </w:t>
      </w:r>
      <w:r w:rsidRPr="00B4611C">
        <w:t>εξατομικευμένου</w:t>
      </w:r>
      <w:r w:rsidR="00E463C1">
        <w:t xml:space="preserve"> </w:t>
      </w:r>
      <w:r w:rsidRPr="00B4611C">
        <w:t>προγρά</w:t>
      </w:r>
      <w:r w:rsidR="004C1FB1" w:rsidRPr="00B4611C">
        <w:t>μμα</w:t>
      </w:r>
      <w:r w:rsidRPr="00B4611C">
        <w:t>τος</w:t>
      </w:r>
      <w:r w:rsidR="004C1FB1" w:rsidRPr="00B4611C">
        <w:t>, προσαρμοσμένο στις α</w:t>
      </w:r>
      <w:r w:rsidRPr="00B4611C">
        <w:t>νάγκες των ωφελουμένων με βάση</w:t>
      </w:r>
      <w:r w:rsidR="004C1FB1" w:rsidRPr="00B4611C">
        <w:t xml:space="preserve"> την αρχική εκτίμηση</w:t>
      </w:r>
      <w:r w:rsidR="00C20DA3" w:rsidRPr="00B4611C">
        <w:t>-</w:t>
      </w:r>
      <w:r w:rsidR="004C1FB1" w:rsidRPr="00B4611C">
        <w:t xml:space="preserve">αξιολόγηση. </w:t>
      </w:r>
      <w:r w:rsidR="00C20DA3" w:rsidRPr="00B4611C">
        <w:t xml:space="preserve">Επιπλέον, </w:t>
      </w:r>
      <w:r w:rsidR="004C1FB1" w:rsidRPr="00B4611C">
        <w:t>πραγματοποι</w:t>
      </w:r>
      <w:r w:rsidR="00475BFD" w:rsidRPr="00B4611C">
        <w:t>ούνταν</w:t>
      </w:r>
      <w:r w:rsidR="009836ED">
        <w:t xml:space="preserve"> </w:t>
      </w:r>
      <w:r w:rsidR="00C20DA3" w:rsidRPr="00B4611C">
        <w:t xml:space="preserve">ανά τρίμηνο </w:t>
      </w:r>
      <w:r w:rsidR="004C1FB1" w:rsidRPr="00B4611C">
        <w:t>εκθέσεις από Κοινωνικό Λειτουργό, Ψυχολόγο, Λ</w:t>
      </w:r>
      <w:r w:rsidR="00402E31" w:rsidRPr="00B4611C">
        <w:t>ογοθεραπευτή και Εργοθεραπευτή,</w:t>
      </w:r>
      <w:r w:rsidR="00C20DA3" w:rsidRPr="00B4611C">
        <w:t xml:space="preserve"> θ</w:t>
      </w:r>
      <w:r w:rsidR="004C1FB1" w:rsidRPr="00B4611C">
        <w:t xml:space="preserve">έτοντας παράλληλα </w:t>
      </w:r>
      <w:r w:rsidR="00FB746B" w:rsidRPr="00B4611C">
        <w:t xml:space="preserve">εκ νέου </w:t>
      </w:r>
      <w:r w:rsidR="00AE508C" w:rsidRPr="00B4611C">
        <w:t>στόχους.</w:t>
      </w:r>
      <w:r w:rsidR="00402E31" w:rsidRPr="00B4611C">
        <w:t xml:space="preserve"> Πιο συγκεκριμένα, οι</w:t>
      </w:r>
      <w:r w:rsidR="00475BFD" w:rsidRPr="00B4611C">
        <w:t xml:space="preserve"> 25 ωφελούμενοι που ήταν</w:t>
      </w:r>
      <w:r w:rsidR="003B7A5E" w:rsidRPr="00B4611C">
        <w:t xml:space="preserve"> ενταγμένοι στο πρόγραμμα έλαβαν το σύνολο των υπηρεσιών όπως περιγράφεται στο Φυσικό Αντικείμενο της Πράξης σύμφωνα με το εξατομικευμένο πρόγραμμα του κάθε ωφελούμενου.</w:t>
      </w:r>
    </w:p>
    <w:p w14:paraId="3B5A004A" w14:textId="77777777" w:rsidR="00B2279C" w:rsidRPr="00B4611C" w:rsidRDefault="00B2279C" w:rsidP="00EC76AD">
      <w:pPr>
        <w:spacing w:line="360" w:lineRule="auto"/>
        <w:ind w:left="720"/>
        <w:jc w:val="both"/>
      </w:pPr>
    </w:p>
    <w:p w14:paraId="06C9D8F9" w14:textId="77777777" w:rsidR="007268D2" w:rsidRPr="00B4611C" w:rsidRDefault="00402E31" w:rsidP="00684B50">
      <w:pPr>
        <w:spacing w:line="360" w:lineRule="auto"/>
        <w:ind w:firstLine="720"/>
        <w:jc w:val="both"/>
      </w:pPr>
      <w:r w:rsidRPr="00B4611C">
        <w:t xml:space="preserve">Κατά την διάρκεια της Πράξης, πραγματοποιήθηκαν </w:t>
      </w:r>
      <w:r w:rsidR="00A905E6" w:rsidRPr="00B4611C">
        <w:t>και</w:t>
      </w:r>
      <w:r w:rsidRPr="00B4611C">
        <w:t xml:space="preserve"> δράσεις δικτύωσης</w:t>
      </w:r>
      <w:r w:rsidR="007268D2" w:rsidRPr="00B4611C">
        <w:t>, με σκοπό την διασύνδεση με άλλες υπηρεσίες και δομές αλλά και την ενημέρωση – ευαισθητοποίηση της κοινότητας</w:t>
      </w:r>
      <w:r w:rsidRPr="00B4611C">
        <w:t xml:space="preserve">. </w:t>
      </w:r>
    </w:p>
    <w:p w14:paraId="089583E1" w14:textId="77777777" w:rsidR="00402E31" w:rsidRPr="00B4611C" w:rsidRDefault="00402E31" w:rsidP="00EC76AD">
      <w:pPr>
        <w:spacing w:line="360" w:lineRule="auto"/>
        <w:jc w:val="both"/>
      </w:pPr>
      <w:r w:rsidRPr="00B4611C">
        <w:t xml:space="preserve">Ενδεικτικά: </w:t>
      </w:r>
    </w:p>
    <w:p w14:paraId="6AF103C9" w14:textId="77777777" w:rsidR="002E01EF" w:rsidRPr="00B4611C" w:rsidRDefault="00C94DE3" w:rsidP="00EC76AD">
      <w:pPr>
        <w:numPr>
          <w:ilvl w:val="0"/>
          <w:numId w:val="5"/>
        </w:numPr>
        <w:spacing w:line="360" w:lineRule="auto"/>
        <w:jc w:val="both"/>
      </w:pPr>
      <w:r w:rsidRPr="00B4611C">
        <w:t>Στις 22 Μαΐου 2018 πραγματοποιήθηκε με πολύ μεγάλη επιτυχία εκδήλωση με τίτλο «Ευρώπη: «πηγή» έκφρασης για τη διαφορετικότητα», στα πλαίσια των εκδηλώσεων με διακριτικό τίτλο</w:t>
      </w:r>
      <w:r w:rsidR="00E463C1">
        <w:t xml:space="preserve"> </w:t>
      </w:r>
      <w:r w:rsidRPr="00B4611C">
        <w:t>Europe in My</w:t>
      </w:r>
      <w:r w:rsidR="00E463C1">
        <w:t xml:space="preserve"> </w:t>
      </w:r>
      <w:r w:rsidRPr="00B4611C">
        <w:t xml:space="preserve">Region 2018, που συμμετέχει η Περιφέρεια Κρήτης. Στην εκδήλωση παραβρέθηκαν ο Περιφερειάρχης Κρήτης κ. Σταύρος Αρναουτάκης, η </w:t>
      </w:r>
      <w:r w:rsidR="008109B5" w:rsidRPr="00B4611C">
        <w:t>προϊσταμένη</w:t>
      </w:r>
      <w:r w:rsidRPr="00B4611C">
        <w:t xml:space="preserve"> της ΕΥΔ ΕΠ ΚΡΗΤΗΣ κα Μαρία Κασσωτάκη και στελέχη της ΕΥΔΕΠ ΚΡΗΤΗΣ.</w:t>
      </w:r>
    </w:p>
    <w:p w14:paraId="3B2B26F0" w14:textId="77777777" w:rsidR="00EC76AD" w:rsidRPr="00B4611C" w:rsidRDefault="00C94DE3" w:rsidP="00684B50">
      <w:pPr>
        <w:numPr>
          <w:ilvl w:val="0"/>
          <w:numId w:val="5"/>
        </w:numPr>
        <w:spacing w:line="360" w:lineRule="auto"/>
        <w:jc w:val="both"/>
      </w:pPr>
      <w:r w:rsidRPr="00B4611C">
        <w:lastRenderedPageBreak/>
        <w:t>Στις 12 Ιουνίου 2018 διοργανώθηκε στις εγκαταστάσεις του Κέντρου μας</w:t>
      </w:r>
      <w:r w:rsidR="003D15BA" w:rsidRPr="00B4611C">
        <w:t xml:space="preserve"> συνάντηση</w:t>
      </w:r>
      <w:r w:rsidR="00B623A4" w:rsidRPr="00B4611C">
        <w:t>στην οποία παραβρέθηκαν τα 5 Κέντρα Διημέρευσης και Ημερήσιας Φροντίδας που υλοποιούν το ίδιο πρόγραμμα στην Περιφέρεια Κρήτης, εκπρόσωποι την Κέντρων Κοινωνικής Πρόνοιας Περιφέρειας Κρήτης παραρτήματα Ηρακλείου και Λασιθίου, Σύλλογοι ΑμεΑ από όλη την Κρήτη, η Αντιπεριφερειάρχης Κοινωνικής Πολιτικής και στελέχη της Διεύθυνσης Κοινωνικής Ανάπτυξης του Δήμου Ηρακλείου.</w:t>
      </w:r>
    </w:p>
    <w:p w14:paraId="018194D7" w14:textId="77777777" w:rsidR="00B77444" w:rsidRPr="00B4611C" w:rsidRDefault="00B623A4" w:rsidP="00EC76AD">
      <w:pPr>
        <w:spacing w:line="360" w:lineRule="auto"/>
        <w:ind w:left="720"/>
        <w:jc w:val="both"/>
      </w:pPr>
      <w:r w:rsidRPr="00B4611C">
        <w:t>Στη συνάντηση αυτή</w:t>
      </w:r>
      <w:r w:rsidR="003D7F44" w:rsidRPr="00B4611C">
        <w:t>:</w:t>
      </w:r>
    </w:p>
    <w:p w14:paraId="6337B2CD" w14:textId="77777777" w:rsidR="00B623A4" w:rsidRPr="00B4611C" w:rsidRDefault="00B623A4" w:rsidP="00EC76AD">
      <w:pPr>
        <w:numPr>
          <w:ilvl w:val="0"/>
          <w:numId w:val="19"/>
        </w:numPr>
        <w:spacing w:line="360" w:lineRule="auto"/>
        <w:jc w:val="both"/>
      </w:pPr>
      <w:r w:rsidRPr="00B4611C">
        <w:t>Ανταλλάξαμε απόψεις σχετικά με την υλοποίηση του εν λόγω προγράμματος, συζητήσαμε για τα προβλήματα που αφορούν τα Άτομα με Αναπηρία στην Κρήτη</w:t>
      </w:r>
    </w:p>
    <w:p w14:paraId="6AD3533D" w14:textId="77777777" w:rsidR="00B623A4" w:rsidRPr="00B4611C" w:rsidRDefault="006459E4" w:rsidP="00EC76AD">
      <w:pPr>
        <w:numPr>
          <w:ilvl w:val="0"/>
          <w:numId w:val="19"/>
        </w:numPr>
        <w:spacing w:line="360" w:lineRule="auto"/>
        <w:jc w:val="both"/>
      </w:pPr>
      <w:r w:rsidRPr="00B4611C">
        <w:t>Εκφράστηκε η επιθυμία</w:t>
      </w:r>
      <w:r w:rsidR="00B623A4" w:rsidRPr="00B4611C">
        <w:t xml:space="preserve"> για </w:t>
      </w:r>
      <w:r w:rsidR="00125CBD" w:rsidRPr="00B4611C">
        <w:t>παράταση</w:t>
      </w:r>
      <w:r w:rsidR="00B623A4" w:rsidRPr="00B4611C">
        <w:t xml:space="preserve"> του εν λόγω προγράμματος για 3 ακόμα χρόνια </w:t>
      </w:r>
      <w:r w:rsidR="00125CBD" w:rsidRPr="00B4611C">
        <w:t>μετά τη λήξη του στα πλαίσια του ΕΠ ΚΡΗΤΗ 2014-2020</w:t>
      </w:r>
    </w:p>
    <w:p w14:paraId="482D3EA0" w14:textId="77777777" w:rsidR="003D7F44" w:rsidRPr="00B4611C" w:rsidRDefault="006459E4" w:rsidP="00EC76AD">
      <w:pPr>
        <w:numPr>
          <w:ilvl w:val="0"/>
          <w:numId w:val="19"/>
        </w:numPr>
        <w:spacing w:line="360" w:lineRule="auto"/>
        <w:jc w:val="both"/>
      </w:pPr>
      <w:r w:rsidRPr="00B4611C">
        <w:t>Εκφράστηκε η επιθυμία</w:t>
      </w:r>
      <w:r w:rsidR="009836ED">
        <w:t xml:space="preserve"> </w:t>
      </w:r>
      <w:r w:rsidR="00125CBD" w:rsidRPr="00B4611C">
        <w:t xml:space="preserve">για την συνέχιση του προγράμματος στην επόμενη προγραμματική περίοδο </w:t>
      </w:r>
      <w:r w:rsidR="00997059" w:rsidRPr="00B4611C">
        <w:t>2021-2027.</w:t>
      </w:r>
    </w:p>
    <w:p w14:paraId="0AC85685" w14:textId="77777777" w:rsidR="002F45F9" w:rsidRPr="00B4611C" w:rsidRDefault="003D7F44" w:rsidP="00EC76AD">
      <w:pPr>
        <w:numPr>
          <w:ilvl w:val="0"/>
          <w:numId w:val="20"/>
        </w:numPr>
        <w:spacing w:line="360" w:lineRule="auto"/>
        <w:jc w:val="both"/>
      </w:pPr>
      <w:r w:rsidRPr="00B4611C">
        <w:t>Στις 20 Νοεμβρίου 2018 πήραμε μέρος στη συνάντηση δικτύου που πραγματοποιήθηκε στα Χανιά με π</w:t>
      </w:r>
      <w:r w:rsidR="006459E4" w:rsidRPr="00B4611C">
        <w:t>ρωτοβουλία του ΚΗ</w:t>
      </w:r>
      <w:r w:rsidR="00E4465D" w:rsidRPr="00B4611C">
        <w:t>Φ</w:t>
      </w:r>
      <w:r w:rsidR="006459E4" w:rsidRPr="00B4611C">
        <w:t xml:space="preserve">ΑΠ Μεγαλόχαρη, κατά την οποία ανταλλάξαμε απόψεις σχετικά με την </w:t>
      </w:r>
      <w:r w:rsidR="00DE0F2F" w:rsidRPr="00B4611C">
        <w:t>υλοποίηση του προγράμματος και συζητήσαμε για τα προβλήματα που αφορούν στους ωφελουμένους.</w:t>
      </w:r>
    </w:p>
    <w:p w14:paraId="42ABF05A" w14:textId="77777777" w:rsidR="008733C4" w:rsidRPr="00B4611C" w:rsidRDefault="008733C4" w:rsidP="00EC76AD">
      <w:pPr>
        <w:numPr>
          <w:ilvl w:val="0"/>
          <w:numId w:val="20"/>
        </w:numPr>
        <w:spacing w:line="360" w:lineRule="auto"/>
        <w:jc w:val="both"/>
      </w:pPr>
      <w:r w:rsidRPr="00B4611C">
        <w:t>Το έτος 2019 πραγματοποιήθηκε σειρά επισκέψεων με στόχο την ενημέρωση – ευαισθητοποίηση διάφορων φορέων. Ενδεικτικά μας επισκέφτηκαν το Παγκρήτιο Εκπαιδευτήριο, η περιβαλλοντική ομάδα του 9</w:t>
      </w:r>
      <w:r w:rsidRPr="00B4611C">
        <w:rPr>
          <w:vertAlign w:val="superscript"/>
        </w:rPr>
        <w:t>ου</w:t>
      </w:r>
      <w:r w:rsidRPr="00B4611C">
        <w:t xml:space="preserve"> Γυμνασίου Ηρακλείου, το 44</w:t>
      </w:r>
      <w:r w:rsidRPr="00B4611C">
        <w:rPr>
          <w:vertAlign w:val="superscript"/>
        </w:rPr>
        <w:t>ο</w:t>
      </w:r>
      <w:r w:rsidRPr="00B4611C">
        <w:t xml:space="preserve"> Δημοτικό Ηρακλείου, το Γυμνάσιο Χάρακα, το ΙΕΚ ΑΚΜΗ, το Γυμνάσιο Αρχανών, το Τμήμα Κοινωνικής Εργασίας του ΤΕΙ Ηρακλείου, ο Παιδικός Σταθμός </w:t>
      </w:r>
      <w:r w:rsidRPr="00B4611C">
        <w:rPr>
          <w:lang w:val="en-US"/>
        </w:rPr>
        <w:t>JuniorAcademy</w:t>
      </w:r>
      <w:r w:rsidRPr="00B4611C">
        <w:t xml:space="preserve">κλπ. </w:t>
      </w:r>
    </w:p>
    <w:p w14:paraId="593083D6" w14:textId="77777777" w:rsidR="008733C4" w:rsidRPr="00B4611C" w:rsidRDefault="008733C4" w:rsidP="00EC76AD">
      <w:pPr>
        <w:numPr>
          <w:ilvl w:val="0"/>
          <w:numId w:val="20"/>
        </w:numPr>
        <w:spacing w:line="360" w:lineRule="auto"/>
        <w:jc w:val="both"/>
      </w:pPr>
      <w:r w:rsidRPr="00B4611C">
        <w:lastRenderedPageBreak/>
        <w:t xml:space="preserve">Στις 24 Ιουνίου 2021 επισκέφτηκε το Κέντρο η εταιρία </w:t>
      </w:r>
      <w:r w:rsidRPr="00B4611C">
        <w:rPr>
          <w:lang w:val="en-US"/>
        </w:rPr>
        <w:t>Manuello</w:t>
      </w:r>
      <w:r w:rsidRPr="00B4611C">
        <w:t xml:space="preserve"> – </w:t>
      </w:r>
      <w:r w:rsidRPr="00B4611C">
        <w:rPr>
          <w:lang w:val="en-US"/>
        </w:rPr>
        <w:t>PastryLab</w:t>
      </w:r>
      <w:r w:rsidRPr="00B4611C">
        <w:t xml:space="preserve">με τον κ. Μάνο Χατζηδάκη και σε συνεργασία με τους ωφελούμενους ετοίμασαν σοκολατάκια. </w:t>
      </w:r>
    </w:p>
    <w:p w14:paraId="353E8C19" w14:textId="77777777" w:rsidR="00D46B0A" w:rsidRPr="00B4611C" w:rsidRDefault="00D46B0A" w:rsidP="00EC76AD">
      <w:pPr>
        <w:numPr>
          <w:ilvl w:val="0"/>
          <w:numId w:val="20"/>
        </w:numPr>
        <w:spacing w:line="360" w:lineRule="auto"/>
        <w:jc w:val="both"/>
      </w:pPr>
      <w:r w:rsidRPr="00B4611C">
        <w:t>Στις 2 Απριλίου</w:t>
      </w:r>
      <w:r w:rsidR="00D531F7" w:rsidRPr="00B4611C">
        <w:t xml:space="preserve"> 2022</w:t>
      </w:r>
      <w:r w:rsidRPr="00B4611C">
        <w:t>, ο Περιφερειάρχης Σ</w:t>
      </w:r>
      <w:r w:rsidR="00D531F7" w:rsidRPr="00B4611C">
        <w:t>ταύρος Αρναουτάκης και ο Αντιπεριφερειάρχης</w:t>
      </w:r>
      <w:r w:rsidR="00B4611C">
        <w:t xml:space="preserve"> </w:t>
      </w:r>
      <w:r w:rsidR="00D531F7" w:rsidRPr="00B4611C">
        <w:t>Λάμπρος</w:t>
      </w:r>
      <w:r w:rsidR="00B4611C">
        <w:t xml:space="preserve"> </w:t>
      </w:r>
      <w:r w:rsidR="00D531F7" w:rsidRPr="00B4611C">
        <w:t xml:space="preserve">Βαμβακάς, επισκέφθηκαν το Κέντρο και </w:t>
      </w:r>
      <w:r w:rsidR="007268D2" w:rsidRPr="00B4611C">
        <w:t xml:space="preserve">συζήτησαν με τους ωφελούμενους </w:t>
      </w:r>
      <w:r w:rsidR="00A905E6" w:rsidRPr="00B4611C">
        <w:t xml:space="preserve">στο πλαίσιο των δράσεων </w:t>
      </w:r>
      <w:r w:rsidRPr="00B4611C">
        <w:t>“Ενωμένοι Μπορού</w:t>
      </w:r>
      <w:r w:rsidR="007268D2" w:rsidRPr="00B4611C">
        <w:t xml:space="preserve">με” και “Μα, που πήγε το νερό;”. </w:t>
      </w:r>
      <w:r w:rsidR="00A905E6" w:rsidRPr="00B4611C">
        <w:t xml:space="preserve">Οι δράσεις </w:t>
      </w:r>
      <w:r w:rsidR="007268D2" w:rsidRPr="00B4611C">
        <w:t xml:space="preserve"> αποσκοπούσ</w:t>
      </w:r>
      <w:r w:rsidR="00A905E6" w:rsidRPr="00B4611C">
        <w:t>αν</w:t>
      </w:r>
      <w:r w:rsidR="007268D2" w:rsidRPr="00B4611C">
        <w:t xml:space="preserve"> στη συμπερίληψη αλλά και στη σωστή διαχείριση του νερού.</w:t>
      </w:r>
    </w:p>
    <w:p w14:paraId="3B916F61" w14:textId="77777777" w:rsidR="007268D2" w:rsidRPr="00B4611C" w:rsidRDefault="00D531F7" w:rsidP="00EC76AD">
      <w:pPr>
        <w:numPr>
          <w:ilvl w:val="0"/>
          <w:numId w:val="20"/>
        </w:numPr>
        <w:spacing w:line="360" w:lineRule="auto"/>
        <w:jc w:val="both"/>
      </w:pPr>
      <w:r w:rsidRPr="00B4611C">
        <w:t>Στις 8 Απριλίου 2022 πραγματοποιήθηκε επίσκεψη στη Σχολή Αρτοποιίας Κρήτης (</w:t>
      </w:r>
      <w:hyperlink r:id="rId8" w:history="1">
        <w:r w:rsidRPr="00B4611C">
          <w:t>Κεκ Τεχνικές Σχολές Επιμελητηρίου Ηρακλείου</w:t>
        </w:r>
      </w:hyperlink>
      <w:r w:rsidR="007268D2" w:rsidRPr="00B4611C">
        <w:t xml:space="preserve">) με στόχο </w:t>
      </w:r>
      <w:r w:rsidRPr="00B4611C">
        <w:t xml:space="preserve">την </w:t>
      </w:r>
      <w:r w:rsidR="007268D2" w:rsidRPr="00B4611C">
        <w:t xml:space="preserve">εκπαίδευση των ωφελούμενων στην </w:t>
      </w:r>
      <w:r w:rsidRPr="00B4611C">
        <w:t>παρασκευή αρτοσκευασμάτων</w:t>
      </w:r>
      <w:r w:rsidR="007268D2" w:rsidRPr="00B4611C">
        <w:t>.</w:t>
      </w:r>
    </w:p>
    <w:p w14:paraId="556A9CFA" w14:textId="77777777" w:rsidR="00684B50" w:rsidRPr="00B4611C" w:rsidRDefault="00D531F7" w:rsidP="00684B50">
      <w:pPr>
        <w:numPr>
          <w:ilvl w:val="0"/>
          <w:numId w:val="20"/>
        </w:numPr>
        <w:spacing w:line="360" w:lineRule="auto"/>
        <w:jc w:val="both"/>
      </w:pPr>
      <w:r w:rsidRPr="00B4611C">
        <w:t>Στις 10 Μαΐου 2022 πραγματοποιήθηκε από το Κέντρο επίσκεψη στο Μουσείο "ΛΥΧΝΟΣΤΑΤΗΣ" (ΜΟΥΣΕΙΟ ''ΛΥΧΝΟΣΤΑΤΗΣ'' - Cretanopen-airMuseum ''LYCHNOSTATIS''), στο πλαίσιο του εορτασμού της Διεθνούς Ημέρας Μουσείων, με θέμα "Η Δύναμη των Μουσείων".</w:t>
      </w:r>
    </w:p>
    <w:p w14:paraId="7614FA42" w14:textId="77777777" w:rsidR="00D531F7" w:rsidRPr="00B4611C" w:rsidRDefault="008733C4" w:rsidP="00EC76AD">
      <w:pPr>
        <w:numPr>
          <w:ilvl w:val="0"/>
          <w:numId w:val="20"/>
        </w:numPr>
        <w:spacing w:line="360" w:lineRule="auto"/>
        <w:jc w:val="both"/>
      </w:pPr>
      <w:r w:rsidRPr="00B4611C">
        <w:t xml:space="preserve">Στις </w:t>
      </w:r>
      <w:r w:rsidR="00D531F7" w:rsidRPr="00B4611C">
        <w:t>5 Απριλίου 2023, ο</w:t>
      </w:r>
      <w:hyperlink r:id="rId9" w:history="1">
        <w:r w:rsidR="00D531F7" w:rsidRPr="00B4611C">
          <w:t>Δήμος Ηρακλείου - Municipality of Heraklion</w:t>
        </w:r>
      </w:hyperlink>
      <w:r w:rsidR="00D531F7" w:rsidRPr="00B4611C">
        <w:t xml:space="preserve">, στο πλαίσιο δράσεων για τη φιλοζωία σε συνεργασία με την αστική μη κερδοσκοπική εταιρεία </w:t>
      </w:r>
      <w:hyperlink r:id="rId10" w:history="1">
        <w:r w:rsidR="00D531F7" w:rsidRPr="00B4611C">
          <w:t>SAPT Hellas</w:t>
        </w:r>
      </w:hyperlink>
      <w:r w:rsidR="00D531F7" w:rsidRPr="00B4611C">
        <w:t xml:space="preserve"> διοργάνωσε επίσκεψη στο Κέντρο </w:t>
      </w:r>
      <w:r w:rsidR="00A905E6" w:rsidRPr="00B4611C">
        <w:t>μας,</w:t>
      </w:r>
      <w:r w:rsidR="00D531F7" w:rsidRPr="00B4611C">
        <w:t>προκειμένου να ενημερωθούμε σε θεωρητικό και πρακτικό επίπεδο για τη σωστή συμπεριφορά μας προς τους σκύλο</w:t>
      </w:r>
      <w:r w:rsidR="007268D2" w:rsidRPr="00B4611C">
        <w:t>υς (αδέσποτους ή δεσποζόμενους) καθώς και στην χρησιμότητα και σημαντικότητα των σκύλων βοηθών ΑμεΑ.</w:t>
      </w:r>
    </w:p>
    <w:p w14:paraId="1DD1B535" w14:textId="77777777" w:rsidR="00EC76AD" w:rsidRPr="00B4611C" w:rsidRDefault="00EC76AD" w:rsidP="00EC76AD">
      <w:pPr>
        <w:spacing w:line="360" w:lineRule="auto"/>
        <w:ind w:left="720"/>
        <w:jc w:val="both"/>
      </w:pPr>
    </w:p>
    <w:p w14:paraId="11217638" w14:textId="77777777" w:rsidR="00684B50" w:rsidRPr="00B4611C" w:rsidRDefault="00684B50">
      <w:r w:rsidRPr="00B4611C">
        <w:br w:type="page"/>
      </w:r>
    </w:p>
    <w:p w14:paraId="4BC0EC27" w14:textId="77777777" w:rsidR="00684B50" w:rsidRPr="00B4611C" w:rsidRDefault="00684B50" w:rsidP="00684B50">
      <w:pPr>
        <w:spacing w:line="360" w:lineRule="auto"/>
        <w:ind w:firstLine="720"/>
        <w:jc w:val="both"/>
      </w:pPr>
      <w:r w:rsidRPr="00B4611C">
        <w:lastRenderedPageBreak/>
        <w:t xml:space="preserve">Συμπερασματικά φαίνεται πως οι παρεχόμενες υπηρεσίες βοήθησαν σε σημαντικό βαθμό τους ωφελούμενους και παρατηρήθηκε βελτίωση σε πολλούς τομείς. Για τον λόγο αυτό και για την διατήρηση των δεξιοτήτων που έχουν κατακτήσει οι ωφελούμενοι, κρίνεται απαραίτητη η συνέχιση </w:t>
      </w:r>
      <w:r w:rsidR="00A905E6" w:rsidRPr="00B4611C">
        <w:t xml:space="preserve">του </w:t>
      </w:r>
      <w:r w:rsidRPr="00B4611C">
        <w:t>προγρ</w:t>
      </w:r>
      <w:r w:rsidR="00A905E6" w:rsidRPr="00B4611C">
        <w:t>άμματος</w:t>
      </w:r>
      <w:r w:rsidRPr="00B4611C">
        <w:t xml:space="preserve">. </w:t>
      </w:r>
    </w:p>
    <w:p w14:paraId="43307BA5" w14:textId="77777777" w:rsidR="00684B50" w:rsidRPr="00B4611C" w:rsidRDefault="00684B50" w:rsidP="00684B50">
      <w:pPr>
        <w:spacing w:line="360" w:lineRule="auto"/>
        <w:ind w:firstLine="720"/>
        <w:jc w:val="both"/>
      </w:pPr>
    </w:p>
    <w:p w14:paraId="36043CDD" w14:textId="77777777" w:rsidR="00684B50" w:rsidRPr="00B4611C" w:rsidRDefault="00684B50" w:rsidP="00684B50">
      <w:pPr>
        <w:spacing w:line="360" w:lineRule="auto"/>
        <w:ind w:firstLine="720"/>
        <w:jc w:val="both"/>
      </w:pPr>
    </w:p>
    <w:p w14:paraId="5B9FAE8B" w14:textId="77777777" w:rsidR="002F45F9" w:rsidRPr="00B4611C" w:rsidRDefault="002F45F9" w:rsidP="00EC76AD">
      <w:pPr>
        <w:spacing w:line="360" w:lineRule="auto"/>
        <w:ind w:left="360"/>
        <w:jc w:val="right"/>
      </w:pPr>
      <w:r w:rsidRPr="00B4611C">
        <w:t>Τζαμούσης Χρήστος</w:t>
      </w:r>
    </w:p>
    <w:p w14:paraId="17F7F68C" w14:textId="77777777" w:rsidR="002F45F9" w:rsidRPr="00B4611C" w:rsidRDefault="002F45F9" w:rsidP="00EC76AD">
      <w:pPr>
        <w:spacing w:line="360" w:lineRule="auto"/>
        <w:ind w:left="360"/>
        <w:jc w:val="right"/>
      </w:pPr>
      <w:r w:rsidRPr="00B4611C">
        <w:t>Υπεύθυνος Πράξης</w:t>
      </w:r>
    </w:p>
    <w:p w14:paraId="1EBA097D" w14:textId="77777777" w:rsidR="002F45F9" w:rsidRPr="00B4611C" w:rsidRDefault="002F45F9" w:rsidP="00EC76AD">
      <w:pPr>
        <w:spacing w:line="360" w:lineRule="auto"/>
        <w:jc w:val="both"/>
      </w:pPr>
    </w:p>
    <w:sectPr w:rsidR="002F45F9" w:rsidRPr="00B4611C" w:rsidSect="00945FD9">
      <w:headerReference w:type="default" r:id="rId11"/>
      <w:footerReference w:type="default" r:id="rId12"/>
      <w:pgSz w:w="11906" w:h="16838"/>
      <w:pgMar w:top="1440" w:right="1800" w:bottom="1440" w:left="1800"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CC69A" w14:textId="77777777" w:rsidR="00EE7C85" w:rsidRDefault="00EE7C85">
      <w:r>
        <w:separator/>
      </w:r>
    </w:p>
  </w:endnote>
  <w:endnote w:type="continuationSeparator" w:id="0">
    <w:p w14:paraId="59131C24" w14:textId="77777777" w:rsidR="00EE7C85" w:rsidRDefault="00EE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D02C" w14:textId="77777777" w:rsidR="007268D2" w:rsidRDefault="007268D2" w:rsidP="00D22A68">
    <w:pPr>
      <w:pStyle w:val="a4"/>
      <w:jc w:val="center"/>
      <w:rPr>
        <w:i/>
        <w:sz w:val="16"/>
      </w:rPr>
    </w:pPr>
    <w:r>
      <w:rPr>
        <w:i/>
        <w:sz w:val="16"/>
      </w:rPr>
      <w:t xml:space="preserve">Μικράς Ασίας 30, Σταθμός Α.Τ. Ο.Τ.Ε.,  Ν. Αλικαρνασσός, 71601 Ηράκλειο, Κρήτη </w:t>
    </w:r>
  </w:p>
  <w:p w14:paraId="09E7EFEB" w14:textId="77777777" w:rsidR="007268D2" w:rsidRPr="00334506" w:rsidRDefault="007268D2" w:rsidP="00D22A68">
    <w:pPr>
      <w:pStyle w:val="a4"/>
      <w:jc w:val="center"/>
      <w:rPr>
        <w:i/>
        <w:sz w:val="16"/>
        <w:lang w:val="en-US"/>
      </w:rPr>
    </w:pPr>
    <w:r>
      <w:rPr>
        <w:i/>
        <w:sz w:val="16"/>
        <w:lang w:val="en-US"/>
      </w:rPr>
      <w:t>Τηλ</w:t>
    </w:r>
    <w:r>
      <w:rPr>
        <w:i/>
        <w:sz w:val="16"/>
        <w:lang w:val="de-DE"/>
      </w:rPr>
      <w:t>: 281</w:t>
    </w:r>
    <w:r w:rsidRPr="00636158">
      <w:rPr>
        <w:i/>
        <w:sz w:val="16"/>
        <w:lang w:val="en-US"/>
      </w:rPr>
      <w:t>0</w:t>
    </w:r>
    <w:r>
      <w:rPr>
        <w:i/>
        <w:sz w:val="16"/>
        <w:lang w:val="de-DE"/>
      </w:rPr>
      <w:t xml:space="preserve"> 344094 /224699 Fax: 281</w:t>
    </w:r>
    <w:r w:rsidRPr="00636158">
      <w:rPr>
        <w:i/>
        <w:sz w:val="16"/>
        <w:lang w:val="en-US"/>
      </w:rPr>
      <w:t>0</w:t>
    </w:r>
    <w:r>
      <w:rPr>
        <w:i/>
        <w:sz w:val="16"/>
        <w:lang w:val="de-DE"/>
      </w:rPr>
      <w:t xml:space="preserve"> 344094, </w:t>
    </w:r>
    <w:r>
      <w:rPr>
        <w:i/>
        <w:sz w:val="16"/>
        <w:lang w:val="de-DE"/>
      </w:rPr>
      <w:br/>
    </w:r>
    <w:r>
      <w:rPr>
        <w:i/>
        <w:sz w:val="16"/>
        <w:lang w:val="en-US"/>
      </w:rPr>
      <w:t>www.zoodohos.com</w:t>
    </w:r>
    <w:r>
      <w:rPr>
        <w:i/>
        <w:sz w:val="16"/>
        <w:lang w:val="de-DE"/>
      </w:rPr>
      <w:t xml:space="preserve"> , e-mail : zoodohos@otenet.gr</w:t>
    </w:r>
  </w:p>
  <w:p w14:paraId="21EBCC3C" w14:textId="3E03DBF5" w:rsidR="007268D2" w:rsidRPr="00334506" w:rsidRDefault="00485500" w:rsidP="00D22A68">
    <w:pPr>
      <w:pStyle w:val="a4"/>
      <w:jc w:val="center"/>
      <w:rPr>
        <w:i/>
        <w:sz w:val="16"/>
        <w:lang w:val="en-US"/>
      </w:rPr>
    </w:pPr>
    <w:r>
      <w:rPr>
        <w:noProof/>
        <w:sz w:val="16"/>
      </w:rPr>
      <mc:AlternateContent>
        <mc:Choice Requires="wps">
          <w:drawing>
            <wp:anchor distT="0" distB="0" distL="114300" distR="114300" simplePos="0" relativeHeight="251659776" behindDoc="0" locked="0" layoutInCell="0" allowOverlap="1" wp14:anchorId="14F391F2" wp14:editId="2C07B051">
              <wp:simplePos x="0" y="0"/>
              <wp:positionH relativeFrom="column">
                <wp:posOffset>502920</wp:posOffset>
              </wp:positionH>
              <wp:positionV relativeFrom="paragraph">
                <wp:posOffset>38735</wp:posOffset>
              </wp:positionV>
              <wp:extent cx="4572000" cy="0"/>
              <wp:effectExtent l="7620" t="10160" r="11430" b="8890"/>
              <wp:wrapNone/>
              <wp:docPr id="160097134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58816" id="Line 2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05pt" to="39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" o:allowincell="f"/>
          </w:pict>
        </mc:Fallback>
      </mc:AlternateContent>
    </w:r>
  </w:p>
  <w:p w14:paraId="6E06E6AC" w14:textId="77777777" w:rsidR="007268D2" w:rsidRPr="00334506" w:rsidRDefault="00EC76AD" w:rsidP="00D22A68">
    <w:pPr>
      <w:pStyle w:val="a4"/>
      <w:jc w:val="center"/>
      <w:rPr>
        <w:sz w:val="16"/>
        <w:lang w:val="en-US"/>
      </w:rPr>
    </w:pPr>
    <w:r>
      <w:rPr>
        <w:noProof/>
        <w:sz w:val="16"/>
      </w:rPr>
      <w:drawing>
        <wp:anchor distT="0" distB="0" distL="114300" distR="114300" simplePos="0" relativeHeight="251656704" behindDoc="0" locked="0" layoutInCell="1" allowOverlap="1" wp14:anchorId="5F32BCF7" wp14:editId="38883795">
          <wp:simplePos x="0" y="0"/>
          <wp:positionH relativeFrom="column">
            <wp:posOffset>3931920</wp:posOffset>
          </wp:positionH>
          <wp:positionV relativeFrom="paragraph">
            <wp:posOffset>69850</wp:posOffset>
          </wp:positionV>
          <wp:extent cx="685165" cy="538480"/>
          <wp:effectExtent l="19050" t="0" r="635" b="0"/>
          <wp:wrapNone/>
          <wp:docPr id="20" name="Εικόνα 2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6"/>
                  <pic:cNvPicPr>
                    <a:picLocks noChangeAspect="1" noChangeArrowheads="1"/>
                  </pic:cNvPicPr>
                </pic:nvPicPr>
                <pic:blipFill>
                  <a:blip r:embed="rId1"/>
                  <a:srcRect/>
                  <a:stretch>
                    <a:fillRect/>
                  </a:stretch>
                </pic:blipFill>
                <pic:spPr bwMode="auto">
                  <a:xfrm>
                    <a:off x="0" y="0"/>
                    <a:ext cx="685165" cy="538480"/>
                  </a:xfrm>
                  <a:prstGeom prst="rect">
                    <a:avLst/>
                  </a:prstGeom>
                  <a:noFill/>
                  <a:ln w="9525">
                    <a:noFill/>
                    <a:miter lim="800000"/>
                    <a:headEnd/>
                    <a:tailEnd/>
                  </a:ln>
                </pic:spPr>
              </pic:pic>
            </a:graphicData>
          </a:graphic>
        </wp:anchor>
      </w:drawing>
    </w:r>
    <w:r>
      <w:rPr>
        <w:noProof/>
        <w:sz w:val="16"/>
      </w:rPr>
      <w:drawing>
        <wp:anchor distT="0" distB="0" distL="114300" distR="114300" simplePos="0" relativeHeight="251657728" behindDoc="0" locked="0" layoutInCell="1" allowOverlap="1" wp14:anchorId="5CC91F87" wp14:editId="2ACB5410">
          <wp:simplePos x="0" y="0"/>
          <wp:positionH relativeFrom="column">
            <wp:posOffset>4775835</wp:posOffset>
          </wp:positionH>
          <wp:positionV relativeFrom="paragraph">
            <wp:posOffset>69850</wp:posOffset>
          </wp:positionV>
          <wp:extent cx="748030" cy="647700"/>
          <wp:effectExtent l="19050" t="0" r="0" b="0"/>
          <wp:wrapNone/>
          <wp:docPr id="2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2"/>
                  <a:srcRect/>
                  <a:stretch>
                    <a:fillRect/>
                  </a:stretch>
                </pic:blipFill>
                <pic:spPr bwMode="auto">
                  <a:xfrm>
                    <a:off x="0" y="0"/>
                    <a:ext cx="748030" cy="647700"/>
                  </a:xfrm>
                  <a:prstGeom prst="rect">
                    <a:avLst/>
                  </a:prstGeom>
                  <a:noFill/>
                  <a:ln w="9525">
                    <a:noFill/>
                    <a:miter lim="800000"/>
                    <a:headEnd/>
                    <a:tailEnd/>
                  </a:ln>
                </pic:spPr>
              </pic:pic>
            </a:graphicData>
          </a:graphic>
        </wp:anchor>
      </w:drawing>
    </w:r>
    <w:r>
      <w:rPr>
        <w:noProof/>
        <w:sz w:val="16"/>
      </w:rPr>
      <w:drawing>
        <wp:anchor distT="0" distB="0" distL="114300" distR="114300" simplePos="0" relativeHeight="251658752" behindDoc="0" locked="0" layoutInCell="1" allowOverlap="1" wp14:anchorId="5564B15E" wp14:editId="12F54EE6">
          <wp:simplePos x="0" y="0"/>
          <wp:positionH relativeFrom="column">
            <wp:posOffset>-465363</wp:posOffset>
          </wp:positionH>
          <wp:positionV relativeFrom="paragraph">
            <wp:posOffset>70031</wp:posOffset>
          </wp:positionV>
          <wp:extent cx="777240" cy="718457"/>
          <wp:effectExtent l="19050" t="0" r="3810" b="0"/>
          <wp:wrapNone/>
          <wp:docPr id="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3"/>
                  <a:srcRect/>
                  <a:stretch>
                    <a:fillRect/>
                  </a:stretch>
                </pic:blipFill>
                <pic:spPr bwMode="auto">
                  <a:xfrm>
                    <a:off x="0" y="0"/>
                    <a:ext cx="777240" cy="718457"/>
                  </a:xfrm>
                  <a:prstGeom prst="rect">
                    <a:avLst/>
                  </a:prstGeom>
                  <a:noFill/>
                </pic:spPr>
              </pic:pic>
            </a:graphicData>
          </a:graphic>
        </wp:anchor>
      </w:drawing>
    </w:r>
  </w:p>
  <w:p w14:paraId="19CC3C43" w14:textId="77777777" w:rsidR="007268D2" w:rsidRPr="002A3045" w:rsidRDefault="007268D2" w:rsidP="00D22A68">
    <w:pPr>
      <w:rPr>
        <w:rFonts w:ascii="Arial" w:hAnsi="Arial" w:cs="Arial"/>
        <w:color w:val="244061"/>
        <w:sz w:val="10"/>
        <w:szCs w:val="10"/>
        <w:lang w:val="en-US"/>
      </w:rPr>
    </w:pPr>
  </w:p>
  <w:p w14:paraId="4B309FD8" w14:textId="77108296" w:rsidR="007268D2" w:rsidRDefault="007268D2" w:rsidP="00121BC3">
    <w:pPr>
      <w:jc w:val="center"/>
      <w:rPr>
        <w:rFonts w:ascii="Arial" w:hAnsi="Arial" w:cs="Arial"/>
        <w:color w:val="244061"/>
        <w:sz w:val="22"/>
        <w:szCs w:val="22"/>
      </w:rPr>
    </w:pPr>
    <w:r w:rsidRPr="00334506">
      <w:rPr>
        <w:rFonts w:ascii="Arial" w:hAnsi="Arial" w:cs="Arial"/>
        <w:color w:val="244061"/>
        <w:sz w:val="22"/>
        <w:szCs w:val="22"/>
      </w:rPr>
      <w:t>Επιχειρησιακό Πρόγραμμα</w:t>
    </w:r>
    <w:r w:rsidRPr="00334506">
      <w:rPr>
        <w:rFonts w:ascii="Arial" w:hAnsi="Arial" w:cs="Arial"/>
        <w:color w:val="244061"/>
        <w:sz w:val="22"/>
        <w:szCs w:val="22"/>
      </w:rPr>
      <w:br/>
      <w:t>Περιφέρειας Κρήτης</w:t>
    </w:r>
  </w:p>
  <w:p w14:paraId="23710294" w14:textId="77777777" w:rsidR="00EC76AD" w:rsidRPr="00EC76AD" w:rsidRDefault="00EC76AD" w:rsidP="00D22A68">
    <w:pPr>
      <w:rPr>
        <w:rFonts w:ascii="Arial" w:hAnsi="Arial" w:cs="Arial"/>
        <w:color w:val="244061"/>
        <w:sz w:val="22"/>
        <w:szCs w:val="22"/>
      </w:rPr>
    </w:pPr>
  </w:p>
  <w:p w14:paraId="417CAAD4" w14:textId="77777777" w:rsidR="007268D2" w:rsidRDefault="007268D2" w:rsidP="00D22A68">
    <w:pPr>
      <w:jc w:val="center"/>
      <w:rPr>
        <w:rFonts w:ascii="Arial" w:hAnsi="Arial" w:cs="Arial"/>
        <w:b/>
        <w:bCs/>
        <w:sz w:val="16"/>
        <w:szCs w:val="16"/>
      </w:rPr>
    </w:pPr>
    <w:r w:rsidRPr="00334506">
      <w:rPr>
        <w:rFonts w:ascii="Arial" w:hAnsi="Arial" w:cs="Arial"/>
        <w:b/>
        <w:bCs/>
        <w:sz w:val="16"/>
        <w:szCs w:val="16"/>
      </w:rPr>
      <w:t>Με τη συγχρηματοδότηση της Ελλάδας και της Ευρωπαϊκής Ένωσης</w:t>
    </w:r>
  </w:p>
  <w:p w14:paraId="66B2504B" w14:textId="77777777" w:rsidR="007268D2" w:rsidRPr="00D22A68" w:rsidRDefault="00B139E6" w:rsidP="00D22A68">
    <w:pPr>
      <w:jc w:val="center"/>
      <w:rPr>
        <w:rFonts w:ascii="Arial" w:hAnsi="Arial" w:cs="Arial"/>
        <w:color w:val="244061"/>
        <w:sz w:val="22"/>
        <w:szCs w:val="22"/>
      </w:rPr>
    </w:pPr>
    <w:r w:rsidRPr="0012772C">
      <w:rPr>
        <w:rFonts w:ascii="Arial" w:hAnsi="Arial" w:cs="Arial"/>
        <w:color w:val="244061"/>
        <w:sz w:val="22"/>
        <w:szCs w:val="22"/>
      </w:rPr>
      <w:fldChar w:fldCharType="begin"/>
    </w:r>
    <w:r w:rsidR="007268D2" w:rsidRPr="0012772C">
      <w:rPr>
        <w:rFonts w:ascii="Arial" w:hAnsi="Arial" w:cs="Arial"/>
        <w:color w:val="244061"/>
        <w:sz w:val="22"/>
        <w:szCs w:val="22"/>
      </w:rPr>
      <w:instrText xml:space="preserve"> PAGE   \* MERGEFORMAT </w:instrText>
    </w:r>
    <w:r w:rsidRPr="0012772C">
      <w:rPr>
        <w:rFonts w:ascii="Arial" w:hAnsi="Arial" w:cs="Arial"/>
        <w:color w:val="244061"/>
        <w:sz w:val="22"/>
        <w:szCs w:val="22"/>
      </w:rPr>
      <w:fldChar w:fldCharType="separate"/>
    </w:r>
    <w:r w:rsidR="00ED3005">
      <w:rPr>
        <w:rFonts w:ascii="Arial" w:hAnsi="Arial" w:cs="Arial"/>
        <w:noProof/>
        <w:color w:val="244061"/>
        <w:sz w:val="22"/>
        <w:szCs w:val="22"/>
      </w:rPr>
      <w:t>1</w:t>
    </w:r>
    <w:r w:rsidRPr="0012772C">
      <w:rPr>
        <w:rFonts w:ascii="Arial" w:hAnsi="Arial" w:cs="Arial"/>
        <w:color w:val="244061"/>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502A" w14:textId="77777777" w:rsidR="00EE7C85" w:rsidRDefault="00EE7C85">
      <w:r>
        <w:separator/>
      </w:r>
    </w:p>
  </w:footnote>
  <w:footnote w:type="continuationSeparator" w:id="0">
    <w:p w14:paraId="4557D5E4" w14:textId="77777777" w:rsidR="00EE7C85" w:rsidRDefault="00EE7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F378" w14:textId="77777777" w:rsidR="007268D2" w:rsidRPr="00B102EC" w:rsidRDefault="007268D2">
    <w:pPr>
      <w:pStyle w:val="2"/>
      <w:jc w:val="left"/>
      <w:rPr>
        <w:rFonts w:ascii="Arial" w:hAnsi="Arial"/>
        <w:b/>
        <w:sz w:val="20"/>
        <w:szCs w:val="20"/>
        <w:u w:val="none"/>
      </w:rPr>
    </w:pPr>
    <w:r w:rsidRPr="00B102EC">
      <w:rPr>
        <w:rFonts w:ascii="Arial" w:hAnsi="Arial"/>
        <w:b/>
        <w:sz w:val="20"/>
        <w:szCs w:val="20"/>
        <w:u w:val="none"/>
      </w:rPr>
      <w:t>« Ζωοδόχος Πηγή»</w:t>
    </w:r>
  </w:p>
  <w:p w14:paraId="563816F6" w14:textId="77777777" w:rsidR="007268D2" w:rsidRDefault="00000000">
    <w:pPr>
      <w:pStyle w:val="2"/>
      <w:jc w:val="left"/>
      <w:rPr>
        <w:rFonts w:ascii="Arial" w:hAnsi="Arial"/>
        <w:sz w:val="18"/>
        <w:u w:val="none"/>
      </w:rPr>
    </w:pPr>
    <w:r>
      <w:rPr>
        <w:rFonts w:ascii="Arial" w:hAnsi="Arial"/>
        <w:b/>
        <w:noProof/>
        <w:sz w:val="18"/>
      </w:rPr>
      <w:object w:dxaOrig="1440" w:dyaOrig="1440" w14:anchorId="72F3F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10pt;margin-top:2.25pt;width:151.2pt;height:50.95pt;z-index:-251660800">
          <v:imagedata r:id="rId1" o:title=""/>
        </v:shape>
        <o:OLEObject Type="Embed" ProgID="CorelDraw.Graphic.7" ShapeID="_x0000_s1025" DrawAspect="Content" ObjectID="_1760165550" r:id="rId2"/>
      </w:object>
    </w:r>
    <w:r w:rsidR="007268D2">
      <w:rPr>
        <w:rFonts w:ascii="Arial" w:hAnsi="Arial"/>
        <w:sz w:val="18"/>
        <w:u w:val="none"/>
      </w:rPr>
      <w:t xml:space="preserve">Κέντρο Ειδικών Παιδιών </w:t>
    </w:r>
  </w:p>
  <w:p w14:paraId="40D5C970" w14:textId="77777777" w:rsidR="007268D2" w:rsidRDefault="007268D2" w:rsidP="00DD1DA6">
    <w:pPr>
      <w:pStyle w:val="2"/>
      <w:jc w:val="left"/>
      <w:rPr>
        <w:rFonts w:ascii="Arial" w:hAnsi="Arial"/>
        <w:noProof/>
        <w:sz w:val="18"/>
        <w:u w:val="none"/>
      </w:rPr>
    </w:pPr>
    <w:r w:rsidRPr="00DD1DA6">
      <w:rPr>
        <w:rFonts w:ascii="Arial" w:hAnsi="Arial"/>
        <w:noProof/>
        <w:sz w:val="18"/>
        <w:u w:val="none"/>
      </w:rPr>
      <w:t>Κέντρο</w:t>
    </w:r>
    <w:r>
      <w:rPr>
        <w:rFonts w:ascii="Arial" w:hAnsi="Arial"/>
        <w:noProof/>
        <w:sz w:val="18"/>
        <w:u w:val="none"/>
      </w:rPr>
      <w:t xml:space="preserve"> Ημέρας</w:t>
    </w:r>
  </w:p>
  <w:p w14:paraId="649DA101" w14:textId="77777777" w:rsidR="007268D2" w:rsidRPr="00DD1DA6" w:rsidRDefault="007268D2" w:rsidP="00DD1DA6">
    <w:pPr>
      <w:pStyle w:val="2"/>
      <w:jc w:val="left"/>
      <w:rPr>
        <w:rFonts w:ascii="Arial" w:hAnsi="Arial"/>
        <w:noProof/>
        <w:sz w:val="18"/>
        <w:u w:val="none"/>
      </w:rPr>
    </w:pPr>
    <w:r>
      <w:rPr>
        <w:rFonts w:ascii="Arial" w:hAnsi="Arial"/>
        <w:noProof/>
        <w:sz w:val="18"/>
        <w:u w:val="none"/>
      </w:rPr>
      <w:t>Στέγες Υποστηριζόμενης Διαβίωσης (Σ.Υ.Δ.)</w:t>
    </w:r>
  </w:p>
  <w:p w14:paraId="0E36A2F8" w14:textId="77777777" w:rsidR="007268D2" w:rsidRDefault="007268D2" w:rsidP="00DD1DA6">
    <w:pPr>
      <w:pStyle w:val="2"/>
      <w:jc w:val="left"/>
      <w:rPr>
        <w:rFonts w:ascii="Arial" w:hAnsi="Arial"/>
        <w:noProof/>
        <w:sz w:val="18"/>
        <w:u w:val="none"/>
      </w:rPr>
    </w:pPr>
    <w:r w:rsidRPr="00DD1DA6">
      <w:rPr>
        <w:rFonts w:ascii="Arial" w:hAnsi="Arial"/>
        <w:noProof/>
        <w:sz w:val="18"/>
        <w:u w:val="none"/>
      </w:rPr>
      <w:t xml:space="preserve">Εξειδικευμένο Κέντρο </w:t>
    </w:r>
    <w:r>
      <w:rPr>
        <w:rFonts w:ascii="Arial" w:hAnsi="Arial"/>
        <w:noProof/>
        <w:sz w:val="18"/>
        <w:u w:val="none"/>
      </w:rPr>
      <w:t>Αυτισμού</w:t>
    </w:r>
  </w:p>
  <w:p w14:paraId="6116C461" w14:textId="77777777" w:rsidR="007268D2" w:rsidRPr="00DD1DA6" w:rsidRDefault="007268D2" w:rsidP="00DD1DA6">
    <w:pPr>
      <w:pStyle w:val="2"/>
      <w:jc w:val="left"/>
      <w:rPr>
        <w:rFonts w:ascii="Arial" w:hAnsi="Arial"/>
        <w:noProof/>
        <w:sz w:val="18"/>
        <w:u w:val="none"/>
      </w:rPr>
    </w:pPr>
    <w:r w:rsidRPr="00DD1DA6">
      <w:rPr>
        <w:rFonts w:ascii="Arial" w:hAnsi="Arial"/>
        <w:noProof/>
        <w:sz w:val="18"/>
        <w:u w:val="none"/>
      </w:rPr>
      <w:t>Εξειδικευμένο Κέντρο Επαγγελματικής Κατάρτισης</w:t>
    </w:r>
  </w:p>
  <w:p w14:paraId="4178B799" w14:textId="77777777" w:rsidR="007268D2" w:rsidRPr="00DD1DA6" w:rsidRDefault="007268D2" w:rsidP="00DD1DA6">
    <w:pPr>
      <w:pStyle w:val="2"/>
      <w:jc w:val="left"/>
      <w:rPr>
        <w:rFonts w:ascii="Arial" w:hAnsi="Arial"/>
        <w:noProof/>
        <w:sz w:val="18"/>
        <w:u w:val="none"/>
      </w:rPr>
    </w:pPr>
    <w:r w:rsidRPr="00DD1DA6">
      <w:rPr>
        <w:rFonts w:ascii="Arial" w:hAnsi="Arial"/>
        <w:noProof/>
        <w:sz w:val="18"/>
        <w:u w:val="none"/>
      </w:rPr>
      <w:t>Γραφείο προώθησης στην απασχόληση</w:t>
    </w:r>
  </w:p>
  <w:p w14:paraId="4F2833CF" w14:textId="77777777" w:rsidR="007268D2" w:rsidRDefault="007268D2" w:rsidP="00DD1DA6">
    <w:pPr>
      <w:pStyle w:val="2"/>
      <w:jc w:val="left"/>
      <w:rPr>
        <w:rFonts w:ascii="Arial" w:hAnsi="Arial"/>
        <w:iCs/>
        <w:sz w:val="18"/>
        <w:u w:val="none"/>
      </w:rPr>
    </w:pPr>
    <w:r w:rsidRPr="00DD1DA6">
      <w:rPr>
        <w:rFonts w:ascii="Arial" w:hAnsi="Arial"/>
        <w:noProof/>
        <w:sz w:val="18"/>
        <w:u w:val="none"/>
      </w:rPr>
      <w:t>Τμήμα Προβολής</w:t>
    </w:r>
    <w:r w:rsidRPr="00DD1DA6">
      <w:rPr>
        <w:rFonts w:ascii="Arial" w:hAnsi="Arial"/>
        <w:iCs/>
        <w:sz w:val="18"/>
        <w:u w:val="none"/>
      </w:rPr>
      <w:t xml:space="preserve"> και Προώθησης Προϊόντων</w:t>
    </w:r>
  </w:p>
  <w:p w14:paraId="54587420" w14:textId="77777777" w:rsidR="007268D2" w:rsidRPr="003516F3" w:rsidRDefault="007268D2" w:rsidP="003516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0F88"/>
    <w:multiLevelType w:val="hybridMultilevel"/>
    <w:tmpl w:val="DA161796"/>
    <w:lvl w:ilvl="0" w:tplc="0408000B">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 w15:restartNumberingAfterBreak="0">
    <w:nsid w:val="178B70E2"/>
    <w:multiLevelType w:val="hybridMultilevel"/>
    <w:tmpl w:val="DA8A6CE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928477B"/>
    <w:multiLevelType w:val="hybridMultilevel"/>
    <w:tmpl w:val="05D412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1723F7"/>
    <w:multiLevelType w:val="hybridMultilevel"/>
    <w:tmpl w:val="E1949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BA2F3D"/>
    <w:multiLevelType w:val="hybridMultilevel"/>
    <w:tmpl w:val="09F0B6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679272D"/>
    <w:multiLevelType w:val="hybridMultilevel"/>
    <w:tmpl w:val="3288DFF0"/>
    <w:lvl w:ilvl="0" w:tplc="04080009">
      <w:start w:val="1"/>
      <w:numFmt w:val="bullet"/>
      <w:lvlText w:val=""/>
      <w:lvlJc w:val="left"/>
      <w:pPr>
        <w:tabs>
          <w:tab w:val="num" w:pos="1070"/>
        </w:tabs>
        <w:ind w:left="1070" w:hanging="360"/>
      </w:pPr>
      <w:rPr>
        <w:rFonts w:ascii="Wingdings" w:hAnsi="Wingdings" w:hint="default"/>
      </w:rPr>
    </w:lvl>
    <w:lvl w:ilvl="1" w:tplc="04080003" w:tentative="1">
      <w:start w:val="1"/>
      <w:numFmt w:val="bullet"/>
      <w:lvlText w:val="o"/>
      <w:lvlJc w:val="left"/>
      <w:pPr>
        <w:tabs>
          <w:tab w:val="num" w:pos="1524"/>
        </w:tabs>
        <w:ind w:left="1524" w:hanging="360"/>
      </w:pPr>
      <w:rPr>
        <w:rFonts w:ascii="Courier New" w:hAnsi="Courier New" w:hint="default"/>
      </w:rPr>
    </w:lvl>
    <w:lvl w:ilvl="2" w:tplc="04080005" w:tentative="1">
      <w:start w:val="1"/>
      <w:numFmt w:val="bullet"/>
      <w:lvlText w:val=""/>
      <w:lvlJc w:val="left"/>
      <w:pPr>
        <w:tabs>
          <w:tab w:val="num" w:pos="2244"/>
        </w:tabs>
        <w:ind w:left="2244" w:hanging="360"/>
      </w:pPr>
      <w:rPr>
        <w:rFonts w:ascii="Wingdings" w:hAnsi="Wingdings" w:hint="default"/>
      </w:rPr>
    </w:lvl>
    <w:lvl w:ilvl="3" w:tplc="04080001" w:tentative="1">
      <w:start w:val="1"/>
      <w:numFmt w:val="bullet"/>
      <w:lvlText w:val=""/>
      <w:lvlJc w:val="left"/>
      <w:pPr>
        <w:tabs>
          <w:tab w:val="num" w:pos="2964"/>
        </w:tabs>
        <w:ind w:left="2964" w:hanging="360"/>
      </w:pPr>
      <w:rPr>
        <w:rFonts w:ascii="Symbol" w:hAnsi="Symbol" w:hint="default"/>
      </w:rPr>
    </w:lvl>
    <w:lvl w:ilvl="4" w:tplc="04080003" w:tentative="1">
      <w:start w:val="1"/>
      <w:numFmt w:val="bullet"/>
      <w:lvlText w:val="o"/>
      <w:lvlJc w:val="left"/>
      <w:pPr>
        <w:tabs>
          <w:tab w:val="num" w:pos="3684"/>
        </w:tabs>
        <w:ind w:left="3684" w:hanging="360"/>
      </w:pPr>
      <w:rPr>
        <w:rFonts w:ascii="Courier New" w:hAnsi="Courier New" w:hint="default"/>
      </w:rPr>
    </w:lvl>
    <w:lvl w:ilvl="5" w:tplc="04080005" w:tentative="1">
      <w:start w:val="1"/>
      <w:numFmt w:val="bullet"/>
      <w:lvlText w:val=""/>
      <w:lvlJc w:val="left"/>
      <w:pPr>
        <w:tabs>
          <w:tab w:val="num" w:pos="4404"/>
        </w:tabs>
        <w:ind w:left="4404" w:hanging="360"/>
      </w:pPr>
      <w:rPr>
        <w:rFonts w:ascii="Wingdings" w:hAnsi="Wingdings" w:hint="default"/>
      </w:rPr>
    </w:lvl>
    <w:lvl w:ilvl="6" w:tplc="04080001" w:tentative="1">
      <w:start w:val="1"/>
      <w:numFmt w:val="bullet"/>
      <w:lvlText w:val=""/>
      <w:lvlJc w:val="left"/>
      <w:pPr>
        <w:tabs>
          <w:tab w:val="num" w:pos="5124"/>
        </w:tabs>
        <w:ind w:left="5124" w:hanging="360"/>
      </w:pPr>
      <w:rPr>
        <w:rFonts w:ascii="Symbol" w:hAnsi="Symbol" w:hint="default"/>
      </w:rPr>
    </w:lvl>
    <w:lvl w:ilvl="7" w:tplc="04080003" w:tentative="1">
      <w:start w:val="1"/>
      <w:numFmt w:val="bullet"/>
      <w:lvlText w:val="o"/>
      <w:lvlJc w:val="left"/>
      <w:pPr>
        <w:tabs>
          <w:tab w:val="num" w:pos="5844"/>
        </w:tabs>
        <w:ind w:left="5844" w:hanging="360"/>
      </w:pPr>
      <w:rPr>
        <w:rFonts w:ascii="Courier New" w:hAnsi="Courier New" w:hint="default"/>
      </w:rPr>
    </w:lvl>
    <w:lvl w:ilvl="8" w:tplc="04080005" w:tentative="1">
      <w:start w:val="1"/>
      <w:numFmt w:val="bullet"/>
      <w:lvlText w:val=""/>
      <w:lvlJc w:val="left"/>
      <w:pPr>
        <w:tabs>
          <w:tab w:val="num" w:pos="6564"/>
        </w:tabs>
        <w:ind w:left="6564" w:hanging="360"/>
      </w:pPr>
      <w:rPr>
        <w:rFonts w:ascii="Wingdings" w:hAnsi="Wingdings" w:hint="default"/>
      </w:rPr>
    </w:lvl>
  </w:abstractNum>
  <w:abstractNum w:abstractNumId="6" w15:restartNumberingAfterBreak="0">
    <w:nsid w:val="272D315C"/>
    <w:multiLevelType w:val="hybridMultilevel"/>
    <w:tmpl w:val="913086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C1A0C04"/>
    <w:multiLevelType w:val="hybridMultilevel"/>
    <w:tmpl w:val="194A84F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ED90572"/>
    <w:multiLevelType w:val="hybridMultilevel"/>
    <w:tmpl w:val="44783F6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E53E4"/>
    <w:multiLevelType w:val="hybridMultilevel"/>
    <w:tmpl w:val="4C3E36A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7061472"/>
    <w:multiLevelType w:val="hybridMultilevel"/>
    <w:tmpl w:val="3740E8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1E873DF"/>
    <w:multiLevelType w:val="hybridMultilevel"/>
    <w:tmpl w:val="EC60AA5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2" w15:restartNumberingAfterBreak="0">
    <w:nsid w:val="632D740E"/>
    <w:multiLevelType w:val="hybridMultilevel"/>
    <w:tmpl w:val="4EA6A8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88460C5"/>
    <w:multiLevelType w:val="hybridMultilevel"/>
    <w:tmpl w:val="878C81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A4F2824"/>
    <w:multiLevelType w:val="hybridMultilevel"/>
    <w:tmpl w:val="6C7AFB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E1E4198"/>
    <w:multiLevelType w:val="hybridMultilevel"/>
    <w:tmpl w:val="3C50161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F530A2B"/>
    <w:multiLevelType w:val="hybridMultilevel"/>
    <w:tmpl w:val="827411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02C1473"/>
    <w:multiLevelType w:val="hybridMultilevel"/>
    <w:tmpl w:val="6FFA3F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354B3E"/>
    <w:multiLevelType w:val="hybridMultilevel"/>
    <w:tmpl w:val="A466815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49B3591"/>
    <w:multiLevelType w:val="hybridMultilevel"/>
    <w:tmpl w:val="9482EA9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6600F7A"/>
    <w:multiLevelType w:val="hybridMultilevel"/>
    <w:tmpl w:val="C13213D6"/>
    <w:lvl w:ilvl="0" w:tplc="04080001">
      <w:start w:val="1"/>
      <w:numFmt w:val="bullet"/>
      <w:lvlText w:val=""/>
      <w:lvlJc w:val="left"/>
      <w:pPr>
        <w:tabs>
          <w:tab w:val="num" w:pos="789"/>
        </w:tabs>
        <w:ind w:left="789" w:hanging="360"/>
      </w:pPr>
      <w:rPr>
        <w:rFonts w:ascii="Symbol" w:hAnsi="Symbol" w:hint="default"/>
      </w:rPr>
    </w:lvl>
    <w:lvl w:ilvl="1" w:tplc="04080003" w:tentative="1">
      <w:start w:val="1"/>
      <w:numFmt w:val="bullet"/>
      <w:lvlText w:val="o"/>
      <w:lvlJc w:val="left"/>
      <w:pPr>
        <w:tabs>
          <w:tab w:val="num" w:pos="1509"/>
        </w:tabs>
        <w:ind w:left="1509" w:hanging="360"/>
      </w:pPr>
      <w:rPr>
        <w:rFonts w:ascii="Courier New" w:hAnsi="Courier New" w:cs="Courier New" w:hint="default"/>
      </w:rPr>
    </w:lvl>
    <w:lvl w:ilvl="2" w:tplc="04080005" w:tentative="1">
      <w:start w:val="1"/>
      <w:numFmt w:val="bullet"/>
      <w:lvlText w:val=""/>
      <w:lvlJc w:val="left"/>
      <w:pPr>
        <w:tabs>
          <w:tab w:val="num" w:pos="2229"/>
        </w:tabs>
        <w:ind w:left="2229" w:hanging="360"/>
      </w:pPr>
      <w:rPr>
        <w:rFonts w:ascii="Wingdings" w:hAnsi="Wingdings" w:hint="default"/>
      </w:rPr>
    </w:lvl>
    <w:lvl w:ilvl="3" w:tplc="04080001" w:tentative="1">
      <w:start w:val="1"/>
      <w:numFmt w:val="bullet"/>
      <w:lvlText w:val=""/>
      <w:lvlJc w:val="left"/>
      <w:pPr>
        <w:tabs>
          <w:tab w:val="num" w:pos="2949"/>
        </w:tabs>
        <w:ind w:left="2949" w:hanging="360"/>
      </w:pPr>
      <w:rPr>
        <w:rFonts w:ascii="Symbol" w:hAnsi="Symbol" w:hint="default"/>
      </w:rPr>
    </w:lvl>
    <w:lvl w:ilvl="4" w:tplc="04080003" w:tentative="1">
      <w:start w:val="1"/>
      <w:numFmt w:val="bullet"/>
      <w:lvlText w:val="o"/>
      <w:lvlJc w:val="left"/>
      <w:pPr>
        <w:tabs>
          <w:tab w:val="num" w:pos="3669"/>
        </w:tabs>
        <w:ind w:left="3669" w:hanging="360"/>
      </w:pPr>
      <w:rPr>
        <w:rFonts w:ascii="Courier New" w:hAnsi="Courier New" w:cs="Courier New" w:hint="default"/>
      </w:rPr>
    </w:lvl>
    <w:lvl w:ilvl="5" w:tplc="04080005" w:tentative="1">
      <w:start w:val="1"/>
      <w:numFmt w:val="bullet"/>
      <w:lvlText w:val=""/>
      <w:lvlJc w:val="left"/>
      <w:pPr>
        <w:tabs>
          <w:tab w:val="num" w:pos="4389"/>
        </w:tabs>
        <w:ind w:left="4389" w:hanging="360"/>
      </w:pPr>
      <w:rPr>
        <w:rFonts w:ascii="Wingdings" w:hAnsi="Wingdings" w:hint="default"/>
      </w:rPr>
    </w:lvl>
    <w:lvl w:ilvl="6" w:tplc="04080001" w:tentative="1">
      <w:start w:val="1"/>
      <w:numFmt w:val="bullet"/>
      <w:lvlText w:val=""/>
      <w:lvlJc w:val="left"/>
      <w:pPr>
        <w:tabs>
          <w:tab w:val="num" w:pos="5109"/>
        </w:tabs>
        <w:ind w:left="5109" w:hanging="360"/>
      </w:pPr>
      <w:rPr>
        <w:rFonts w:ascii="Symbol" w:hAnsi="Symbol" w:hint="default"/>
      </w:rPr>
    </w:lvl>
    <w:lvl w:ilvl="7" w:tplc="04080003" w:tentative="1">
      <w:start w:val="1"/>
      <w:numFmt w:val="bullet"/>
      <w:lvlText w:val="o"/>
      <w:lvlJc w:val="left"/>
      <w:pPr>
        <w:tabs>
          <w:tab w:val="num" w:pos="5829"/>
        </w:tabs>
        <w:ind w:left="5829" w:hanging="360"/>
      </w:pPr>
      <w:rPr>
        <w:rFonts w:ascii="Courier New" w:hAnsi="Courier New" w:cs="Courier New" w:hint="default"/>
      </w:rPr>
    </w:lvl>
    <w:lvl w:ilvl="8" w:tplc="04080005" w:tentative="1">
      <w:start w:val="1"/>
      <w:numFmt w:val="bullet"/>
      <w:lvlText w:val=""/>
      <w:lvlJc w:val="left"/>
      <w:pPr>
        <w:tabs>
          <w:tab w:val="num" w:pos="6549"/>
        </w:tabs>
        <w:ind w:left="6549" w:hanging="360"/>
      </w:pPr>
      <w:rPr>
        <w:rFonts w:ascii="Wingdings" w:hAnsi="Wingdings" w:hint="default"/>
      </w:rPr>
    </w:lvl>
  </w:abstractNum>
  <w:num w:numId="1" w16cid:durableId="1981036089">
    <w:abstractNumId w:val="8"/>
  </w:num>
  <w:num w:numId="2" w16cid:durableId="2067143400">
    <w:abstractNumId w:val="10"/>
  </w:num>
  <w:num w:numId="3" w16cid:durableId="2087992368">
    <w:abstractNumId w:val="3"/>
  </w:num>
  <w:num w:numId="4" w16cid:durableId="77681720">
    <w:abstractNumId w:val="20"/>
  </w:num>
  <w:num w:numId="5" w16cid:durableId="229005051">
    <w:abstractNumId w:val="7"/>
  </w:num>
  <w:num w:numId="6" w16cid:durableId="1493638086">
    <w:abstractNumId w:val="12"/>
  </w:num>
  <w:num w:numId="7" w16cid:durableId="1389452466">
    <w:abstractNumId w:val="5"/>
  </w:num>
  <w:num w:numId="8" w16cid:durableId="2008089544">
    <w:abstractNumId w:val="1"/>
  </w:num>
  <w:num w:numId="9" w16cid:durableId="604578272">
    <w:abstractNumId w:val="15"/>
  </w:num>
  <w:num w:numId="10" w16cid:durableId="687829544">
    <w:abstractNumId w:val="9"/>
  </w:num>
  <w:num w:numId="11" w16cid:durableId="631636990">
    <w:abstractNumId w:val="19"/>
  </w:num>
  <w:num w:numId="12" w16cid:durableId="1439062105">
    <w:abstractNumId w:val="18"/>
  </w:num>
  <w:num w:numId="13" w16cid:durableId="1039354591">
    <w:abstractNumId w:val="13"/>
  </w:num>
  <w:num w:numId="14" w16cid:durableId="1196307284">
    <w:abstractNumId w:val="4"/>
  </w:num>
  <w:num w:numId="15" w16cid:durableId="357855009">
    <w:abstractNumId w:val="16"/>
  </w:num>
  <w:num w:numId="16" w16cid:durableId="1350525748">
    <w:abstractNumId w:val="17"/>
  </w:num>
  <w:num w:numId="17" w16cid:durableId="1936555605">
    <w:abstractNumId w:val="2"/>
  </w:num>
  <w:num w:numId="18" w16cid:durableId="1370567593">
    <w:abstractNumId w:val="14"/>
  </w:num>
  <w:num w:numId="19" w16cid:durableId="105318827">
    <w:abstractNumId w:val="0"/>
  </w:num>
  <w:num w:numId="20" w16cid:durableId="1318219311">
    <w:abstractNumId w:val="6"/>
  </w:num>
  <w:num w:numId="21" w16cid:durableId="3003794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9B"/>
    <w:rsid w:val="00000CA2"/>
    <w:rsid w:val="000064A4"/>
    <w:rsid w:val="000118C5"/>
    <w:rsid w:val="00011A93"/>
    <w:rsid w:val="00013F1A"/>
    <w:rsid w:val="0001499B"/>
    <w:rsid w:val="00025972"/>
    <w:rsid w:val="0003076D"/>
    <w:rsid w:val="000430D1"/>
    <w:rsid w:val="00051A33"/>
    <w:rsid w:val="0006310B"/>
    <w:rsid w:val="000747A5"/>
    <w:rsid w:val="000C1DCB"/>
    <w:rsid w:val="000C324B"/>
    <w:rsid w:val="000D44BD"/>
    <w:rsid w:val="000D767F"/>
    <w:rsid w:val="000F008A"/>
    <w:rsid w:val="000F7ED2"/>
    <w:rsid w:val="00100BDA"/>
    <w:rsid w:val="00102BBA"/>
    <w:rsid w:val="0010502C"/>
    <w:rsid w:val="00111025"/>
    <w:rsid w:val="00121BC3"/>
    <w:rsid w:val="00125CBD"/>
    <w:rsid w:val="00127505"/>
    <w:rsid w:val="0012772C"/>
    <w:rsid w:val="0013141A"/>
    <w:rsid w:val="001568F2"/>
    <w:rsid w:val="00170B33"/>
    <w:rsid w:val="00170E3C"/>
    <w:rsid w:val="00184112"/>
    <w:rsid w:val="001A6C77"/>
    <w:rsid w:val="001B3FD0"/>
    <w:rsid w:val="001B5000"/>
    <w:rsid w:val="001C49BF"/>
    <w:rsid w:val="001C5295"/>
    <w:rsid w:val="001E33D3"/>
    <w:rsid w:val="00205862"/>
    <w:rsid w:val="00210C2E"/>
    <w:rsid w:val="00216996"/>
    <w:rsid w:val="002541B2"/>
    <w:rsid w:val="00263F78"/>
    <w:rsid w:val="00273717"/>
    <w:rsid w:val="00281B08"/>
    <w:rsid w:val="0029247A"/>
    <w:rsid w:val="002A44EE"/>
    <w:rsid w:val="002B24ED"/>
    <w:rsid w:val="002D0817"/>
    <w:rsid w:val="002D539A"/>
    <w:rsid w:val="002E01EF"/>
    <w:rsid w:val="002E039B"/>
    <w:rsid w:val="002E4E57"/>
    <w:rsid w:val="002F45F9"/>
    <w:rsid w:val="00300EB0"/>
    <w:rsid w:val="00317549"/>
    <w:rsid w:val="00334368"/>
    <w:rsid w:val="00334506"/>
    <w:rsid w:val="003416DB"/>
    <w:rsid w:val="003516F3"/>
    <w:rsid w:val="003560D7"/>
    <w:rsid w:val="00371F48"/>
    <w:rsid w:val="00372D71"/>
    <w:rsid w:val="00374B13"/>
    <w:rsid w:val="003834DB"/>
    <w:rsid w:val="0038715F"/>
    <w:rsid w:val="003A11BA"/>
    <w:rsid w:val="003A21CE"/>
    <w:rsid w:val="003B22DF"/>
    <w:rsid w:val="003B3FF1"/>
    <w:rsid w:val="003B6AA9"/>
    <w:rsid w:val="003B7A5E"/>
    <w:rsid w:val="003D15BA"/>
    <w:rsid w:val="003D4F4B"/>
    <w:rsid w:val="003D7F44"/>
    <w:rsid w:val="003E6424"/>
    <w:rsid w:val="003F4BA5"/>
    <w:rsid w:val="003F6A4E"/>
    <w:rsid w:val="00402E31"/>
    <w:rsid w:val="00407451"/>
    <w:rsid w:val="00436439"/>
    <w:rsid w:val="00440F54"/>
    <w:rsid w:val="004537E6"/>
    <w:rsid w:val="00457799"/>
    <w:rsid w:val="0046036B"/>
    <w:rsid w:val="00475BFD"/>
    <w:rsid w:val="00485500"/>
    <w:rsid w:val="00490A64"/>
    <w:rsid w:val="00495E29"/>
    <w:rsid w:val="004B1D7C"/>
    <w:rsid w:val="004B2173"/>
    <w:rsid w:val="004C1FB1"/>
    <w:rsid w:val="004C2348"/>
    <w:rsid w:val="004C2D29"/>
    <w:rsid w:val="004D4A28"/>
    <w:rsid w:val="004E12B8"/>
    <w:rsid w:val="004E7F78"/>
    <w:rsid w:val="004F51D5"/>
    <w:rsid w:val="00503747"/>
    <w:rsid w:val="00522280"/>
    <w:rsid w:val="00524B7E"/>
    <w:rsid w:val="00531305"/>
    <w:rsid w:val="00533176"/>
    <w:rsid w:val="00551D3E"/>
    <w:rsid w:val="005569B8"/>
    <w:rsid w:val="005736E7"/>
    <w:rsid w:val="00580ADA"/>
    <w:rsid w:val="00585092"/>
    <w:rsid w:val="00585DC1"/>
    <w:rsid w:val="005877C6"/>
    <w:rsid w:val="005C48CF"/>
    <w:rsid w:val="005D6AB8"/>
    <w:rsid w:val="005F0541"/>
    <w:rsid w:val="005F29B1"/>
    <w:rsid w:val="005F7E41"/>
    <w:rsid w:val="0062586F"/>
    <w:rsid w:val="00625DF2"/>
    <w:rsid w:val="00636158"/>
    <w:rsid w:val="006441F1"/>
    <w:rsid w:val="006459E4"/>
    <w:rsid w:val="00650C0A"/>
    <w:rsid w:val="0066027C"/>
    <w:rsid w:val="00673A8B"/>
    <w:rsid w:val="00684B50"/>
    <w:rsid w:val="00693710"/>
    <w:rsid w:val="006C0EC4"/>
    <w:rsid w:val="006D5D3D"/>
    <w:rsid w:val="006D62C3"/>
    <w:rsid w:val="006D7FBF"/>
    <w:rsid w:val="006E16A0"/>
    <w:rsid w:val="006E70BC"/>
    <w:rsid w:val="006F221E"/>
    <w:rsid w:val="007210F2"/>
    <w:rsid w:val="007268D2"/>
    <w:rsid w:val="007332A9"/>
    <w:rsid w:val="00740A63"/>
    <w:rsid w:val="00743DEC"/>
    <w:rsid w:val="00746EDC"/>
    <w:rsid w:val="0074772D"/>
    <w:rsid w:val="007501C0"/>
    <w:rsid w:val="00751B75"/>
    <w:rsid w:val="007538B4"/>
    <w:rsid w:val="0075459D"/>
    <w:rsid w:val="007644FC"/>
    <w:rsid w:val="00766C47"/>
    <w:rsid w:val="00770DEA"/>
    <w:rsid w:val="0078265C"/>
    <w:rsid w:val="007878AC"/>
    <w:rsid w:val="00790AF8"/>
    <w:rsid w:val="00795539"/>
    <w:rsid w:val="007A59B9"/>
    <w:rsid w:val="007B4793"/>
    <w:rsid w:val="007E3FBC"/>
    <w:rsid w:val="008030B8"/>
    <w:rsid w:val="008109B5"/>
    <w:rsid w:val="00811DE2"/>
    <w:rsid w:val="008164A6"/>
    <w:rsid w:val="00821316"/>
    <w:rsid w:val="00840EEA"/>
    <w:rsid w:val="00854A53"/>
    <w:rsid w:val="008733C4"/>
    <w:rsid w:val="008A1BFD"/>
    <w:rsid w:val="008A445A"/>
    <w:rsid w:val="008A689F"/>
    <w:rsid w:val="008A740E"/>
    <w:rsid w:val="008B6124"/>
    <w:rsid w:val="008C670E"/>
    <w:rsid w:val="008E2589"/>
    <w:rsid w:val="009039D5"/>
    <w:rsid w:val="009148CA"/>
    <w:rsid w:val="00926C2A"/>
    <w:rsid w:val="00926FA7"/>
    <w:rsid w:val="00942327"/>
    <w:rsid w:val="00945FD9"/>
    <w:rsid w:val="00961E81"/>
    <w:rsid w:val="00962C08"/>
    <w:rsid w:val="00967B0B"/>
    <w:rsid w:val="009739EE"/>
    <w:rsid w:val="00980A81"/>
    <w:rsid w:val="009836ED"/>
    <w:rsid w:val="00991381"/>
    <w:rsid w:val="00994F1C"/>
    <w:rsid w:val="009968BA"/>
    <w:rsid w:val="00997059"/>
    <w:rsid w:val="009C2E0D"/>
    <w:rsid w:val="009D464D"/>
    <w:rsid w:val="009D6967"/>
    <w:rsid w:val="00A01190"/>
    <w:rsid w:val="00A21E39"/>
    <w:rsid w:val="00A40475"/>
    <w:rsid w:val="00A7287E"/>
    <w:rsid w:val="00A872EF"/>
    <w:rsid w:val="00A87889"/>
    <w:rsid w:val="00A905E6"/>
    <w:rsid w:val="00A968A1"/>
    <w:rsid w:val="00A97D9F"/>
    <w:rsid w:val="00AC0427"/>
    <w:rsid w:val="00AC2DED"/>
    <w:rsid w:val="00AD3C28"/>
    <w:rsid w:val="00AE508C"/>
    <w:rsid w:val="00AF2597"/>
    <w:rsid w:val="00AF25C1"/>
    <w:rsid w:val="00AF72E5"/>
    <w:rsid w:val="00B00A37"/>
    <w:rsid w:val="00B03C3F"/>
    <w:rsid w:val="00B102EC"/>
    <w:rsid w:val="00B139E6"/>
    <w:rsid w:val="00B20F75"/>
    <w:rsid w:val="00B2279C"/>
    <w:rsid w:val="00B2521C"/>
    <w:rsid w:val="00B27312"/>
    <w:rsid w:val="00B33B1C"/>
    <w:rsid w:val="00B365A4"/>
    <w:rsid w:val="00B4452F"/>
    <w:rsid w:val="00B4611C"/>
    <w:rsid w:val="00B56663"/>
    <w:rsid w:val="00B623A4"/>
    <w:rsid w:val="00B63707"/>
    <w:rsid w:val="00B65DBD"/>
    <w:rsid w:val="00B73AB1"/>
    <w:rsid w:val="00B75173"/>
    <w:rsid w:val="00B77444"/>
    <w:rsid w:val="00BA3DD3"/>
    <w:rsid w:val="00BB3512"/>
    <w:rsid w:val="00BB4E48"/>
    <w:rsid w:val="00BC119B"/>
    <w:rsid w:val="00BC3C33"/>
    <w:rsid w:val="00BC6E11"/>
    <w:rsid w:val="00BD203E"/>
    <w:rsid w:val="00BD778E"/>
    <w:rsid w:val="00BE412F"/>
    <w:rsid w:val="00BE69B3"/>
    <w:rsid w:val="00BF3B0A"/>
    <w:rsid w:val="00BF5A7B"/>
    <w:rsid w:val="00C20DA3"/>
    <w:rsid w:val="00C51B4C"/>
    <w:rsid w:val="00C64603"/>
    <w:rsid w:val="00C721C1"/>
    <w:rsid w:val="00C72768"/>
    <w:rsid w:val="00C94DE3"/>
    <w:rsid w:val="00C95C4A"/>
    <w:rsid w:val="00CA1F10"/>
    <w:rsid w:val="00CB2D06"/>
    <w:rsid w:val="00CC2634"/>
    <w:rsid w:val="00CD43AD"/>
    <w:rsid w:val="00CE2999"/>
    <w:rsid w:val="00CE596E"/>
    <w:rsid w:val="00CE7F2E"/>
    <w:rsid w:val="00CF71FD"/>
    <w:rsid w:val="00CF7B58"/>
    <w:rsid w:val="00D04757"/>
    <w:rsid w:val="00D1116C"/>
    <w:rsid w:val="00D22A68"/>
    <w:rsid w:val="00D442D4"/>
    <w:rsid w:val="00D46B0A"/>
    <w:rsid w:val="00D531F7"/>
    <w:rsid w:val="00D5676D"/>
    <w:rsid w:val="00D801CE"/>
    <w:rsid w:val="00D9799F"/>
    <w:rsid w:val="00DB1190"/>
    <w:rsid w:val="00DB1398"/>
    <w:rsid w:val="00DB42D3"/>
    <w:rsid w:val="00DB63CC"/>
    <w:rsid w:val="00DB71B8"/>
    <w:rsid w:val="00DC38DB"/>
    <w:rsid w:val="00DD1DA6"/>
    <w:rsid w:val="00DD31F0"/>
    <w:rsid w:val="00DD6093"/>
    <w:rsid w:val="00DE0F2F"/>
    <w:rsid w:val="00DF109A"/>
    <w:rsid w:val="00E113AA"/>
    <w:rsid w:val="00E350B8"/>
    <w:rsid w:val="00E4465D"/>
    <w:rsid w:val="00E463B5"/>
    <w:rsid w:val="00E463C1"/>
    <w:rsid w:val="00E53DC3"/>
    <w:rsid w:val="00E613EB"/>
    <w:rsid w:val="00E630D9"/>
    <w:rsid w:val="00EB12BA"/>
    <w:rsid w:val="00EC76AD"/>
    <w:rsid w:val="00ED3005"/>
    <w:rsid w:val="00EE7C85"/>
    <w:rsid w:val="00EF213B"/>
    <w:rsid w:val="00EF24F0"/>
    <w:rsid w:val="00F00C34"/>
    <w:rsid w:val="00F35559"/>
    <w:rsid w:val="00F475D2"/>
    <w:rsid w:val="00F52562"/>
    <w:rsid w:val="00F60EF5"/>
    <w:rsid w:val="00F7002F"/>
    <w:rsid w:val="00F873AC"/>
    <w:rsid w:val="00F916CF"/>
    <w:rsid w:val="00FB746B"/>
    <w:rsid w:val="00FD44DC"/>
    <w:rsid w:val="00FD5F52"/>
    <w:rsid w:val="00FE6CC8"/>
    <w:rsid w:val="00FF29E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3FD54"/>
  <w15:docId w15:val="{AB94C3DB-E756-4702-9399-16CCCCB8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2768"/>
    <w:rPr>
      <w:sz w:val="24"/>
      <w:szCs w:val="24"/>
    </w:rPr>
  </w:style>
  <w:style w:type="paragraph" w:styleId="2">
    <w:name w:val="heading 2"/>
    <w:basedOn w:val="a"/>
    <w:next w:val="a"/>
    <w:qFormat/>
    <w:rsid w:val="00C72768"/>
    <w:pPr>
      <w:keepNext/>
      <w:jc w:val="center"/>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72768"/>
    <w:pPr>
      <w:tabs>
        <w:tab w:val="center" w:pos="4153"/>
        <w:tab w:val="right" w:pos="8306"/>
      </w:tabs>
    </w:pPr>
  </w:style>
  <w:style w:type="paragraph" w:styleId="a4">
    <w:name w:val="footer"/>
    <w:basedOn w:val="a"/>
    <w:link w:val="Char0"/>
    <w:uiPriority w:val="99"/>
    <w:rsid w:val="00C72768"/>
    <w:pPr>
      <w:tabs>
        <w:tab w:val="center" w:pos="4153"/>
        <w:tab w:val="right" w:pos="8306"/>
      </w:tabs>
    </w:pPr>
  </w:style>
  <w:style w:type="character" w:styleId="-">
    <w:name w:val="Hyperlink"/>
    <w:rsid w:val="00C72768"/>
    <w:rPr>
      <w:color w:val="0000FF"/>
      <w:u w:val="single"/>
    </w:rPr>
  </w:style>
  <w:style w:type="table" w:styleId="a5">
    <w:name w:val="Table Grid"/>
    <w:basedOn w:val="a1"/>
    <w:rsid w:val="00DD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C1FB1"/>
    <w:pPr>
      <w:spacing w:after="200" w:line="276" w:lineRule="auto"/>
      <w:ind w:left="720"/>
      <w:contextualSpacing/>
    </w:pPr>
    <w:rPr>
      <w:rFonts w:ascii="Calibri" w:hAnsi="Calibri"/>
      <w:sz w:val="22"/>
      <w:szCs w:val="22"/>
    </w:rPr>
  </w:style>
  <w:style w:type="character" w:customStyle="1" w:styleId="Char0">
    <w:name w:val="Υποσέλιδο Char"/>
    <w:link w:val="a4"/>
    <w:uiPriority w:val="99"/>
    <w:rsid w:val="002B24ED"/>
    <w:rPr>
      <w:sz w:val="24"/>
      <w:szCs w:val="24"/>
    </w:rPr>
  </w:style>
  <w:style w:type="paragraph" w:styleId="a7">
    <w:name w:val="Body Text"/>
    <w:aliases w:val="Text,- TF"/>
    <w:basedOn w:val="a"/>
    <w:link w:val="Char1"/>
    <w:rsid w:val="00EB12BA"/>
    <w:pPr>
      <w:spacing w:after="240"/>
      <w:jc w:val="both"/>
    </w:pPr>
    <w:rPr>
      <w:szCs w:val="20"/>
      <w:lang w:eastAsia="en-US"/>
    </w:rPr>
  </w:style>
  <w:style w:type="character" w:customStyle="1" w:styleId="Char1">
    <w:name w:val="Σώμα κειμένου Char"/>
    <w:aliases w:val="Text Char,- TF Char"/>
    <w:link w:val="a7"/>
    <w:rsid w:val="00EB12BA"/>
    <w:rPr>
      <w:sz w:val="24"/>
      <w:lang w:eastAsia="en-US"/>
    </w:rPr>
  </w:style>
  <w:style w:type="character" w:customStyle="1" w:styleId="Char">
    <w:name w:val="Κεφαλίδα Char"/>
    <w:link w:val="a3"/>
    <w:uiPriority w:val="99"/>
    <w:rsid w:val="0012772C"/>
    <w:rPr>
      <w:sz w:val="24"/>
      <w:szCs w:val="24"/>
    </w:rPr>
  </w:style>
  <w:style w:type="paragraph" w:styleId="a8">
    <w:name w:val="Balloon Text"/>
    <w:basedOn w:val="a"/>
    <w:link w:val="Char2"/>
    <w:rsid w:val="0012772C"/>
    <w:rPr>
      <w:rFonts w:ascii="Tahoma" w:hAnsi="Tahoma" w:cs="Tahoma"/>
      <w:sz w:val="16"/>
      <w:szCs w:val="16"/>
    </w:rPr>
  </w:style>
  <w:style w:type="character" w:customStyle="1" w:styleId="Char2">
    <w:name w:val="Κείμενο πλαισίου Char"/>
    <w:link w:val="a8"/>
    <w:rsid w:val="0012772C"/>
    <w:rPr>
      <w:rFonts w:ascii="Tahoma" w:hAnsi="Tahoma" w:cs="Tahoma"/>
      <w:sz w:val="16"/>
      <w:szCs w:val="16"/>
    </w:rPr>
  </w:style>
  <w:style w:type="character" w:customStyle="1" w:styleId="xt0psk2">
    <w:name w:val="xt0psk2"/>
    <w:basedOn w:val="a0"/>
    <w:rsid w:val="00D46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198211">
      <w:bodyDiv w:val="1"/>
      <w:marLeft w:val="0"/>
      <w:marRight w:val="0"/>
      <w:marTop w:val="0"/>
      <w:marBottom w:val="0"/>
      <w:divBdr>
        <w:top w:val="none" w:sz="0" w:space="0" w:color="auto"/>
        <w:left w:val="none" w:sz="0" w:space="0" w:color="auto"/>
        <w:bottom w:val="none" w:sz="0" w:space="0" w:color="auto"/>
        <w:right w:val="none" w:sz="0" w:space="0" w:color="auto"/>
      </w:divBdr>
    </w:div>
    <w:div w:id="905409543">
      <w:bodyDiv w:val="1"/>
      <w:marLeft w:val="0"/>
      <w:marRight w:val="0"/>
      <w:marTop w:val="0"/>
      <w:marBottom w:val="0"/>
      <w:divBdr>
        <w:top w:val="none" w:sz="0" w:space="0" w:color="auto"/>
        <w:left w:val="none" w:sz="0" w:space="0" w:color="auto"/>
        <w:bottom w:val="none" w:sz="0" w:space="0" w:color="auto"/>
        <w:right w:val="none" w:sz="0" w:space="0" w:color="auto"/>
      </w:divBdr>
    </w:div>
    <w:div w:id="1347247260">
      <w:bodyDiv w:val="1"/>
      <w:marLeft w:val="0"/>
      <w:marRight w:val="0"/>
      <w:marTop w:val="0"/>
      <w:marBottom w:val="0"/>
      <w:divBdr>
        <w:top w:val="none" w:sz="0" w:space="0" w:color="auto"/>
        <w:left w:val="none" w:sz="0" w:space="0" w:color="auto"/>
        <w:bottom w:val="none" w:sz="0" w:space="0" w:color="auto"/>
        <w:right w:val="none" w:sz="0" w:space="0" w:color="auto"/>
      </w:divBdr>
      <w:divsChild>
        <w:div w:id="2093358446">
          <w:marLeft w:val="0"/>
          <w:marRight w:val="0"/>
          <w:marTop w:val="0"/>
          <w:marBottom w:val="0"/>
          <w:divBdr>
            <w:top w:val="none" w:sz="0" w:space="0" w:color="auto"/>
            <w:left w:val="none" w:sz="0" w:space="0" w:color="auto"/>
            <w:bottom w:val="none" w:sz="0" w:space="0" w:color="auto"/>
            <w:right w:val="none" w:sz="0" w:space="0" w:color="auto"/>
          </w:divBdr>
        </w:div>
        <w:div w:id="546378055">
          <w:marLeft w:val="0"/>
          <w:marRight w:val="0"/>
          <w:marTop w:val="0"/>
          <w:marBottom w:val="0"/>
          <w:divBdr>
            <w:top w:val="none" w:sz="0" w:space="0" w:color="auto"/>
            <w:left w:val="none" w:sz="0" w:space="0" w:color="auto"/>
            <w:bottom w:val="none" w:sz="0" w:space="0" w:color="auto"/>
            <w:right w:val="none" w:sz="0" w:space="0" w:color="auto"/>
          </w:divBdr>
        </w:div>
      </w:divsChild>
    </w:div>
    <w:div w:id="179293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KekTechnikesScholes?__cft__%5b0%5d=AZWag1GmjRBK9wrjMokA259a0ODS41BjpMsaHSD7DDNqiCuCN7y57lnlldnEpxJCrG_ZnKTUbprYgu6Tf0h5PDJxHeeS2vDVLxNJrJhSJmax3hyWz5VklMkgW3xaqPfEB3x_a_vmyMn6JH_W6b3KB9DA8ZqXT7dPbwpec2sKOBORY0Kopm1c8oyZ2uX74QujDpU&amp;__tn__=-%5dK-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acebook.com/SAPTHellas?__cft__%5b0%5d=AZWlzRZu0oZo18c2os7IJE-yHYi9MSc_rwSNkMM7nlKq5zR-W12AuPodx04E88KlSQwJbT9FaWd_u0S2p5sWEJk68bjg06lRoy7-FV8FW7kIppTHsCpd1lFAy57hkl5mVu7JdMgPnQU2uG8ndf0_DlAdEGKHWQQYKP_anjH4wrVLO4ka7_m9ZNLgmtuMGeteqC4&amp;__tn__=-%5dK-R" TargetMode="External"/><Relationship Id="rId4" Type="http://schemas.openxmlformats.org/officeDocument/2006/relationships/settings" Target="settings.xml"/><Relationship Id="rId9" Type="http://schemas.openxmlformats.org/officeDocument/2006/relationships/hyperlink" Target="https://www.facebook.com/heraklion.gr?__cft__%5b0%5d=AZWlzRZu0oZo18c2os7IJE-yHYi9MSc_rwSNkMM7nlKq5zR-W12AuPodx04E88KlSQwJbT9FaWd_u0S2p5sWEJk68bjg06lRoy7-FV8FW7kIppTHsCpd1lFAy57hkl5mVu7JdMgPnQU2uG8ndf0_DlAdEGKHWQQYKP_anjH4wrVLO4ka7_m9ZNLgmtuMGeteqC4&amp;__tn__=-%5dK-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B519D-28E6-42EC-B7F4-740CE109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1543</Words>
  <Characters>8335</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ΗΡΑΚΛΕΙΟ : 12/12/2003</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ΗΡΑΚΛΕΙΟ : 12/12/2003</dc:title>
  <dc:creator>user</dc:creator>
  <cp:lastModifiedBy>tania katsani</cp:lastModifiedBy>
  <cp:revision>2</cp:revision>
  <cp:lastPrinted>2023-10-27T06:32:00Z</cp:lastPrinted>
  <dcterms:created xsi:type="dcterms:W3CDTF">2023-10-30T08:06:00Z</dcterms:created>
  <dcterms:modified xsi:type="dcterms:W3CDTF">2023-10-30T08:06:00Z</dcterms:modified>
</cp:coreProperties>
</file>