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325C51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20T00:00:00Z">
                    <w:dateFormat w:val="dd.MM.yyyy"/>
                    <w:lid w:val="el-GR"/>
                    <w:storeMappedDataAs w:val="dateTime"/>
                    <w:calendar w:val="gregorian"/>
                  </w:date>
                </w:sdtPr>
                <w:sdtContent>
                  <w:r w:rsidR="00937EB8">
                    <w:t>20.12.2023</w:t>
                  </w:r>
                </w:sdtContent>
              </w:sdt>
            </w:sdtContent>
          </w:sdt>
        </w:sdtContent>
      </w:sdt>
    </w:p>
    <w:p w14:paraId="41EA2CD5" w14:textId="521636E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20F31">
            <w:t>2136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2E60BD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37EB8">
                <w:rPr>
                  <w:rStyle w:val="Char2"/>
                  <w:b/>
                  <w:u w:val="none"/>
                </w:rPr>
                <w:t xml:space="preserve">Διακρίσεις στα άτομα με αναπηρία ακόμη και για το εφάπαξ </w:t>
              </w:r>
              <w:r w:rsidR="00FE6E35">
                <w:rPr>
                  <w:rStyle w:val="Char2"/>
                  <w:b/>
                  <w:u w:val="none"/>
                </w:rPr>
                <w:t>βοήθημα των 200 ευρώ!</w:t>
              </w:r>
              <w:r w:rsidR="00937EB8">
                <w:rPr>
                  <w:rStyle w:val="Char2"/>
                  <w:b/>
                  <w:u w:val="none"/>
                </w:rPr>
                <w:t xml:space="preserve"> </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8E871BB" w14:textId="6A62BEC7" w:rsidR="00E5520A" w:rsidRPr="00937EB8" w:rsidRDefault="00937EB8" w:rsidP="00E5520A">
              <w:r>
                <w:t>Τις διαμαρτυρίες πολλών ατόμων με αναπηρία, χρόνιες παθήσεις και των οικογενειών τ</w:t>
              </w:r>
              <w:r w:rsidR="00FE6E35">
                <w:t>ου</w:t>
              </w:r>
              <w:r>
                <w:t xml:space="preserve">ς μεταφέρει με επιστολή της </w:t>
              </w:r>
              <w:r w:rsidR="000C5788">
                <w:t xml:space="preserve">(επισυνάπτεται) </w:t>
              </w:r>
              <w:r>
                <w:t>στον υπουργό Οικονομ</w:t>
              </w:r>
              <w:r w:rsidR="00FE6E35">
                <w:t>ίας</w:t>
              </w:r>
              <w:r>
                <w:t xml:space="preserve"> Κ. Χατζηδάκη η ΕΣΑμεΑ, καθώς </w:t>
              </w:r>
              <w:r w:rsidRPr="00937EB8">
                <w:t>οι εργαζόμενοι με αναπηρία που υπηρετούν σε Ν.Π.Δ.Δ. και Ο.Τ.Α. και λαμβάνουν το εξωιδρυματικό επίδομα από το Φορέα στον οποίο υπηρετούν</w:t>
              </w:r>
              <w:r w:rsidR="00FE6E35">
                <w:t xml:space="preserve">, καθώς </w:t>
              </w:r>
              <w:r w:rsidRPr="00937EB8">
                <w:t>και οι συνταξιούχοι λόγω αναπηρίας που λαμβάνουν το επίδομα απόλυτης αναπηρίας από τον e-ΕΦΚΑ</w:t>
              </w:r>
              <w:r w:rsidR="00FE6E35">
                <w:t>,</w:t>
              </w:r>
              <w:r w:rsidRPr="00937EB8">
                <w:t xml:space="preserve"> </w:t>
              </w:r>
              <w:r w:rsidRPr="00FE6E35">
                <w:rPr>
                  <w:b/>
                  <w:bCs/>
                </w:rPr>
                <w:t>δεν</w:t>
              </w:r>
              <w:r w:rsidRPr="00FE6E35">
                <w:rPr>
                  <w:b/>
                  <w:bCs/>
                </w:rPr>
                <w:t xml:space="preserve"> έχει προβλεφθεί να</w:t>
              </w:r>
              <w:r w:rsidRPr="00FE6E35">
                <w:rPr>
                  <w:b/>
                  <w:bCs/>
                </w:rPr>
                <w:t xml:space="preserve"> </w:t>
              </w:r>
              <w:r w:rsidRPr="00FE6E35">
                <w:rPr>
                  <w:b/>
                  <w:bCs/>
                </w:rPr>
                <w:t xml:space="preserve">λάβουν την </w:t>
              </w:r>
              <w:r w:rsidRPr="00FE6E35">
                <w:rPr>
                  <w:b/>
                  <w:bCs/>
                </w:rPr>
                <w:t>έκτακτη εφάπαξ οικονομική</w:t>
              </w:r>
              <w:r w:rsidRPr="00FE6E35">
                <w:rPr>
                  <w:b/>
                  <w:bCs/>
                </w:rPr>
                <w:t xml:space="preserve"> </w:t>
              </w:r>
              <w:r w:rsidRPr="00FE6E35">
                <w:rPr>
                  <w:b/>
                  <w:bCs/>
                </w:rPr>
                <w:t>ενίσχυση</w:t>
              </w:r>
              <w:r>
                <w:t xml:space="preserve"> (200 ευρώ), </w:t>
              </w:r>
              <w:r w:rsidR="00FE6E35">
                <w:t xml:space="preserve">όπως καταγγέλθηκε στην υπηρεσία της ΕΣΑμεΑ «Διεκδικούμε Μαζί». </w:t>
              </w:r>
            </w:p>
            <w:p w14:paraId="3297B36F" w14:textId="77777777" w:rsidR="00937EB8" w:rsidRPr="00937EB8" w:rsidRDefault="00937EB8" w:rsidP="00937EB8">
              <w:r w:rsidRPr="00937EB8">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724375E9" w14:textId="0EC574A2" w:rsidR="00937EB8" w:rsidRPr="00937EB8" w:rsidRDefault="00937EB8" w:rsidP="00937EB8">
              <w:r>
                <w:t>Επιπλέον, στην πολυτάραχη εποχή</w:t>
              </w:r>
              <w:r w:rsidRPr="00937EB8">
                <w:t xml:space="preserve"> που διανύουμε, τα άτομα με αναπηρία, με χρόνιες παθήσεις και τα μέλη των οικογενειών τους έχουν να αντιμετωπίσουν, παράλληλα με την μακροχρόνια κρίση, το πρωτοφανές κύμα ακρίβειας</w:t>
              </w:r>
              <w:r>
                <w:t xml:space="preserve">, το άγνωστο ύψος που θα φτάσει ο πληθωρισμός </w:t>
              </w:r>
              <w:r w:rsidRPr="00937EB8">
                <w:t xml:space="preserve">και το συνεχώς αυξανόμενο κόστος διαβίωσης, σε όλους τους τομείς της καθημερινότητας των ατόμων με αναπηρία ή και χρόνια πάθηση, </w:t>
              </w:r>
              <w:r>
                <w:t xml:space="preserve">που </w:t>
              </w:r>
              <w:r w:rsidRPr="00937EB8">
                <w:t>οδηγεί εν τέλει σε φτωχοποίηση.</w:t>
              </w:r>
            </w:p>
            <w:p w14:paraId="020B0E1C" w14:textId="32F0ED19" w:rsidR="00CA440F" w:rsidRPr="0064495A" w:rsidRDefault="00937EB8" w:rsidP="00937EB8">
              <w:pPr>
                <w:rPr>
                  <w:b/>
                  <w:bCs/>
                </w:rPr>
              </w:pPr>
              <w:r>
                <w:t xml:space="preserve">Η ΕΣΑμεΑ ζητά </w:t>
              </w:r>
              <w:r w:rsidRPr="00937EB8">
                <w:t xml:space="preserve">την </w:t>
              </w:r>
              <w:r w:rsidR="00FE6E35" w:rsidRPr="00FE6E35">
                <w:rPr>
                  <w:b/>
                  <w:bCs/>
                </w:rPr>
                <w:t>ΑΜΕΣΗ</w:t>
              </w:r>
              <w:r w:rsidR="00FE6E35">
                <w:t xml:space="preserve"> </w:t>
              </w:r>
              <w:r w:rsidRPr="00937EB8">
                <w:t xml:space="preserve">δρομολόγηση των απαιτούμενων ενεργειών ώστε να λάβουν την έκτακτη </w:t>
              </w:r>
              <w:r>
                <w:t>ο</w:t>
              </w:r>
              <w:r w:rsidRPr="00937EB8">
                <w:t xml:space="preserve">ικονομική ενίσχυση οι δικαιούχοι του  εξωιδρυματικού επιδόματος που εργάζονται σε Ο.Τ.Α. και Ν.Π.Δ.Δ. και λαμβάνουν το επίδομα από το Φορέα στον οποίο υπηρετούν, οι δικαιούχοι του επιδόματος απόλυτης αναπηρίας που λαμβάνουν σύνταξη λόγω αναπηρίας από τον e-ΕΦΚΑ καθώς και όλα τα άτομα με αναπηρία ή και χρόνια πάθηση που </w:t>
              </w:r>
              <w:r>
                <w:t xml:space="preserve">τη </w:t>
              </w:r>
              <w:r w:rsidRPr="00937EB8">
                <w:t>δικαιούνται</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1214" w14:textId="77777777" w:rsidR="00BF0BEC" w:rsidRDefault="00BF0BEC" w:rsidP="00A5663B">
      <w:pPr>
        <w:spacing w:after="0" w:line="240" w:lineRule="auto"/>
      </w:pPr>
      <w:r>
        <w:separator/>
      </w:r>
    </w:p>
    <w:p w14:paraId="25CF7996" w14:textId="77777777" w:rsidR="00BF0BEC" w:rsidRDefault="00BF0BEC"/>
  </w:endnote>
  <w:endnote w:type="continuationSeparator" w:id="0">
    <w:p w14:paraId="54804324" w14:textId="77777777" w:rsidR="00BF0BEC" w:rsidRDefault="00BF0BEC" w:rsidP="00A5663B">
      <w:pPr>
        <w:spacing w:after="0" w:line="240" w:lineRule="auto"/>
      </w:pPr>
      <w:r>
        <w:continuationSeparator/>
      </w:r>
    </w:p>
    <w:p w14:paraId="579CA9D9" w14:textId="77777777" w:rsidR="00BF0BEC" w:rsidRDefault="00BF0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78AB" w14:textId="77777777" w:rsidR="00BF0BEC" w:rsidRDefault="00BF0BEC" w:rsidP="00A5663B">
      <w:pPr>
        <w:spacing w:after="0" w:line="240" w:lineRule="auto"/>
      </w:pPr>
      <w:bookmarkStart w:id="0" w:name="_Hlk484772647"/>
      <w:bookmarkEnd w:id="0"/>
      <w:r>
        <w:separator/>
      </w:r>
    </w:p>
    <w:p w14:paraId="7121EF6A" w14:textId="77777777" w:rsidR="00BF0BEC" w:rsidRDefault="00BF0BEC"/>
  </w:footnote>
  <w:footnote w:type="continuationSeparator" w:id="0">
    <w:p w14:paraId="70949580" w14:textId="77777777" w:rsidR="00BF0BEC" w:rsidRDefault="00BF0BEC" w:rsidP="00A5663B">
      <w:pPr>
        <w:spacing w:after="0" w:line="240" w:lineRule="auto"/>
      </w:pPr>
      <w:r>
        <w:continuationSeparator/>
      </w:r>
    </w:p>
    <w:p w14:paraId="0F3837CE" w14:textId="77777777" w:rsidR="00BF0BEC" w:rsidRDefault="00BF0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5788"/>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0F31"/>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37EB8"/>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0BEC"/>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E6E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3635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2</Pages>
  <Words>449</Words>
  <Characters>2426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2023-12-20T08:44:00Z</dcterms:created>
  <dcterms:modified xsi:type="dcterms:W3CDTF">2023-12-20T09:10:00Z</dcterms:modified>
  <cp:contentStatus/>
  <dc:language>Ελληνικά</dc:language>
  <cp:version>am-20180624</cp:version>
</cp:coreProperties>
</file>