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A9EF1" w14:textId="0E79BB0E" w:rsidR="00D600B6" w:rsidRPr="002E1C03" w:rsidRDefault="00FC1AB8" w:rsidP="0074323F">
      <w:pPr>
        <w:pStyle w:val="a3"/>
        <w:jc w:val="center"/>
        <w:rPr>
          <w:rFonts w:ascii="Arial Narrow" w:hAnsi="Arial Narrow"/>
          <w:b/>
          <w:sz w:val="28"/>
          <w:szCs w:val="28"/>
        </w:rPr>
      </w:pPr>
      <w:r w:rsidRPr="002E1C03">
        <w:rPr>
          <w:rFonts w:ascii="Arial Narrow" w:hAnsi="Arial Narrow"/>
          <w:b/>
          <w:sz w:val="28"/>
          <w:szCs w:val="28"/>
        </w:rPr>
        <w:t xml:space="preserve">Δευτέρα </w:t>
      </w:r>
      <w:r w:rsidR="002E1C03" w:rsidRPr="002E1C03">
        <w:rPr>
          <w:rFonts w:ascii="Arial Narrow" w:hAnsi="Arial Narrow"/>
          <w:b/>
          <w:sz w:val="28"/>
          <w:szCs w:val="28"/>
          <w:lang w:val="en-US"/>
        </w:rPr>
        <w:t xml:space="preserve">8 </w:t>
      </w:r>
      <w:r w:rsidR="002E1C03" w:rsidRPr="002E1C03">
        <w:rPr>
          <w:rFonts w:ascii="Arial Narrow" w:hAnsi="Arial Narrow"/>
          <w:b/>
          <w:sz w:val="28"/>
          <w:szCs w:val="28"/>
        </w:rPr>
        <w:t>Απριλίου</w:t>
      </w:r>
      <w:r w:rsidR="00E753EE" w:rsidRPr="002E1C03">
        <w:rPr>
          <w:rFonts w:ascii="Arial Narrow" w:hAnsi="Arial Narrow"/>
          <w:b/>
          <w:sz w:val="28"/>
          <w:szCs w:val="28"/>
        </w:rPr>
        <w:t xml:space="preserve"> 2024</w:t>
      </w:r>
    </w:p>
    <w:p w14:paraId="0F403C6D" w14:textId="77777777" w:rsidR="00D600B6" w:rsidRPr="002E1C03" w:rsidRDefault="00D600B6" w:rsidP="00D600B6">
      <w:pPr>
        <w:rPr>
          <w:rFonts w:ascii="Arial Narrow" w:hAnsi="Arial Narrow"/>
          <w:sz w:val="28"/>
          <w:szCs w:val="28"/>
        </w:rPr>
      </w:pPr>
    </w:p>
    <w:p w14:paraId="2E5ACFE8" w14:textId="77777777" w:rsidR="008428ED" w:rsidRPr="002E1C03" w:rsidRDefault="008428ED" w:rsidP="0074323F">
      <w:pPr>
        <w:pStyle w:val="a3"/>
        <w:jc w:val="center"/>
        <w:rPr>
          <w:rFonts w:ascii="Arial Narrow" w:hAnsi="Arial Narrow"/>
          <w:b/>
          <w:sz w:val="28"/>
          <w:szCs w:val="28"/>
        </w:rPr>
      </w:pPr>
      <w:r w:rsidRPr="002E1C03">
        <w:rPr>
          <w:rFonts w:ascii="Arial Narrow" w:hAnsi="Arial Narrow"/>
          <w:b/>
          <w:sz w:val="28"/>
          <w:szCs w:val="28"/>
        </w:rPr>
        <w:t xml:space="preserve">Εβδομαδιαία ανασκόπηση - </w:t>
      </w:r>
      <w:r w:rsidRPr="002E1C03">
        <w:rPr>
          <w:rFonts w:ascii="Arial Narrow" w:hAnsi="Arial Narrow"/>
          <w:b/>
          <w:sz w:val="28"/>
          <w:szCs w:val="28"/>
          <w:lang w:val="en-US"/>
        </w:rPr>
        <w:t>Weekly</w:t>
      </w:r>
      <w:r w:rsidRPr="002E1C03">
        <w:rPr>
          <w:rFonts w:ascii="Arial Narrow" w:hAnsi="Arial Narrow"/>
          <w:b/>
          <w:sz w:val="28"/>
          <w:szCs w:val="28"/>
        </w:rPr>
        <w:t xml:space="preserve"> </w:t>
      </w:r>
      <w:r w:rsidR="0022351F" w:rsidRPr="002E1C03">
        <w:rPr>
          <w:rFonts w:ascii="Arial Narrow" w:hAnsi="Arial Narrow"/>
          <w:b/>
          <w:sz w:val="28"/>
          <w:szCs w:val="28"/>
          <w:lang w:val="en-US"/>
        </w:rPr>
        <w:t>review</w:t>
      </w:r>
    </w:p>
    <w:p w14:paraId="6CE6B47F" w14:textId="77777777" w:rsidR="0074323F" w:rsidRPr="002E1C03" w:rsidRDefault="0074323F" w:rsidP="0074323F">
      <w:pPr>
        <w:pStyle w:val="a3"/>
        <w:jc w:val="center"/>
        <w:rPr>
          <w:rFonts w:ascii="Arial Narrow" w:hAnsi="Arial Narrow"/>
          <w:b/>
          <w:sz w:val="28"/>
          <w:szCs w:val="28"/>
          <w:u w:val="double"/>
        </w:rPr>
      </w:pPr>
      <w:r w:rsidRPr="002E1C03">
        <w:rPr>
          <w:rFonts w:ascii="Arial Narrow" w:hAnsi="Arial Narrow"/>
          <w:b/>
          <w:sz w:val="28"/>
          <w:szCs w:val="28"/>
          <w:u w:val="double"/>
        </w:rPr>
        <w:t>Η Ε.Σ.Α.μεΑ. ενημερώνει</w:t>
      </w:r>
    </w:p>
    <w:p w14:paraId="0BA6F932" w14:textId="77777777" w:rsidR="00FC1AB8" w:rsidRPr="002E1C03" w:rsidRDefault="00FC1AB8" w:rsidP="00FC1AB8">
      <w:pPr>
        <w:pStyle w:val="a6"/>
        <w:rPr>
          <w:rFonts w:ascii="Arial Narrow" w:hAnsi="Arial Narrow"/>
          <w:color w:val="222222"/>
          <w:sz w:val="28"/>
          <w:szCs w:val="28"/>
        </w:rPr>
      </w:pPr>
    </w:p>
    <w:p w14:paraId="535D6DBF" w14:textId="708A3F6B" w:rsidR="002E1C03" w:rsidRPr="002E1C03" w:rsidRDefault="002E1C03" w:rsidP="002E1C0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</w:pPr>
      <w:r w:rsidRPr="002E1C03"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  <w:t>05</w:t>
      </w:r>
      <w:r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  <w:t xml:space="preserve"> </w:t>
      </w:r>
      <w:r w:rsidRPr="002E1C03"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  <w:t>ΑΠΡ</w:t>
      </w:r>
    </w:p>
    <w:p w14:paraId="424822DC" w14:textId="77777777" w:rsidR="002E1C03" w:rsidRPr="002E1C03" w:rsidRDefault="002E1C03" w:rsidP="002E1C0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8"/>
          <w:szCs w:val="28"/>
          <w:lang w:eastAsia="el-GR"/>
        </w:rPr>
      </w:pPr>
      <w:hyperlink r:id="rId6" w:history="1">
        <w:r w:rsidRPr="002E1C03">
          <w:rPr>
            <w:rFonts w:ascii="Arial Narrow" w:eastAsia="Times New Roman" w:hAnsi="Arial Narrow" w:cs="Times New Roman"/>
            <w:b/>
            <w:bCs/>
            <w:color w:val="28A745"/>
            <w:sz w:val="28"/>
            <w:szCs w:val="28"/>
            <w:u w:val="single"/>
            <w:lang w:eastAsia="el-GR"/>
          </w:rPr>
          <w:t>7 Απριλίου Παγκόσμια Ημέρα Υγείας- Υπό κατάρρευση στην Ελλάδα</w:t>
        </w:r>
      </w:hyperlink>
    </w:p>
    <w:p w14:paraId="646E3008" w14:textId="77777777" w:rsidR="002E1C03" w:rsidRPr="002E1C03" w:rsidRDefault="002E1C03" w:rsidP="002E1C03">
      <w:pPr>
        <w:shd w:val="clear" w:color="auto" w:fill="FFFFFF"/>
        <w:spacing w:line="240" w:lineRule="auto"/>
        <w:rPr>
          <w:rFonts w:ascii="Arial Narrow" w:eastAsia="Times New Roman" w:hAnsi="Arial Narrow" w:cs="Times New Roman"/>
          <w:color w:val="222222"/>
          <w:sz w:val="28"/>
          <w:szCs w:val="28"/>
          <w:lang w:eastAsia="el-GR"/>
        </w:rPr>
      </w:pPr>
      <w:r w:rsidRPr="002E1C03">
        <w:rPr>
          <w:rFonts w:ascii="Arial Narrow" w:eastAsia="Times New Roman" w:hAnsi="Arial Narrow" w:cs="Times New Roman"/>
          <w:color w:val="222222"/>
          <w:sz w:val="28"/>
          <w:szCs w:val="28"/>
          <w:lang w:eastAsia="el-GR"/>
        </w:rPr>
        <w:t>Η 7η Απριλίου κάθε έτους είναι αφιερωμένη στην Παγκόσμια Υγεία. Στην Ελλάδα η κατάσταση στον τομέα της Υγείας και στο Εθνικό Σύστημα Υγείας χειροτερεύει ολοένα και περισσότερο: Αν προ πανδημίας...</w:t>
      </w:r>
    </w:p>
    <w:p w14:paraId="38ADF38E" w14:textId="77777777" w:rsidR="002E1C03" w:rsidRPr="002E1C03" w:rsidRDefault="002E1C03" w:rsidP="002E1C0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</w:pPr>
    </w:p>
    <w:p w14:paraId="72358223" w14:textId="02AFD958" w:rsidR="002E1C03" w:rsidRPr="002E1C03" w:rsidRDefault="002E1C03" w:rsidP="002E1C0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</w:pPr>
      <w:r w:rsidRPr="002E1C03"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  <w:t>03</w:t>
      </w:r>
      <w:r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  <w:t xml:space="preserve"> </w:t>
      </w:r>
      <w:r w:rsidRPr="002E1C03"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  <w:t>ΑΠΡ</w:t>
      </w:r>
    </w:p>
    <w:p w14:paraId="09CE73C0" w14:textId="77777777" w:rsidR="002E1C03" w:rsidRPr="002E1C03" w:rsidRDefault="002E1C03" w:rsidP="002E1C0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8"/>
          <w:szCs w:val="28"/>
          <w:lang w:eastAsia="el-GR"/>
        </w:rPr>
      </w:pPr>
      <w:hyperlink r:id="rId7" w:history="1">
        <w:r w:rsidRPr="002E1C03">
          <w:rPr>
            <w:rFonts w:ascii="Arial Narrow" w:eastAsia="Times New Roman" w:hAnsi="Arial Narrow" w:cs="Times New Roman"/>
            <w:b/>
            <w:bCs/>
            <w:color w:val="28A745"/>
            <w:sz w:val="28"/>
            <w:szCs w:val="28"/>
            <w:u w:val="single"/>
            <w:lang w:eastAsia="el-GR"/>
          </w:rPr>
          <w:t>Εκπροσώπηση των ατόμων με αναπηρία στις πολιτικές για την Υγεία και προσλήψεις στο ΕΣΥ ζήτησε στη Βουλή η ΕΣΑμεΑ</w:t>
        </w:r>
      </w:hyperlink>
    </w:p>
    <w:p w14:paraId="503B4A1E" w14:textId="77777777" w:rsidR="002E1C03" w:rsidRPr="002E1C03" w:rsidRDefault="002E1C03" w:rsidP="002E1C03">
      <w:pPr>
        <w:shd w:val="clear" w:color="auto" w:fill="FFFFFF"/>
        <w:spacing w:line="240" w:lineRule="auto"/>
        <w:rPr>
          <w:rFonts w:ascii="Arial Narrow" w:eastAsia="Times New Roman" w:hAnsi="Arial Narrow" w:cs="Times New Roman"/>
          <w:color w:val="222222"/>
          <w:sz w:val="28"/>
          <w:szCs w:val="28"/>
          <w:lang w:eastAsia="el-GR"/>
        </w:rPr>
      </w:pPr>
      <w:r w:rsidRPr="002E1C03">
        <w:rPr>
          <w:rFonts w:ascii="Arial Narrow" w:eastAsia="Times New Roman" w:hAnsi="Arial Narrow" w:cs="Times New Roman"/>
          <w:color w:val="222222"/>
          <w:sz w:val="28"/>
          <w:szCs w:val="28"/>
          <w:lang w:eastAsia="el-GR"/>
        </w:rPr>
        <w:t>Στη συζήτηση στην Επιτροπή της Βουλής σχετικά με το σχέδιο νόμου του υπουργείου Υγείας «Δράσεις δημόσιας υγείας - Ρυθμίσεις για την ενίσχυση του Εθνικού Συστήματος Υγείας» μίλησε ο γεν. γραμματέας...</w:t>
      </w:r>
    </w:p>
    <w:p w14:paraId="4152C70C" w14:textId="77777777" w:rsidR="002E1C03" w:rsidRPr="002E1C03" w:rsidRDefault="002E1C03" w:rsidP="002E1C0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</w:pPr>
    </w:p>
    <w:p w14:paraId="0D9731AD" w14:textId="2F31C6FB" w:rsidR="002E1C03" w:rsidRPr="002E1C03" w:rsidRDefault="002E1C03" w:rsidP="002E1C0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</w:pPr>
      <w:r w:rsidRPr="002E1C03"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  <w:t>03</w:t>
      </w:r>
      <w:r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  <w:t xml:space="preserve"> </w:t>
      </w:r>
      <w:r w:rsidRPr="002E1C03"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  <w:t>ΑΠΡ</w:t>
      </w:r>
    </w:p>
    <w:p w14:paraId="7C5965FA" w14:textId="77777777" w:rsidR="002E1C03" w:rsidRPr="002E1C03" w:rsidRDefault="002E1C03" w:rsidP="002E1C0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8"/>
          <w:szCs w:val="28"/>
          <w:lang w:eastAsia="el-GR"/>
        </w:rPr>
      </w:pPr>
      <w:hyperlink r:id="rId8" w:history="1">
        <w:r w:rsidRPr="002E1C03">
          <w:rPr>
            <w:rFonts w:ascii="Arial Narrow" w:eastAsia="Times New Roman" w:hAnsi="Arial Narrow" w:cs="Times New Roman"/>
            <w:b/>
            <w:bCs/>
            <w:color w:val="28A745"/>
            <w:sz w:val="28"/>
            <w:szCs w:val="28"/>
            <w:u w:val="single"/>
            <w:lang w:eastAsia="el-GR"/>
          </w:rPr>
          <w:t>Ο Β. Κούτσιανος για την προσβασιμότητα, τις ελλείψεις, την ανάγκη ελέγχων!</w:t>
        </w:r>
      </w:hyperlink>
    </w:p>
    <w:p w14:paraId="0CAA2780" w14:textId="77777777" w:rsidR="002E1C03" w:rsidRPr="002E1C03" w:rsidRDefault="002E1C03" w:rsidP="002E1C03">
      <w:pPr>
        <w:shd w:val="clear" w:color="auto" w:fill="FFFFFF"/>
        <w:spacing w:line="240" w:lineRule="auto"/>
        <w:rPr>
          <w:rFonts w:ascii="Arial Narrow" w:eastAsia="Times New Roman" w:hAnsi="Arial Narrow" w:cs="Times New Roman"/>
          <w:color w:val="222222"/>
          <w:sz w:val="28"/>
          <w:szCs w:val="28"/>
          <w:lang w:eastAsia="el-GR"/>
        </w:rPr>
      </w:pPr>
      <w:r w:rsidRPr="002E1C03">
        <w:rPr>
          <w:rFonts w:ascii="Arial Narrow" w:eastAsia="Times New Roman" w:hAnsi="Arial Narrow" w:cs="Times New Roman"/>
          <w:color w:val="222222"/>
          <w:sz w:val="28"/>
          <w:szCs w:val="28"/>
          <w:lang w:eastAsia="el-GR"/>
        </w:rPr>
        <w:t>Στην 3η ημερίδα «Πρόσβαση Παντού», που συνδιοργανώθηκε από το Στάδιο Ειρήνης και Φιλίας με την ΟΥΝΕΣΚΟ Πειραιώς και Νήσων, στο πλαίσιο της παγκόσμιας Ημέρας Ενημέρωσης για τον Αυτισμό, καθώς και...</w:t>
      </w:r>
    </w:p>
    <w:p w14:paraId="7E3B88F1" w14:textId="77777777" w:rsidR="002E1C03" w:rsidRPr="002E1C03" w:rsidRDefault="002E1C03" w:rsidP="002E1C0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</w:pPr>
    </w:p>
    <w:p w14:paraId="76BA20C1" w14:textId="23AB6600" w:rsidR="002E1C03" w:rsidRPr="002E1C03" w:rsidRDefault="002E1C03" w:rsidP="002E1C0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</w:pPr>
      <w:r w:rsidRPr="002E1C03"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  <w:t>02</w:t>
      </w:r>
      <w:r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  <w:t xml:space="preserve"> </w:t>
      </w:r>
      <w:r w:rsidRPr="002E1C03"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  <w:t>ΑΠΡ</w:t>
      </w:r>
    </w:p>
    <w:p w14:paraId="5D878259" w14:textId="77777777" w:rsidR="002E1C03" w:rsidRPr="002E1C03" w:rsidRDefault="002E1C03" w:rsidP="002E1C0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8"/>
          <w:szCs w:val="28"/>
          <w:lang w:eastAsia="el-GR"/>
        </w:rPr>
      </w:pPr>
      <w:hyperlink r:id="rId9" w:history="1">
        <w:r w:rsidRPr="002E1C03">
          <w:rPr>
            <w:rFonts w:ascii="Arial Narrow" w:eastAsia="Times New Roman" w:hAnsi="Arial Narrow" w:cs="Times New Roman"/>
            <w:b/>
            <w:bCs/>
            <w:color w:val="28A745"/>
            <w:sz w:val="28"/>
            <w:szCs w:val="28"/>
            <w:u w:val="single"/>
            <w:lang w:eastAsia="el-GR"/>
          </w:rPr>
          <w:t>2 Απριλίου Παγκόσμια Ημέρα Ενημέρωσης για τον Αυτισμό: Αιτήματα της ΠΟΣΓΚΑμεΑ στον Πρωθυπουργό! #AutismNotInvisible</w:t>
        </w:r>
      </w:hyperlink>
    </w:p>
    <w:p w14:paraId="32A08273" w14:textId="77777777" w:rsidR="002E1C03" w:rsidRPr="002E1C03" w:rsidRDefault="002E1C03" w:rsidP="002E1C03">
      <w:pPr>
        <w:shd w:val="clear" w:color="auto" w:fill="FFFFFF"/>
        <w:spacing w:line="240" w:lineRule="auto"/>
        <w:rPr>
          <w:rFonts w:ascii="Arial Narrow" w:eastAsia="Times New Roman" w:hAnsi="Arial Narrow" w:cs="Times New Roman"/>
          <w:color w:val="222222"/>
          <w:sz w:val="28"/>
          <w:szCs w:val="28"/>
          <w:lang w:eastAsia="el-GR"/>
        </w:rPr>
      </w:pPr>
      <w:r w:rsidRPr="002E1C03">
        <w:rPr>
          <w:rFonts w:ascii="Arial Narrow" w:eastAsia="Times New Roman" w:hAnsi="Arial Narrow" w:cs="Times New Roman"/>
          <w:color w:val="222222"/>
          <w:sz w:val="28"/>
          <w:szCs w:val="28"/>
          <w:lang w:eastAsia="el-GR"/>
        </w:rPr>
        <w:t>#AutismDay2024 Με ανοιχτή επιστολή της στον πρωθυπουργό της χώρας Κ. Μητσοτάκη, σήμερα Τρίτη 2 Απριλίου, Παγκόσμια Ημέρα Ενημέρωσης και Ευαισθητοποίησης για τον Αυτισμό, η ΠΟΣΓΚΑμεΑ «σκιαγραφεί τη λιγότερο φωτογενή» πραγματικότητα...</w:t>
      </w:r>
    </w:p>
    <w:p w14:paraId="4F8062C2" w14:textId="77777777" w:rsidR="002E1C03" w:rsidRPr="002E1C03" w:rsidRDefault="002E1C03" w:rsidP="002E1C0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</w:pPr>
    </w:p>
    <w:p w14:paraId="52B941C1" w14:textId="0174DE2D" w:rsidR="002E1C03" w:rsidRPr="002E1C03" w:rsidRDefault="002E1C03" w:rsidP="002E1C0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</w:pPr>
      <w:r w:rsidRPr="002E1C03"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  <w:t>01</w:t>
      </w:r>
      <w:r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  <w:t xml:space="preserve"> </w:t>
      </w:r>
      <w:r w:rsidRPr="002E1C03"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  <w:t>ΑΠΡ</w:t>
      </w:r>
    </w:p>
    <w:p w14:paraId="281C69FF" w14:textId="77777777" w:rsidR="002E1C03" w:rsidRPr="002E1C03" w:rsidRDefault="002E1C03" w:rsidP="002E1C0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8"/>
          <w:szCs w:val="28"/>
          <w:lang w:eastAsia="el-GR"/>
        </w:rPr>
      </w:pPr>
      <w:hyperlink r:id="rId10" w:history="1">
        <w:r w:rsidRPr="002E1C03">
          <w:rPr>
            <w:rFonts w:ascii="Arial Narrow" w:eastAsia="Times New Roman" w:hAnsi="Arial Narrow" w:cs="Times New Roman"/>
            <w:b/>
            <w:bCs/>
            <w:color w:val="28A745"/>
            <w:sz w:val="28"/>
            <w:szCs w:val="28"/>
            <w:u w:val="single"/>
            <w:lang w:eastAsia="el-GR"/>
          </w:rPr>
          <w:t>Ψηφιακός αποκλεισμός για εκατοντάδες χιλιάδες πολίτες με αναπηρία στην Ελλάδα</w:t>
        </w:r>
      </w:hyperlink>
    </w:p>
    <w:p w14:paraId="651B3027" w14:textId="77777777" w:rsidR="002E1C03" w:rsidRPr="002E1C03" w:rsidRDefault="002E1C03" w:rsidP="002E1C03">
      <w:pPr>
        <w:shd w:val="clear" w:color="auto" w:fill="FFFFFF"/>
        <w:spacing w:line="240" w:lineRule="auto"/>
        <w:rPr>
          <w:rFonts w:ascii="Arial Narrow" w:eastAsia="Times New Roman" w:hAnsi="Arial Narrow" w:cs="Times New Roman"/>
          <w:color w:val="222222"/>
          <w:sz w:val="28"/>
          <w:szCs w:val="28"/>
          <w:lang w:eastAsia="el-GR"/>
        </w:rPr>
      </w:pPr>
      <w:r w:rsidRPr="002E1C03">
        <w:rPr>
          <w:rFonts w:ascii="Arial Narrow" w:eastAsia="Times New Roman" w:hAnsi="Arial Narrow" w:cs="Times New Roman"/>
          <w:color w:val="222222"/>
          <w:sz w:val="28"/>
          <w:szCs w:val="28"/>
          <w:lang w:eastAsia="el-GR"/>
        </w:rPr>
        <w:t>40% του συνόλου των ατόμων με αναπηρία 16-64 ετών δεν έχει χρησιμοποιήσει ποτέ το διαδίκτυο Μόνο το 35% των ατόμων με αναπηρία χρησιμοποιεί το διαδίκτυο συστηματικά, έναντι του 65% των...</w:t>
      </w:r>
    </w:p>
    <w:p w14:paraId="4A8F24F9" w14:textId="77777777" w:rsidR="002E1C03" w:rsidRDefault="002E1C03" w:rsidP="002E1C03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222222"/>
          <w:sz w:val="28"/>
          <w:szCs w:val="28"/>
          <w:lang w:eastAsia="el-GR"/>
        </w:rPr>
      </w:pPr>
    </w:p>
    <w:p w14:paraId="2B3C9CFA" w14:textId="7B7C2575" w:rsidR="002E1C03" w:rsidRPr="002E1C03" w:rsidRDefault="002E1C03" w:rsidP="002E1C0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</w:pPr>
      <w:r w:rsidRPr="002E1C03"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  <w:lastRenderedPageBreak/>
        <w:t>29</w:t>
      </w:r>
      <w:r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  <w:t xml:space="preserve"> </w:t>
      </w:r>
      <w:r w:rsidRPr="002E1C03"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  <w:t>ΜΑΡ</w:t>
      </w:r>
    </w:p>
    <w:p w14:paraId="4F5EE595" w14:textId="77777777" w:rsidR="002E1C03" w:rsidRPr="002E1C03" w:rsidRDefault="002E1C03" w:rsidP="002E1C0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8"/>
          <w:szCs w:val="28"/>
          <w:lang w:eastAsia="el-GR"/>
        </w:rPr>
      </w:pPr>
      <w:hyperlink r:id="rId11" w:history="1">
        <w:r w:rsidRPr="002E1C03">
          <w:rPr>
            <w:rFonts w:ascii="Arial Narrow" w:eastAsia="Times New Roman" w:hAnsi="Arial Narrow" w:cs="Times New Roman"/>
            <w:b/>
            <w:bCs/>
            <w:color w:val="28A745"/>
            <w:sz w:val="28"/>
            <w:szCs w:val="28"/>
            <w:u w:val="single"/>
            <w:lang w:eastAsia="el-GR"/>
          </w:rPr>
          <w:t>Δημοσίευση ΚΥΑ και διευκρινιστικής εγκυκλίου για τη χορήγηση Δελτίων Μετακίνησης ΑμεΑ για το έτος 2024</w:t>
        </w:r>
      </w:hyperlink>
    </w:p>
    <w:p w14:paraId="069A58E7" w14:textId="77777777" w:rsidR="002E1C03" w:rsidRPr="002E1C03" w:rsidRDefault="002E1C03" w:rsidP="002E1C0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8"/>
          <w:szCs w:val="28"/>
          <w:lang w:eastAsia="el-GR"/>
        </w:rPr>
      </w:pPr>
      <w:r w:rsidRPr="002E1C03">
        <w:rPr>
          <w:rFonts w:ascii="Arial Narrow" w:eastAsia="Times New Roman" w:hAnsi="Arial Narrow" w:cs="Times New Roman"/>
          <w:color w:val="222222"/>
          <w:sz w:val="28"/>
          <w:szCs w:val="28"/>
          <w:lang w:eastAsia="el-GR"/>
        </w:rPr>
        <w:t>Για την ανανέωση και την έκδοση νέων Δελτίων Μετακίνησης ΑμεΑ ορίζεται ως ημερομηνία έναρξης η 4η - 04 - 2024 και λήξης η 31η - 10 - 2024. Α. Δικαιούχοι...</w:t>
      </w:r>
    </w:p>
    <w:p w14:paraId="7D52D2FA" w14:textId="77777777" w:rsidR="002E1C03" w:rsidRPr="002E1C03" w:rsidRDefault="002E1C03" w:rsidP="002E1C03">
      <w:pPr>
        <w:shd w:val="clear" w:color="auto" w:fill="FFFFFF"/>
        <w:spacing w:line="240" w:lineRule="auto"/>
        <w:rPr>
          <w:rFonts w:ascii="Arial Narrow" w:eastAsia="Times New Roman" w:hAnsi="Arial Narrow" w:cs="Times New Roman"/>
          <w:color w:val="222222"/>
          <w:sz w:val="28"/>
          <w:szCs w:val="28"/>
          <w:lang w:eastAsia="el-GR"/>
        </w:rPr>
      </w:pPr>
    </w:p>
    <w:p w14:paraId="047FC33B" w14:textId="77777777" w:rsidR="002E1C03" w:rsidRPr="002E1C03" w:rsidRDefault="002E1C03" w:rsidP="002E1C0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</w:pPr>
    </w:p>
    <w:p w14:paraId="5F13442C" w14:textId="64B5F3C9" w:rsidR="002E1C03" w:rsidRPr="002E1C03" w:rsidRDefault="002E1C03" w:rsidP="002E1C0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</w:pPr>
      <w:r w:rsidRPr="002E1C03"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  <w:t>22</w:t>
      </w:r>
      <w:r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  <w:t xml:space="preserve"> </w:t>
      </w:r>
      <w:r w:rsidRPr="002E1C03">
        <w:rPr>
          <w:rFonts w:ascii="Arial Narrow" w:eastAsia="Times New Roman" w:hAnsi="Arial Narrow" w:cs="Times New Roman"/>
          <w:b/>
          <w:bCs/>
          <w:color w:val="222222"/>
          <w:sz w:val="28"/>
          <w:szCs w:val="28"/>
          <w:lang w:eastAsia="el-GR"/>
        </w:rPr>
        <w:t>ΜΑΡ</w:t>
      </w:r>
    </w:p>
    <w:p w14:paraId="012B3D6E" w14:textId="77777777" w:rsidR="002E1C03" w:rsidRPr="002E1C03" w:rsidRDefault="002E1C03" w:rsidP="002E1C0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8"/>
          <w:szCs w:val="28"/>
          <w:lang w:eastAsia="el-GR"/>
        </w:rPr>
      </w:pPr>
      <w:hyperlink r:id="rId12" w:history="1">
        <w:r w:rsidRPr="002E1C03">
          <w:rPr>
            <w:rFonts w:ascii="Arial Narrow" w:eastAsia="Times New Roman" w:hAnsi="Arial Narrow" w:cs="Times New Roman"/>
            <w:b/>
            <w:bCs/>
            <w:color w:val="28A745"/>
            <w:sz w:val="28"/>
            <w:szCs w:val="28"/>
            <w:u w:val="single"/>
            <w:lang w:eastAsia="el-GR"/>
          </w:rPr>
          <w:t>Συνεχίζεται ο αποκλεισμός των ατόμων με αναπηρία από το «Τουρισμός για όλους»</w:t>
        </w:r>
      </w:hyperlink>
    </w:p>
    <w:p w14:paraId="72E05895" w14:textId="77777777" w:rsidR="002E1C03" w:rsidRPr="002E1C03" w:rsidRDefault="002E1C03" w:rsidP="002E1C03">
      <w:pPr>
        <w:shd w:val="clear" w:color="auto" w:fill="FFFFFF"/>
        <w:spacing w:line="240" w:lineRule="auto"/>
        <w:rPr>
          <w:rFonts w:ascii="Arial Narrow" w:eastAsia="Times New Roman" w:hAnsi="Arial Narrow" w:cs="Times New Roman"/>
          <w:color w:val="222222"/>
          <w:sz w:val="28"/>
          <w:szCs w:val="28"/>
          <w:lang w:eastAsia="el-GR"/>
        </w:rPr>
      </w:pPr>
      <w:r w:rsidRPr="002E1C03">
        <w:rPr>
          <w:rFonts w:ascii="Arial Narrow" w:eastAsia="Times New Roman" w:hAnsi="Arial Narrow" w:cs="Times New Roman"/>
          <w:color w:val="222222"/>
          <w:sz w:val="28"/>
          <w:szCs w:val="28"/>
          <w:lang w:eastAsia="el-GR"/>
        </w:rPr>
        <w:t>Συνεχίζει να διαμαρτύρεται η ΕΣΑμεΑ για τον αποκλεισμό ατόμων με αναπηρία και χρόνιες παθήσεις από το πρόγραμμα «ΤΟΥΡΙΣΜΟΣ ΓΙΑ ΟΛΟΥΣ» έτους 2024, απευθύνει και δεύτερη επιστολή στους αρμόδιους υπουργούς για την...</w:t>
      </w:r>
    </w:p>
    <w:p w14:paraId="68714433" w14:textId="77777777" w:rsidR="002E1C03" w:rsidRPr="002E1C03" w:rsidRDefault="002E1C03" w:rsidP="0096474A">
      <w:pPr>
        <w:rPr>
          <w:rFonts w:ascii="Arial Narrow" w:hAnsi="Arial Narrow"/>
          <w:b/>
          <w:color w:val="003300"/>
          <w:sz w:val="25"/>
          <w:szCs w:val="25"/>
          <w:u w:val="single"/>
        </w:rPr>
      </w:pPr>
    </w:p>
    <w:p w14:paraId="5946279A" w14:textId="77777777" w:rsidR="002E1C03" w:rsidRPr="002E1C03" w:rsidRDefault="002E1C03" w:rsidP="0096474A">
      <w:pPr>
        <w:rPr>
          <w:rFonts w:ascii="Arial Narrow" w:hAnsi="Arial Narrow"/>
          <w:b/>
          <w:color w:val="003300"/>
          <w:sz w:val="25"/>
          <w:szCs w:val="25"/>
          <w:u w:val="single"/>
        </w:rPr>
      </w:pPr>
    </w:p>
    <w:p w14:paraId="1D41A3E6" w14:textId="249E74CB" w:rsidR="008428ED" w:rsidRPr="00FC1AB8" w:rsidRDefault="008428ED" w:rsidP="00593152">
      <w:pPr>
        <w:jc w:val="center"/>
        <w:rPr>
          <w:rFonts w:ascii="Arial Narrow" w:hAnsi="Arial Narrow"/>
          <w:b/>
          <w:color w:val="003300"/>
          <w:sz w:val="25"/>
          <w:szCs w:val="25"/>
          <w:u w:val="single"/>
        </w:rPr>
      </w:pPr>
      <w:r w:rsidRPr="00FC1AB8">
        <w:rPr>
          <w:rFonts w:ascii="Arial Narrow" w:hAnsi="Arial Narrow"/>
          <w:b/>
          <w:color w:val="003300"/>
          <w:sz w:val="25"/>
          <w:szCs w:val="25"/>
          <w:u w:val="single"/>
        </w:rPr>
        <w:t xml:space="preserve">Ακολουθείστε την </w:t>
      </w:r>
      <w:r w:rsidR="00147639" w:rsidRPr="00FC1AB8">
        <w:rPr>
          <w:rFonts w:ascii="Arial Narrow" w:hAnsi="Arial Narrow"/>
          <w:b/>
          <w:color w:val="003300"/>
          <w:sz w:val="25"/>
          <w:szCs w:val="25"/>
          <w:u w:val="single"/>
        </w:rPr>
        <w:t>Ε.Σ.Α.μεΑ.</w:t>
      </w:r>
      <w:r w:rsidRPr="00FC1AB8">
        <w:rPr>
          <w:rFonts w:ascii="Arial Narrow" w:hAnsi="Arial Narrow"/>
          <w:b/>
          <w:color w:val="003300"/>
          <w:sz w:val="25"/>
          <w:szCs w:val="25"/>
          <w:u w:val="single"/>
        </w:rPr>
        <w:t xml:space="preserve"> στα </w:t>
      </w:r>
      <w:r w:rsidRPr="00FC1AB8">
        <w:rPr>
          <w:rFonts w:ascii="Arial Narrow" w:hAnsi="Arial Narrow"/>
          <w:b/>
          <w:color w:val="003300"/>
          <w:sz w:val="25"/>
          <w:szCs w:val="25"/>
          <w:u w:val="single"/>
          <w:lang w:val="en-US"/>
        </w:rPr>
        <w:t>social</w:t>
      </w:r>
      <w:r w:rsidRPr="00FC1AB8">
        <w:rPr>
          <w:rFonts w:ascii="Arial Narrow" w:hAnsi="Arial Narrow"/>
          <w:b/>
          <w:color w:val="003300"/>
          <w:sz w:val="25"/>
          <w:szCs w:val="25"/>
          <w:u w:val="single"/>
        </w:rPr>
        <w:t xml:space="preserve"> </w:t>
      </w:r>
      <w:r w:rsidRPr="00FC1AB8">
        <w:rPr>
          <w:rFonts w:ascii="Arial Narrow" w:hAnsi="Arial Narrow"/>
          <w:b/>
          <w:color w:val="003300"/>
          <w:sz w:val="25"/>
          <w:szCs w:val="25"/>
          <w:u w:val="single"/>
          <w:lang w:val="en-US"/>
        </w:rPr>
        <w:t>media</w:t>
      </w:r>
    </w:p>
    <w:p w14:paraId="7A397176" w14:textId="77777777" w:rsidR="008428ED" w:rsidRPr="00FC1AB8" w:rsidRDefault="00000000" w:rsidP="004D7159">
      <w:pPr>
        <w:jc w:val="center"/>
        <w:rPr>
          <w:rFonts w:ascii="Arial Narrow" w:hAnsi="Arial Narrow"/>
          <w:b/>
          <w:color w:val="003300"/>
          <w:sz w:val="25"/>
          <w:szCs w:val="25"/>
        </w:rPr>
      </w:pPr>
      <w:hyperlink r:id="rId13" w:tooltip="φέισμπουκ" w:history="1">
        <w:r w:rsidR="008428ED" w:rsidRPr="00FC1AB8">
          <w:rPr>
            <w:rStyle w:val="-"/>
            <w:rFonts w:ascii="Arial Narrow" w:hAnsi="Arial Narrow"/>
            <w:b/>
            <w:color w:val="003300"/>
            <w:sz w:val="25"/>
            <w:szCs w:val="25"/>
            <w:lang w:val="en-US"/>
          </w:rPr>
          <w:t>https</w:t>
        </w:r>
        <w:r w:rsidR="008428ED" w:rsidRPr="00FC1AB8">
          <w:rPr>
            <w:rStyle w:val="-"/>
            <w:rFonts w:ascii="Arial Narrow" w:hAnsi="Arial Narrow"/>
            <w:b/>
            <w:color w:val="003300"/>
            <w:sz w:val="25"/>
            <w:szCs w:val="25"/>
          </w:rPr>
          <w:t>://</w:t>
        </w:r>
        <w:r w:rsidR="008428ED" w:rsidRPr="00FC1AB8">
          <w:rPr>
            <w:rStyle w:val="-"/>
            <w:rFonts w:ascii="Arial Narrow" w:hAnsi="Arial Narrow"/>
            <w:b/>
            <w:color w:val="003300"/>
            <w:sz w:val="25"/>
            <w:szCs w:val="25"/>
            <w:lang w:val="en-US"/>
          </w:rPr>
          <w:t>www</w:t>
        </w:r>
        <w:r w:rsidR="008428ED" w:rsidRPr="00FC1AB8">
          <w:rPr>
            <w:rStyle w:val="-"/>
            <w:rFonts w:ascii="Arial Narrow" w:hAnsi="Arial Narrow"/>
            <w:b/>
            <w:color w:val="003300"/>
            <w:sz w:val="25"/>
            <w:szCs w:val="25"/>
          </w:rPr>
          <w:t>.</w:t>
        </w:r>
        <w:r w:rsidR="008428ED" w:rsidRPr="00FC1AB8">
          <w:rPr>
            <w:rStyle w:val="-"/>
            <w:rFonts w:ascii="Arial Narrow" w:hAnsi="Arial Narrow"/>
            <w:b/>
            <w:color w:val="003300"/>
            <w:sz w:val="25"/>
            <w:szCs w:val="25"/>
            <w:lang w:val="en-US"/>
          </w:rPr>
          <w:t>facebook</w:t>
        </w:r>
        <w:r w:rsidR="008428ED" w:rsidRPr="00FC1AB8">
          <w:rPr>
            <w:rStyle w:val="-"/>
            <w:rFonts w:ascii="Arial Narrow" w:hAnsi="Arial Narrow"/>
            <w:b/>
            <w:color w:val="003300"/>
            <w:sz w:val="25"/>
            <w:szCs w:val="25"/>
          </w:rPr>
          <w:t>.</w:t>
        </w:r>
        <w:r w:rsidR="008428ED" w:rsidRPr="00FC1AB8">
          <w:rPr>
            <w:rStyle w:val="-"/>
            <w:rFonts w:ascii="Arial Narrow" w:hAnsi="Arial Narrow"/>
            <w:b/>
            <w:color w:val="003300"/>
            <w:sz w:val="25"/>
            <w:szCs w:val="25"/>
            <w:lang w:val="en-US"/>
          </w:rPr>
          <w:t>com</w:t>
        </w:r>
        <w:r w:rsidR="008428ED" w:rsidRPr="00FC1AB8">
          <w:rPr>
            <w:rStyle w:val="-"/>
            <w:rFonts w:ascii="Arial Narrow" w:hAnsi="Arial Narrow"/>
            <w:b/>
            <w:color w:val="003300"/>
            <w:sz w:val="25"/>
            <w:szCs w:val="25"/>
          </w:rPr>
          <w:t>/</w:t>
        </w:r>
        <w:proofErr w:type="spellStart"/>
        <w:r w:rsidR="008428ED" w:rsidRPr="00FC1AB8">
          <w:rPr>
            <w:rStyle w:val="-"/>
            <w:rFonts w:ascii="Arial Narrow" w:hAnsi="Arial Narrow"/>
            <w:b/>
            <w:color w:val="003300"/>
            <w:sz w:val="25"/>
            <w:szCs w:val="25"/>
            <w:lang w:val="en-US"/>
          </w:rPr>
          <w:t>ESAmeAgr</w:t>
        </w:r>
        <w:proofErr w:type="spellEnd"/>
        <w:r w:rsidR="008428ED" w:rsidRPr="00FC1AB8">
          <w:rPr>
            <w:rStyle w:val="-"/>
            <w:rFonts w:ascii="Arial Narrow" w:hAnsi="Arial Narrow"/>
            <w:b/>
            <w:color w:val="003300"/>
            <w:sz w:val="25"/>
            <w:szCs w:val="25"/>
          </w:rPr>
          <w:t>/</w:t>
        </w:r>
      </w:hyperlink>
      <w:r w:rsidR="0065592D" w:rsidRPr="00FC1AB8">
        <w:rPr>
          <w:rStyle w:val="-"/>
          <w:rFonts w:ascii="Arial Narrow" w:hAnsi="Arial Narrow"/>
          <w:b/>
          <w:color w:val="003300"/>
          <w:sz w:val="25"/>
          <w:szCs w:val="25"/>
        </w:rPr>
        <w:t xml:space="preserve"> </w:t>
      </w:r>
    </w:p>
    <w:p w14:paraId="08C2C3F1" w14:textId="77777777" w:rsidR="008428ED" w:rsidRPr="00E753EE" w:rsidRDefault="00000000" w:rsidP="004D7159">
      <w:pPr>
        <w:jc w:val="center"/>
        <w:rPr>
          <w:rStyle w:val="-"/>
          <w:rFonts w:ascii="Arial Narrow" w:hAnsi="Arial Narrow"/>
          <w:b/>
          <w:color w:val="003300"/>
          <w:sz w:val="25"/>
          <w:szCs w:val="25"/>
        </w:rPr>
      </w:pPr>
      <w:hyperlink r:id="rId14" w:tooltip="τουίτερ" w:history="1">
        <w:r w:rsidR="008428ED" w:rsidRPr="00FC1AB8">
          <w:rPr>
            <w:rStyle w:val="-"/>
            <w:rFonts w:ascii="Arial Narrow" w:hAnsi="Arial Narrow"/>
            <w:b/>
            <w:color w:val="003300"/>
            <w:sz w:val="25"/>
            <w:szCs w:val="25"/>
            <w:lang w:val="en-US"/>
          </w:rPr>
          <w:t>https</w:t>
        </w:r>
        <w:r w:rsidR="008428ED" w:rsidRPr="00E753EE">
          <w:rPr>
            <w:rStyle w:val="-"/>
            <w:rFonts w:ascii="Arial Narrow" w:hAnsi="Arial Narrow"/>
            <w:b/>
            <w:color w:val="003300"/>
            <w:sz w:val="25"/>
            <w:szCs w:val="25"/>
          </w:rPr>
          <w:t>://</w:t>
        </w:r>
        <w:r w:rsidR="008428ED" w:rsidRPr="00FC1AB8">
          <w:rPr>
            <w:rStyle w:val="-"/>
            <w:rFonts w:ascii="Arial Narrow" w:hAnsi="Arial Narrow"/>
            <w:b/>
            <w:color w:val="003300"/>
            <w:sz w:val="25"/>
            <w:szCs w:val="25"/>
            <w:lang w:val="en-US"/>
          </w:rPr>
          <w:t>twitter</w:t>
        </w:r>
        <w:r w:rsidR="008428ED" w:rsidRPr="00E753EE">
          <w:rPr>
            <w:rStyle w:val="-"/>
            <w:rFonts w:ascii="Arial Narrow" w:hAnsi="Arial Narrow"/>
            <w:b/>
            <w:color w:val="003300"/>
            <w:sz w:val="25"/>
            <w:szCs w:val="25"/>
          </w:rPr>
          <w:t>.</w:t>
        </w:r>
        <w:r w:rsidR="008428ED" w:rsidRPr="00FC1AB8">
          <w:rPr>
            <w:rStyle w:val="-"/>
            <w:rFonts w:ascii="Arial Narrow" w:hAnsi="Arial Narrow"/>
            <w:b/>
            <w:color w:val="003300"/>
            <w:sz w:val="25"/>
            <w:szCs w:val="25"/>
            <w:lang w:val="en-US"/>
          </w:rPr>
          <w:t>com</w:t>
        </w:r>
        <w:r w:rsidR="008428ED" w:rsidRPr="00E753EE">
          <w:rPr>
            <w:rStyle w:val="-"/>
            <w:rFonts w:ascii="Arial Narrow" w:hAnsi="Arial Narrow"/>
            <w:b/>
            <w:color w:val="003300"/>
            <w:sz w:val="25"/>
            <w:szCs w:val="25"/>
          </w:rPr>
          <w:t>/</w:t>
        </w:r>
        <w:proofErr w:type="spellStart"/>
        <w:r w:rsidR="008428ED" w:rsidRPr="00FC1AB8">
          <w:rPr>
            <w:rStyle w:val="-"/>
            <w:rFonts w:ascii="Arial Narrow" w:hAnsi="Arial Narrow"/>
            <w:b/>
            <w:color w:val="003300"/>
            <w:sz w:val="25"/>
            <w:szCs w:val="25"/>
            <w:lang w:val="en-US"/>
          </w:rPr>
          <w:t>ESAMEAgr</w:t>
        </w:r>
        <w:proofErr w:type="spellEnd"/>
      </w:hyperlink>
      <w:r w:rsidR="0065592D" w:rsidRPr="00E753EE">
        <w:rPr>
          <w:rStyle w:val="-"/>
          <w:rFonts w:ascii="Arial Narrow" w:hAnsi="Arial Narrow"/>
          <w:b/>
          <w:color w:val="003300"/>
          <w:sz w:val="25"/>
          <w:szCs w:val="25"/>
        </w:rPr>
        <w:t xml:space="preserve"> </w:t>
      </w:r>
    </w:p>
    <w:p w14:paraId="64CA9A55" w14:textId="36A43599" w:rsidR="00FC1AB8" w:rsidRPr="00E753EE" w:rsidRDefault="00FC1AB8" w:rsidP="004D7159">
      <w:pPr>
        <w:jc w:val="center"/>
        <w:rPr>
          <w:rFonts w:ascii="Arial Narrow" w:hAnsi="Arial Narrow"/>
          <w:b/>
          <w:bCs/>
          <w:color w:val="003300"/>
          <w:sz w:val="25"/>
          <w:szCs w:val="25"/>
        </w:rPr>
      </w:pPr>
      <w:r w:rsidRPr="00FC1AB8">
        <w:rPr>
          <w:rFonts w:ascii="Arial Narrow" w:hAnsi="Arial Narrow"/>
          <w:b/>
          <w:bCs/>
          <w:color w:val="003300"/>
          <w:sz w:val="25"/>
          <w:szCs w:val="25"/>
          <w:lang w:val="en-US"/>
        </w:rPr>
        <w:t>https</w:t>
      </w:r>
      <w:r w:rsidRPr="00E753EE">
        <w:rPr>
          <w:rFonts w:ascii="Arial Narrow" w:hAnsi="Arial Narrow"/>
          <w:b/>
          <w:bCs/>
          <w:color w:val="003300"/>
          <w:sz w:val="25"/>
          <w:szCs w:val="25"/>
        </w:rPr>
        <w:t>://</w:t>
      </w:r>
      <w:r w:rsidRPr="00FC1AB8">
        <w:rPr>
          <w:rFonts w:ascii="Arial Narrow" w:hAnsi="Arial Narrow"/>
          <w:b/>
          <w:bCs/>
          <w:color w:val="003300"/>
          <w:sz w:val="25"/>
          <w:szCs w:val="25"/>
          <w:lang w:val="en-US"/>
        </w:rPr>
        <w:t>www</w:t>
      </w:r>
      <w:r w:rsidRPr="00E753EE">
        <w:rPr>
          <w:rFonts w:ascii="Arial Narrow" w:hAnsi="Arial Narrow"/>
          <w:b/>
          <w:bCs/>
          <w:color w:val="003300"/>
          <w:sz w:val="25"/>
          <w:szCs w:val="25"/>
        </w:rPr>
        <w:t>.</w:t>
      </w:r>
      <w:r w:rsidRPr="00FC1AB8">
        <w:rPr>
          <w:rFonts w:ascii="Arial Narrow" w:hAnsi="Arial Narrow"/>
          <w:b/>
          <w:bCs/>
          <w:color w:val="003300"/>
          <w:sz w:val="25"/>
          <w:szCs w:val="25"/>
          <w:lang w:val="en-US"/>
        </w:rPr>
        <w:t>instagram</w:t>
      </w:r>
      <w:r w:rsidRPr="00E753EE">
        <w:rPr>
          <w:rFonts w:ascii="Arial Narrow" w:hAnsi="Arial Narrow"/>
          <w:b/>
          <w:bCs/>
          <w:color w:val="003300"/>
          <w:sz w:val="25"/>
          <w:szCs w:val="25"/>
        </w:rPr>
        <w:t>.</w:t>
      </w:r>
      <w:r w:rsidRPr="00FC1AB8">
        <w:rPr>
          <w:rFonts w:ascii="Arial Narrow" w:hAnsi="Arial Narrow"/>
          <w:b/>
          <w:bCs/>
          <w:color w:val="003300"/>
          <w:sz w:val="25"/>
          <w:szCs w:val="25"/>
          <w:lang w:val="en-US"/>
        </w:rPr>
        <w:t>com</w:t>
      </w:r>
      <w:r w:rsidRPr="00E753EE">
        <w:rPr>
          <w:rFonts w:ascii="Arial Narrow" w:hAnsi="Arial Narrow"/>
          <w:b/>
          <w:bCs/>
          <w:color w:val="003300"/>
          <w:sz w:val="25"/>
          <w:szCs w:val="25"/>
        </w:rPr>
        <w:t>/</w:t>
      </w:r>
      <w:proofErr w:type="spellStart"/>
      <w:r w:rsidRPr="00FC1AB8">
        <w:rPr>
          <w:rFonts w:ascii="Arial Narrow" w:hAnsi="Arial Narrow"/>
          <w:b/>
          <w:bCs/>
          <w:color w:val="003300"/>
          <w:sz w:val="25"/>
          <w:szCs w:val="25"/>
          <w:lang w:val="en-US"/>
        </w:rPr>
        <w:t>ncdpgreece</w:t>
      </w:r>
      <w:proofErr w:type="spellEnd"/>
      <w:r w:rsidRPr="00E753EE">
        <w:rPr>
          <w:rFonts w:ascii="Arial Narrow" w:hAnsi="Arial Narrow"/>
          <w:b/>
          <w:bCs/>
          <w:color w:val="003300"/>
          <w:sz w:val="25"/>
          <w:szCs w:val="25"/>
        </w:rPr>
        <w:t>/</w:t>
      </w:r>
    </w:p>
    <w:p w14:paraId="33F3B560" w14:textId="77777777" w:rsidR="0096474A" w:rsidRPr="00FC1AB8" w:rsidRDefault="008428ED" w:rsidP="004D7159">
      <w:pPr>
        <w:jc w:val="center"/>
        <w:rPr>
          <w:rFonts w:ascii="Arial Narrow" w:hAnsi="Arial Narrow"/>
          <w:b/>
          <w:bCs/>
          <w:color w:val="003300"/>
          <w:sz w:val="25"/>
          <w:szCs w:val="25"/>
          <w:lang w:val="en-US"/>
        </w:rPr>
      </w:pPr>
      <w:r w:rsidRPr="00FC1AB8">
        <w:rPr>
          <w:rFonts w:ascii="Arial Narrow" w:hAnsi="Arial Narrow"/>
          <w:color w:val="003300"/>
          <w:sz w:val="25"/>
          <w:szCs w:val="25"/>
          <w:lang w:val="en-US"/>
        </w:rPr>
        <w:t>Youtube</w:t>
      </w:r>
      <w:r w:rsidRPr="00FC1AB8">
        <w:rPr>
          <w:rFonts w:ascii="Arial Narrow" w:hAnsi="Arial Narrow"/>
          <w:b/>
          <w:bCs/>
          <w:color w:val="003300"/>
          <w:sz w:val="25"/>
          <w:szCs w:val="25"/>
          <w:lang w:val="en-US"/>
        </w:rPr>
        <w:t xml:space="preserve"> ESAmeAGr</w:t>
      </w:r>
      <w:r w:rsidR="0096474A" w:rsidRPr="00FC1AB8">
        <w:rPr>
          <w:rFonts w:ascii="Arial Narrow" w:hAnsi="Arial Narrow"/>
          <w:b/>
          <w:bCs/>
          <w:color w:val="003300"/>
          <w:sz w:val="25"/>
          <w:szCs w:val="25"/>
          <w:lang w:val="en-US"/>
        </w:rPr>
        <w:t xml:space="preserve"> </w:t>
      </w:r>
    </w:p>
    <w:p w14:paraId="5A0BDD3E" w14:textId="707BEE05" w:rsidR="00F0535E" w:rsidRDefault="0096474A" w:rsidP="004D7159">
      <w:pPr>
        <w:jc w:val="center"/>
        <w:rPr>
          <w:rStyle w:val="-"/>
          <w:rFonts w:ascii="Arial Narrow" w:hAnsi="Arial Narrow"/>
          <w:b/>
          <w:color w:val="003300"/>
          <w:sz w:val="25"/>
          <w:szCs w:val="25"/>
          <w:lang w:val="en-US"/>
        </w:rPr>
      </w:pPr>
      <w:r w:rsidRPr="00FC1AB8">
        <w:rPr>
          <w:rFonts w:ascii="Arial Narrow" w:hAnsi="Arial Narrow"/>
          <w:b/>
          <w:color w:val="003300"/>
          <w:sz w:val="25"/>
          <w:szCs w:val="25"/>
        </w:rPr>
        <w:t>Ιστοσελίδα</w:t>
      </w:r>
      <w:r w:rsidRPr="00FC1AB8">
        <w:rPr>
          <w:rFonts w:ascii="Arial Narrow" w:hAnsi="Arial Narrow"/>
          <w:b/>
          <w:color w:val="003300"/>
          <w:sz w:val="25"/>
          <w:szCs w:val="25"/>
          <w:lang w:val="en-US"/>
        </w:rPr>
        <w:t xml:space="preserve"> </w:t>
      </w:r>
      <w:hyperlink r:id="rId15" w:history="1">
        <w:r w:rsidRPr="00FC1AB8">
          <w:rPr>
            <w:rStyle w:val="-"/>
            <w:rFonts w:ascii="Arial Narrow" w:hAnsi="Arial Narrow"/>
            <w:b/>
            <w:color w:val="003300"/>
            <w:sz w:val="25"/>
            <w:szCs w:val="25"/>
            <w:lang w:val="en-US"/>
          </w:rPr>
          <w:t>www.esamea.gr</w:t>
        </w:r>
      </w:hyperlink>
      <w:r w:rsidR="00FC1AB8">
        <w:rPr>
          <w:rStyle w:val="-"/>
          <w:rFonts w:ascii="Arial Narrow" w:hAnsi="Arial Narrow"/>
          <w:b/>
          <w:color w:val="003300"/>
          <w:sz w:val="25"/>
          <w:szCs w:val="25"/>
          <w:lang w:val="en-US"/>
        </w:rPr>
        <w:t xml:space="preserve"> </w:t>
      </w:r>
    </w:p>
    <w:p w14:paraId="39C5B115" w14:textId="2EFDE5A5" w:rsidR="00E753EE" w:rsidRPr="00FC1AB8" w:rsidRDefault="00E753EE" w:rsidP="004D7159">
      <w:pPr>
        <w:jc w:val="center"/>
        <w:rPr>
          <w:rFonts w:ascii="Arial Narrow" w:hAnsi="Arial Narrow"/>
          <w:b/>
          <w:color w:val="003300"/>
          <w:sz w:val="25"/>
          <w:szCs w:val="25"/>
          <w:lang w:val="en-US"/>
        </w:rPr>
      </w:pPr>
      <w:r>
        <w:rPr>
          <w:rFonts w:ascii="Arial Narrow" w:hAnsi="Arial Narrow"/>
          <w:b/>
          <w:noProof/>
          <w:color w:val="003300"/>
          <w:sz w:val="25"/>
          <w:szCs w:val="25"/>
          <w:lang w:val="en-US"/>
        </w:rPr>
        <w:drawing>
          <wp:inline distT="0" distB="0" distL="0" distR="0" wp14:anchorId="5D5FC42E" wp14:editId="4DF297DA">
            <wp:extent cx="2161032" cy="1834896"/>
            <wp:effectExtent l="0" t="0" r="0" b="0"/>
            <wp:docPr id="2146595669" name="Εικόνα 1" descr="λογότυπο ΕΣΑμε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595669" name="Εικόνα 1" descr="λογότυπο ΕΣΑμεΑ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2" cy="183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3EE" w:rsidRPr="00FC1AB8" w:rsidSect="00C01420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E39BA"/>
    <w:multiLevelType w:val="hybridMultilevel"/>
    <w:tmpl w:val="AFFA81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C40A42"/>
    <w:multiLevelType w:val="hybridMultilevel"/>
    <w:tmpl w:val="7EF4B5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6E20F6"/>
    <w:multiLevelType w:val="hybridMultilevel"/>
    <w:tmpl w:val="81587C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992DBC"/>
    <w:multiLevelType w:val="hybridMultilevel"/>
    <w:tmpl w:val="625279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737248"/>
    <w:multiLevelType w:val="hybridMultilevel"/>
    <w:tmpl w:val="FE84BC4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841E75"/>
    <w:multiLevelType w:val="multilevel"/>
    <w:tmpl w:val="4558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5A1747"/>
    <w:multiLevelType w:val="multilevel"/>
    <w:tmpl w:val="84B2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E25B7"/>
    <w:multiLevelType w:val="hybridMultilevel"/>
    <w:tmpl w:val="2D6CE4C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0490C"/>
    <w:multiLevelType w:val="multilevel"/>
    <w:tmpl w:val="0FD2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771087">
    <w:abstractNumId w:val="4"/>
  </w:num>
  <w:num w:numId="2" w16cid:durableId="1206019375">
    <w:abstractNumId w:val="7"/>
  </w:num>
  <w:num w:numId="3" w16cid:durableId="1612470059">
    <w:abstractNumId w:val="0"/>
  </w:num>
  <w:num w:numId="4" w16cid:durableId="1075516695">
    <w:abstractNumId w:val="1"/>
  </w:num>
  <w:num w:numId="5" w16cid:durableId="2134447292">
    <w:abstractNumId w:val="6"/>
  </w:num>
  <w:num w:numId="6" w16cid:durableId="765886163">
    <w:abstractNumId w:val="2"/>
  </w:num>
  <w:num w:numId="7" w16cid:durableId="1321033495">
    <w:abstractNumId w:val="3"/>
  </w:num>
  <w:num w:numId="8" w16cid:durableId="2112705550">
    <w:abstractNumId w:val="8"/>
  </w:num>
  <w:num w:numId="9" w16cid:durableId="424962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DF"/>
    <w:rsid w:val="00021BB3"/>
    <w:rsid w:val="00032D8F"/>
    <w:rsid w:val="000334F4"/>
    <w:rsid w:val="0004343B"/>
    <w:rsid w:val="00054E22"/>
    <w:rsid w:val="00063F09"/>
    <w:rsid w:val="00086816"/>
    <w:rsid w:val="000A40B8"/>
    <w:rsid w:val="000A70C4"/>
    <w:rsid w:val="000B0802"/>
    <w:rsid w:val="000B15D7"/>
    <w:rsid w:val="000E215F"/>
    <w:rsid w:val="00100E9A"/>
    <w:rsid w:val="0010656D"/>
    <w:rsid w:val="00131799"/>
    <w:rsid w:val="00147639"/>
    <w:rsid w:val="00151235"/>
    <w:rsid w:val="00152860"/>
    <w:rsid w:val="001B0A48"/>
    <w:rsid w:val="001B38B7"/>
    <w:rsid w:val="001C35DF"/>
    <w:rsid w:val="001E5C97"/>
    <w:rsid w:val="001F4607"/>
    <w:rsid w:val="00222855"/>
    <w:rsid w:val="0022351F"/>
    <w:rsid w:val="00285613"/>
    <w:rsid w:val="002A5662"/>
    <w:rsid w:val="002E1C03"/>
    <w:rsid w:val="002E6937"/>
    <w:rsid w:val="002F4C98"/>
    <w:rsid w:val="00304723"/>
    <w:rsid w:val="003222AA"/>
    <w:rsid w:val="00322F10"/>
    <w:rsid w:val="003431DC"/>
    <w:rsid w:val="00353F94"/>
    <w:rsid w:val="00394A7B"/>
    <w:rsid w:val="003B4BF1"/>
    <w:rsid w:val="004076B7"/>
    <w:rsid w:val="00420E3D"/>
    <w:rsid w:val="00433537"/>
    <w:rsid w:val="0045741F"/>
    <w:rsid w:val="004A7F8E"/>
    <w:rsid w:val="004B6606"/>
    <w:rsid w:val="004B781B"/>
    <w:rsid w:val="004C7C92"/>
    <w:rsid w:val="004D7159"/>
    <w:rsid w:val="004E6A50"/>
    <w:rsid w:val="004F73D9"/>
    <w:rsid w:val="005317F5"/>
    <w:rsid w:val="0054532D"/>
    <w:rsid w:val="005507AD"/>
    <w:rsid w:val="00553752"/>
    <w:rsid w:val="00571E14"/>
    <w:rsid w:val="0058324B"/>
    <w:rsid w:val="005845CB"/>
    <w:rsid w:val="005915E3"/>
    <w:rsid w:val="00593152"/>
    <w:rsid w:val="005B459E"/>
    <w:rsid w:val="005B7B3F"/>
    <w:rsid w:val="005D24E4"/>
    <w:rsid w:val="005D4DB1"/>
    <w:rsid w:val="005D797C"/>
    <w:rsid w:val="005E2816"/>
    <w:rsid w:val="005F303B"/>
    <w:rsid w:val="0061243D"/>
    <w:rsid w:val="00614580"/>
    <w:rsid w:val="00622B55"/>
    <w:rsid w:val="00647B7E"/>
    <w:rsid w:val="0065592D"/>
    <w:rsid w:val="00657954"/>
    <w:rsid w:val="006648C0"/>
    <w:rsid w:val="006758AB"/>
    <w:rsid w:val="006772B2"/>
    <w:rsid w:val="006B7C14"/>
    <w:rsid w:val="006C32D5"/>
    <w:rsid w:val="006C45D6"/>
    <w:rsid w:val="006D4EEE"/>
    <w:rsid w:val="006D6CE2"/>
    <w:rsid w:val="006E30DC"/>
    <w:rsid w:val="00706EEA"/>
    <w:rsid w:val="0074323F"/>
    <w:rsid w:val="0074491D"/>
    <w:rsid w:val="00751EC2"/>
    <w:rsid w:val="0075668C"/>
    <w:rsid w:val="00762F8E"/>
    <w:rsid w:val="00780304"/>
    <w:rsid w:val="00780E0F"/>
    <w:rsid w:val="007856AF"/>
    <w:rsid w:val="007F101E"/>
    <w:rsid w:val="008143D7"/>
    <w:rsid w:val="0083572A"/>
    <w:rsid w:val="008379E2"/>
    <w:rsid w:val="008428ED"/>
    <w:rsid w:val="00844171"/>
    <w:rsid w:val="0084797D"/>
    <w:rsid w:val="0088412D"/>
    <w:rsid w:val="00896C76"/>
    <w:rsid w:val="008F29A7"/>
    <w:rsid w:val="00940ACC"/>
    <w:rsid w:val="00955364"/>
    <w:rsid w:val="0096474A"/>
    <w:rsid w:val="00992381"/>
    <w:rsid w:val="009E2A18"/>
    <w:rsid w:val="009E61CF"/>
    <w:rsid w:val="00A07043"/>
    <w:rsid w:val="00A67BB9"/>
    <w:rsid w:val="00A76990"/>
    <w:rsid w:val="00A9217D"/>
    <w:rsid w:val="00A936DF"/>
    <w:rsid w:val="00A96B9A"/>
    <w:rsid w:val="00A97C50"/>
    <w:rsid w:val="00AC29FB"/>
    <w:rsid w:val="00AE60F9"/>
    <w:rsid w:val="00AE6CFA"/>
    <w:rsid w:val="00B241AF"/>
    <w:rsid w:val="00BA184E"/>
    <w:rsid w:val="00BA7D7B"/>
    <w:rsid w:val="00BB2CA9"/>
    <w:rsid w:val="00BC74B3"/>
    <w:rsid w:val="00BE623C"/>
    <w:rsid w:val="00BF487E"/>
    <w:rsid w:val="00C01420"/>
    <w:rsid w:val="00C05D61"/>
    <w:rsid w:val="00C241AB"/>
    <w:rsid w:val="00C361AB"/>
    <w:rsid w:val="00C53967"/>
    <w:rsid w:val="00C870E3"/>
    <w:rsid w:val="00CD022B"/>
    <w:rsid w:val="00CE1940"/>
    <w:rsid w:val="00CE23E8"/>
    <w:rsid w:val="00D132CB"/>
    <w:rsid w:val="00D33E76"/>
    <w:rsid w:val="00D34268"/>
    <w:rsid w:val="00D600B6"/>
    <w:rsid w:val="00D623FE"/>
    <w:rsid w:val="00D8122A"/>
    <w:rsid w:val="00D9366A"/>
    <w:rsid w:val="00DB20C5"/>
    <w:rsid w:val="00DB4CDB"/>
    <w:rsid w:val="00DD19DF"/>
    <w:rsid w:val="00DE461E"/>
    <w:rsid w:val="00DE687C"/>
    <w:rsid w:val="00E0343C"/>
    <w:rsid w:val="00E44346"/>
    <w:rsid w:val="00E56A79"/>
    <w:rsid w:val="00E753EE"/>
    <w:rsid w:val="00E8414F"/>
    <w:rsid w:val="00E906D4"/>
    <w:rsid w:val="00E978F2"/>
    <w:rsid w:val="00EB760F"/>
    <w:rsid w:val="00ED1AB2"/>
    <w:rsid w:val="00ED4FCB"/>
    <w:rsid w:val="00EE033F"/>
    <w:rsid w:val="00EE3409"/>
    <w:rsid w:val="00EF418B"/>
    <w:rsid w:val="00F0535E"/>
    <w:rsid w:val="00F53425"/>
    <w:rsid w:val="00F54FF0"/>
    <w:rsid w:val="00F62D90"/>
    <w:rsid w:val="00F8123A"/>
    <w:rsid w:val="00F82639"/>
    <w:rsid w:val="00F8629B"/>
    <w:rsid w:val="00FC1AB8"/>
    <w:rsid w:val="00FD7631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15CF"/>
  <w15:docId w15:val="{CE2C550A-6055-4E24-8A9C-4F9D6EC7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2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3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3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432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432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432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36DF"/>
    <w:rPr>
      <w:color w:val="0563C1" w:themeColor="hyperlink"/>
      <w:u w:val="single"/>
    </w:rPr>
  </w:style>
  <w:style w:type="paragraph" w:styleId="a3">
    <w:name w:val="Title"/>
    <w:basedOn w:val="a"/>
    <w:next w:val="a"/>
    <w:link w:val="Char"/>
    <w:uiPriority w:val="10"/>
    <w:qFormat/>
    <w:rsid w:val="007432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743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43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432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432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432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762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0A40B8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593152"/>
    <w:pPr>
      <w:ind w:left="720"/>
      <w:contextualSpacing/>
    </w:pPr>
  </w:style>
  <w:style w:type="character" w:customStyle="1" w:styleId="58cl">
    <w:name w:val="_58cl"/>
    <w:basedOn w:val="a0"/>
    <w:rsid w:val="00E0343C"/>
  </w:style>
  <w:style w:type="character" w:customStyle="1" w:styleId="58cm">
    <w:name w:val="_58cm"/>
    <w:basedOn w:val="a0"/>
    <w:rsid w:val="00E0343C"/>
  </w:style>
  <w:style w:type="character" w:styleId="a5">
    <w:name w:val="Strong"/>
    <w:basedOn w:val="a0"/>
    <w:uiPriority w:val="22"/>
    <w:qFormat/>
    <w:rsid w:val="00433537"/>
    <w:rPr>
      <w:b/>
      <w:bCs/>
    </w:rPr>
  </w:style>
  <w:style w:type="paragraph" w:styleId="a6">
    <w:name w:val="No Spacing"/>
    <w:uiPriority w:val="1"/>
    <w:qFormat/>
    <w:rsid w:val="00433537"/>
    <w:pPr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1B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1B38B7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5F303B"/>
    <w:rPr>
      <w:color w:val="605E5C"/>
      <w:shd w:val="clear" w:color="auto" w:fill="E1DFDD"/>
    </w:rPr>
  </w:style>
  <w:style w:type="character" w:customStyle="1" w:styleId="text-petrol-th">
    <w:name w:val="text-petrol-th"/>
    <w:basedOn w:val="a0"/>
    <w:rsid w:val="00FC1AB8"/>
  </w:style>
  <w:style w:type="character" w:customStyle="1" w:styleId="h5">
    <w:name w:val="h5"/>
    <w:basedOn w:val="a0"/>
    <w:rsid w:val="00FC1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7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12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3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923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4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41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775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52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60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5298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14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124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772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23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60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573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70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528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7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1458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61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05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9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501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509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511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71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5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54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576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08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965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367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69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96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693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42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8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7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3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45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08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8066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8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48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5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3485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92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9351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32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765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5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5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0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19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724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857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677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3833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3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671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47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54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9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8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477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3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436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4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6826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23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05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36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4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2803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93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5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0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32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91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87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429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20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54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53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32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8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61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33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2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47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0453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17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91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41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3045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05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9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105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0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6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033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04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85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0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36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82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88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639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20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320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33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4631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1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09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121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004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6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9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0998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41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108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28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5675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793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071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009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52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77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9038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0806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6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4460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767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60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216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2219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75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61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568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681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6452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4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6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2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09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67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917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34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46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1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909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6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223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07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1945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2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92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22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4720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45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80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342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9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17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98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1343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2359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96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397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710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11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63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320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05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820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724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78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1515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7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9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803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048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6402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34916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6904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115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207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353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3797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564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9178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3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564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37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199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2992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744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106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056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085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6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45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23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73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348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7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009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9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87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4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92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14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30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5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9662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13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7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129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31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534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9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8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2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58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495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146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60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2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050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2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56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4777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2633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080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3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5755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6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6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89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16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9583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0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766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8545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952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0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20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722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9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832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70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3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01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414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10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031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77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5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320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74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048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436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4194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98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33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939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87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7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46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762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37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8759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10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453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31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3037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83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067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73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899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9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24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80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0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10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890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amea.gr/el/article/o-b-koytsianos-gia-thn-prosbasimothta-tis-elleipseis-thn-anagkh-elegxwn" TargetMode="External"/><Relationship Id="rId13" Type="http://schemas.openxmlformats.org/officeDocument/2006/relationships/hyperlink" Target="https://www.facebook.com/ESAmeA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esamea.gr/el/article/ekproswphsh-twn-atomwn-me-anaphria-stis-politikes-gia-thn-ygeia-kai-proslhpseis-sto-esy-zhthse-sth-boylh-h-esamea" TargetMode="External"/><Relationship Id="rId12" Type="http://schemas.openxmlformats.org/officeDocument/2006/relationships/hyperlink" Target="https://www.esamea.gr/el/article/synexizetai-o-apokleismos-twn-atomwn-me-anaphria-apo-to-toyrismos-gia-oloy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hyperlink" Target="https://www.esamea.gr/el/article/7-aprilioy-pagkosmia-hmera-ygeias-ypo-katarreysh-sthn-ellada" TargetMode="External"/><Relationship Id="rId11" Type="http://schemas.openxmlformats.org/officeDocument/2006/relationships/hyperlink" Target="https://www.esamea.gr/el/article/dhmosieysh-kya-kai-dieykrinistikhs-egkyklioy-gia-th-xorhghsh-deltiwn-metakinhshs-amea-gia-to-etos-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" TargetMode="External"/><Relationship Id="rId10" Type="http://schemas.openxmlformats.org/officeDocument/2006/relationships/hyperlink" Target="https://www.esamea.gr/el/article/pshfiakos-apokleismos-gia-ekatontades-xiliades-polites-me-anaphria-sthn-ella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amea.gr/el/article/2-aprilioy-pagkosmia-hmera-enhmerwshs-gia-ton-aytismo-aithmata-ths-posgkamea-ston-prwthypoyrgo-autismnotinvisible" TargetMode="External"/><Relationship Id="rId14" Type="http://schemas.openxmlformats.org/officeDocument/2006/relationships/hyperlink" Target="https://twitter.com/ESAMEA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65D22-AE1E-4D24-9CEC-AA28B648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541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tkatsani</dc:creator>
  <cp:lastModifiedBy>tkatsani</cp:lastModifiedBy>
  <cp:revision>2</cp:revision>
  <dcterms:created xsi:type="dcterms:W3CDTF">2024-04-08T07:35:00Z</dcterms:created>
  <dcterms:modified xsi:type="dcterms:W3CDTF">2024-04-08T07:35:00Z</dcterms:modified>
</cp:coreProperties>
</file>