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10DDD94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04T00:00:00Z">
                    <w:dateFormat w:val="dd.MM.yyyy"/>
                    <w:lid w:val="el-GR"/>
                    <w:storeMappedDataAs w:val="dateTime"/>
                    <w:calendar w:val="gregorian"/>
                  </w:date>
                </w:sdtPr>
                <w:sdtContent>
                  <w:r w:rsidR="000C6541">
                    <w:t>04.07.2024</w:t>
                  </w:r>
                </w:sdtContent>
              </w:sdt>
            </w:sdtContent>
          </w:sdt>
        </w:sdtContent>
      </w:sdt>
    </w:p>
    <w:p w14:paraId="41EA2CD5" w14:textId="1FB56C5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85249">
            <w:rPr>
              <w:lang w:val="en-US"/>
            </w:rPr>
            <w:t>634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A20D5C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C6541" w:rsidRPr="000C6541">
                <w:rPr>
                  <w:rStyle w:val="Char2"/>
                  <w:b/>
                  <w:u w:val="none"/>
                </w:rPr>
                <w:t>Ετήσια Έκθεση EDF 2023: Οι εξελίξεις στο ευρωπαϊκό αναπηρικό κίν</w:t>
              </w:r>
              <w:r w:rsidR="000C6541">
                <w:rPr>
                  <w:rStyle w:val="Char2"/>
                  <w:b/>
                  <w:u w:val="none"/>
                </w:rPr>
                <w:t>ημα</w:t>
              </w:r>
              <w:r w:rsidR="003D7230" w:rsidRPr="000C6541">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760923E7" w14:textId="65D3AEB3" w:rsidR="00483D6D" w:rsidRPr="00A57CDC" w:rsidRDefault="00916DA9" w:rsidP="008B6FE0">
              <w:r>
                <w:t>Το Ευρωπαϊκό Φόρουμ Ατόμων με αναπηρία (</w:t>
              </w:r>
              <w:r>
                <w:rPr>
                  <w:lang w:val="en-US"/>
                </w:rPr>
                <w:t>EDF</w:t>
              </w:r>
              <w:r w:rsidRPr="00916DA9">
                <w:t>)</w:t>
              </w:r>
              <w:r>
                <w:t xml:space="preserve"> παρουσίασε την Ετήσια Έκθεσή του για το 2023, τονίζοντας ότι το ευρωπαϊκό αναπηρικό κίνημα έδειξε τη δύναμή του προωθώντας σημαντικές αλλαγές και εξελίξεις. </w:t>
              </w:r>
            </w:p>
            <w:p w14:paraId="6803562F" w14:textId="29E6330B" w:rsidR="00916DA9" w:rsidRDefault="00916DA9" w:rsidP="00A57CDC">
              <w:r>
                <w:t xml:space="preserve">Ο πρόεδρος της ΕΣΑμεΑ και του </w:t>
              </w:r>
              <w:r>
                <w:rPr>
                  <w:lang w:val="en-US"/>
                </w:rPr>
                <w:t>EDF</w:t>
              </w:r>
              <w:r w:rsidRPr="00916DA9">
                <w:t xml:space="preserve"> </w:t>
              </w:r>
              <w:r>
                <w:t>Ιωάννης Βαρδακαστάνης τονίζει: «</w:t>
              </w:r>
              <w:r w:rsidR="00A57CDC" w:rsidRPr="000C6541">
                <w:rPr>
                  <w:i/>
                  <w:iCs/>
                </w:rPr>
                <w:t xml:space="preserve">Το 2023 σημαδεύτηκε από σημαντικά επιτεύγματα και ακούραστη υπεράσπιση των δικαιωμάτων των ατόμων με αναπηρία σε όλη την Ευρώπη. Οι προσπάθειές μας είχαν ως αποτέλεσμα την έγκριση σημαντικών </w:t>
              </w:r>
              <w:r w:rsidRPr="000C6541">
                <w:rPr>
                  <w:i/>
                  <w:iCs/>
                </w:rPr>
                <w:t>Ο</w:t>
              </w:r>
              <w:r w:rsidR="00A57CDC" w:rsidRPr="000C6541">
                <w:rPr>
                  <w:i/>
                  <w:iCs/>
                </w:rPr>
                <w:t>δηγιών, σημαντικών έργων που υποστηρίζουν άτομα σε περιοχές</w:t>
              </w:r>
              <w:r w:rsidRPr="000C6541">
                <w:rPr>
                  <w:i/>
                  <w:iCs/>
                </w:rPr>
                <w:t xml:space="preserve"> κρίσεων</w:t>
              </w:r>
              <w:r w:rsidR="00A57CDC" w:rsidRPr="000C6541">
                <w:rPr>
                  <w:i/>
                  <w:iCs/>
                </w:rPr>
                <w:t xml:space="preserve"> και </w:t>
              </w:r>
              <w:r w:rsidRPr="000C6541">
                <w:rPr>
                  <w:i/>
                  <w:iCs/>
                </w:rPr>
                <w:t>εκδηλώσεις και επαφές που θα διαμορφώσουν το μέλλον των δικαιωμάτων των ατόμων με αναπηρία</w:t>
              </w:r>
              <w:r w:rsidR="000C6541">
                <w:t>».</w:t>
              </w:r>
            </w:p>
            <w:p w14:paraId="2206E5C0" w14:textId="26F92EC4" w:rsidR="00A57CDC" w:rsidRPr="00A57CDC" w:rsidRDefault="00916DA9" w:rsidP="00A57CDC">
              <w:r>
                <w:t>Η</w:t>
              </w:r>
              <w:r w:rsidR="00A57CDC" w:rsidRPr="00A57CDC">
                <w:t xml:space="preserve"> </w:t>
              </w:r>
              <w:r>
                <w:t>Έκ</w:t>
              </w:r>
              <w:r w:rsidR="00A57CDC" w:rsidRPr="00A57CDC">
                <w:t xml:space="preserve">θεση υπογραμμίζει τις βασικές πρωτοβουλίες, συνεργασίες και την πρόοδο που </w:t>
              </w:r>
              <w:r>
                <w:t>έχει</w:t>
              </w:r>
              <w:r w:rsidR="00A57CDC" w:rsidRPr="00A57CDC">
                <w:t xml:space="preserve"> σημειώσει προς μια Ευρώπη χωρίς αποκλεισμούς και πιο προσβάσιμη για όλους.</w:t>
              </w:r>
            </w:p>
            <w:p w14:paraId="28350691" w14:textId="05F3711E" w:rsidR="00A57CDC" w:rsidRPr="00A57CDC" w:rsidRDefault="00916DA9" w:rsidP="00A57CDC">
              <w:r>
                <w:t xml:space="preserve">Ιδιαίτερα: </w:t>
              </w:r>
            </w:p>
            <w:p w14:paraId="15499E7A" w14:textId="77777777" w:rsidR="00A57CDC" w:rsidRPr="00A57CDC" w:rsidRDefault="00A57CDC" w:rsidP="004A52CB">
              <w:pPr>
                <w:pStyle w:val="a9"/>
                <w:numPr>
                  <w:ilvl w:val="0"/>
                  <w:numId w:val="31"/>
                </w:numPr>
              </w:pPr>
              <w:r w:rsidRPr="00A57CDC">
                <w:t>Έγκριση οδηγίας για μια φιλόδοξη Ευρωπαϊκή Κάρτα Αναπηρίας και βελτιώσεις στο σύστημα Κάρτας Στάθμευσης μετά από μακρά εκστρατεία.</w:t>
              </w:r>
            </w:p>
            <w:p w14:paraId="445171D5" w14:textId="1C97AA1F" w:rsidR="00A57CDC" w:rsidRPr="00A57CDC" w:rsidRDefault="00916DA9" w:rsidP="004A52CB">
              <w:pPr>
                <w:pStyle w:val="a9"/>
                <w:numPr>
                  <w:ilvl w:val="0"/>
                  <w:numId w:val="31"/>
                </w:numPr>
              </w:pPr>
              <w:r>
                <w:t>Υποστήριξη</w:t>
              </w:r>
              <w:r w:rsidR="00A57CDC" w:rsidRPr="00A57CDC">
                <w:t xml:space="preserve"> για την ασφάλεια των ατόμων με αναπηρία στην Ουκρανία, </w:t>
              </w:r>
              <w:r>
                <w:t>που επηρέασε περισσότερα από</w:t>
              </w:r>
              <w:r w:rsidR="00A57CDC" w:rsidRPr="00A57CDC">
                <w:t xml:space="preserve"> 18.000 άτομα και </w:t>
              </w:r>
              <w:r w:rsidR="000C6541" w:rsidRPr="00A57CDC">
                <w:t>συ</w:t>
              </w:r>
              <w:r w:rsidR="000C6541">
                <w:t xml:space="preserve">μβολή </w:t>
              </w:r>
              <w:r w:rsidR="00A57CDC" w:rsidRPr="00A57CDC">
                <w:t xml:space="preserve">στην πρόταση </w:t>
              </w:r>
              <w:r w:rsidR="000C6541">
                <w:t>για την</w:t>
              </w:r>
              <w:r w:rsidR="000C6541" w:rsidRPr="000C6541">
                <w:t xml:space="preserve"> </w:t>
              </w:r>
              <w:hyperlink r:id="rId10" w:history="1">
                <w:r w:rsidR="000C6541" w:rsidRPr="000C6541">
                  <w:rPr>
                    <w:rStyle w:val="-"/>
                  </w:rPr>
                  <w:t>Ukraine Facility</w:t>
                </w:r>
              </w:hyperlink>
              <w:r w:rsidR="000C6541">
                <w:t xml:space="preserve"> </w:t>
              </w:r>
              <w:r w:rsidR="00A57CDC" w:rsidRPr="00A57CDC">
                <w:t>για προσβάσιμες και χωρίς αποκλεισμούς επενδύσεις ανάκαμψης.</w:t>
              </w:r>
            </w:p>
            <w:p w14:paraId="0388C51C" w14:textId="61070A10" w:rsidR="00A57CDC" w:rsidRPr="00A57CDC" w:rsidRDefault="00A57CDC" w:rsidP="004A52CB">
              <w:pPr>
                <w:pStyle w:val="a9"/>
                <w:numPr>
                  <w:ilvl w:val="0"/>
                  <w:numId w:val="31"/>
                </w:numPr>
              </w:pPr>
              <w:r w:rsidRPr="00A57CDC">
                <w:t>Συνδιοργάνωση του 5</w:t>
              </w:r>
              <w:r w:rsidR="000C6541" w:rsidRPr="000C6541">
                <w:rPr>
                  <w:vertAlign w:val="superscript"/>
                </w:rPr>
                <w:t>ου</w:t>
              </w:r>
              <w:r w:rsidR="000C6541">
                <w:t xml:space="preserve"> </w:t>
              </w:r>
              <w:r w:rsidRPr="00A57CDC">
                <w:t xml:space="preserve">Ευρωπαϊκού Κοινοβουλίου των </w:t>
              </w:r>
              <w:r w:rsidR="000C6541">
                <w:t>α</w:t>
              </w:r>
              <w:r w:rsidRPr="00A57CDC">
                <w:t xml:space="preserve">τόμων με </w:t>
              </w:r>
              <w:r w:rsidR="000C6541">
                <w:t>α</w:t>
              </w:r>
              <w:r w:rsidRPr="00A57CDC">
                <w:t>ναπηρία με περισσότερους από 700 συμμετέχοντες, συμπεριλαμβανομένων αξιόλογων ομιλητών, και υιοθέτηση του Μανιφέστου του EDF για τις Ευρωεκλογές 2024.</w:t>
              </w:r>
            </w:p>
            <w:p w14:paraId="0E501AC6" w14:textId="40AFF8B0" w:rsidR="00303328" w:rsidRPr="00A57CDC" w:rsidRDefault="00A57CDC" w:rsidP="004A52CB">
              <w:pPr>
                <w:pStyle w:val="a9"/>
                <w:numPr>
                  <w:ilvl w:val="0"/>
                  <w:numId w:val="31"/>
                </w:numPr>
              </w:pPr>
              <w:r w:rsidRPr="00A57CDC">
                <w:t>Υποστ</w:t>
              </w:r>
              <w:r w:rsidR="000C6541">
                <w:t>ήριξη της συμπερίληψης</w:t>
              </w:r>
              <w:r w:rsidRPr="00A57CDC">
                <w:t xml:space="preserve"> των γυναικών και των κοριτσιών με αναπηρί</w:t>
              </w:r>
              <w:r w:rsidR="000C6541">
                <w:t>α</w:t>
              </w:r>
              <w:r w:rsidRPr="00A57CDC">
                <w:t xml:space="preserve"> στην Οδηγία για την καταπολέμηση της βίας κατά των γυναικών, εστιάζοντας στην απαγόρευση της αναγκαστικής στείρωσης.</w:t>
              </w:r>
            </w:p>
            <w:p w14:paraId="1116FAE2" w14:textId="620BB40B" w:rsidR="00A57CDC" w:rsidRPr="000C6541" w:rsidRDefault="000C6541" w:rsidP="00A57CDC">
              <w:pPr>
                <w:rPr>
                  <w:i/>
                  <w:iCs/>
                </w:rPr>
              </w:pPr>
              <w:r>
                <w:t>Ο κ. Βαρδακαστάνης επισημαίνει: «</w:t>
              </w:r>
              <w:r w:rsidR="00A57CDC" w:rsidRPr="000C6541">
                <w:rPr>
                  <w:i/>
                  <w:iCs/>
                </w:rPr>
                <w:t>Αν και χαιρετίζουμε τη νομοθετική πρόοδο</w:t>
              </w:r>
              <w:r w:rsidRPr="000C6541">
                <w:rPr>
                  <w:i/>
                  <w:iCs/>
                </w:rPr>
                <w:t xml:space="preserve"> που συντελέστηκε φέτος </w:t>
              </w:r>
              <w:r w:rsidR="00A57CDC" w:rsidRPr="000C6541">
                <w:rPr>
                  <w:i/>
                  <w:iCs/>
                </w:rPr>
                <w:t>στη μακροχρόνια εκστρατεία μας για την ευρωπαϊκή κάρτα αναπηρίας</w:t>
              </w:r>
              <w:r w:rsidRPr="000C6541">
                <w:rPr>
                  <w:i/>
                  <w:iCs/>
                </w:rPr>
                <w:t xml:space="preserve">, </w:t>
              </w:r>
              <w:r w:rsidR="00A57CDC" w:rsidRPr="000C6541">
                <w:rPr>
                  <w:i/>
                  <w:iCs/>
                </w:rPr>
                <w:t>είναι σημαντικό να αναγνωρίσουμε ότι εξακολουθούν να υπάρχουν προκλήσεις. Επίμονοι φραγμοί όπως το στίγμα, οι διακρίσεις, οι ανεπαρκείς υπηρεσίες υποστήριξης και οι οικονομικές ανισότητες εξακολουθούν να εμποδίζουν την πλήρη υλοποίηση των δικαιωμάτων των ατόμων με αναπηρία</w:t>
              </w:r>
              <w:r w:rsidRPr="000C6541">
                <w:rPr>
                  <w:i/>
                  <w:iCs/>
                </w:rPr>
                <w:t xml:space="preserve">. </w:t>
              </w:r>
              <w:r w:rsidR="00A57CDC" w:rsidRPr="000C6541">
                <w:rPr>
                  <w:i/>
                  <w:iCs/>
                </w:rPr>
                <w:t xml:space="preserve">Και ας μην ξεχνάμε τα άτομα με αναπηρία στην Ουκρανία –και σε άλλες περιοχές– που πλήττονται και πληγώνονται δυσανάλογα από τον πόλεμο και μένουν πίσω σε καταστάσεις έκτακτης ανάγκης. </w:t>
              </w:r>
            </w:p>
            <w:p w14:paraId="0950A1EC" w14:textId="1BE1D98D" w:rsidR="000C6541" w:rsidRPr="000C6541" w:rsidRDefault="00A57CDC" w:rsidP="00A57CDC">
              <w:pPr>
                <w:rPr>
                  <w:i/>
                  <w:iCs/>
                </w:rPr>
              </w:pPr>
              <w:r w:rsidRPr="000C6541">
                <w:rPr>
                  <w:i/>
                  <w:iCs/>
                </w:rPr>
                <w:t xml:space="preserve">Το 2023, τα αιτήματά μας </w:t>
              </w:r>
              <w:r w:rsidR="000C6541">
                <w:rPr>
                  <w:i/>
                  <w:iCs/>
                </w:rPr>
                <w:t>ακούστηκαν</w:t>
              </w:r>
              <w:r w:rsidRPr="000C6541">
                <w:rPr>
                  <w:i/>
                  <w:iCs/>
                </w:rPr>
                <w:t xml:space="preserve"> δυνατά στους </w:t>
              </w:r>
              <w:r w:rsidR="000C6541">
                <w:rPr>
                  <w:i/>
                  <w:iCs/>
                </w:rPr>
                <w:t>φορείς</w:t>
              </w:r>
              <w:r w:rsidRPr="000C6541">
                <w:rPr>
                  <w:i/>
                  <w:iCs/>
                </w:rPr>
                <w:t xml:space="preserve"> χάραξης πολιτικής. Αυτή η πρόοδος οφείλει πολλά στα αφοσιωμένα μέλη </w:t>
              </w:r>
              <w:r w:rsidR="000C6541">
                <w:rPr>
                  <w:i/>
                  <w:iCs/>
                </w:rPr>
                <w:t xml:space="preserve">μας </w:t>
              </w:r>
              <w:r w:rsidRPr="000C6541">
                <w:rPr>
                  <w:i/>
                  <w:iCs/>
                </w:rPr>
                <w:t xml:space="preserve">και </w:t>
              </w:r>
              <w:r w:rsidR="000C6541">
                <w:rPr>
                  <w:i/>
                  <w:iCs/>
                </w:rPr>
                <w:t>σ</w:t>
              </w:r>
              <w:r w:rsidRPr="000C6541">
                <w:rPr>
                  <w:i/>
                  <w:iCs/>
                </w:rPr>
                <w:t xml:space="preserve">τους υποστηρικτές μας σε όλη την Ευρώπη, των οποίων οι συλλογικές προσπάθειες μας οδηγούν όλους προς ένα μέλλον όπου το </w:t>
              </w:r>
              <w:r w:rsidR="000C6541" w:rsidRPr="000C6541">
                <w:rPr>
                  <w:i/>
                  <w:iCs/>
                </w:rPr>
                <w:t>«</w:t>
              </w:r>
              <w:r w:rsidRPr="000C6541">
                <w:rPr>
                  <w:i/>
                  <w:iCs/>
                </w:rPr>
                <w:t>Nothing About Us Without Us</w:t>
              </w:r>
              <w:r w:rsidR="000C6541" w:rsidRPr="000C6541">
                <w:rPr>
                  <w:i/>
                  <w:iCs/>
                </w:rPr>
                <w:t xml:space="preserve">» </w:t>
              </w:r>
              <w:r w:rsidR="000C6541" w:rsidRPr="000C6541">
                <w:rPr>
                  <w:i/>
                  <w:iCs/>
                </w:rPr>
                <w:lastRenderedPageBreak/>
                <w:t>(Τίποτα για εμάς χωρίς εμάς)</w:t>
              </w:r>
              <w:r w:rsidRPr="000C6541">
                <w:rPr>
                  <w:i/>
                  <w:iCs/>
                </w:rPr>
                <w:t xml:space="preserve"> θα γίνει πραγματικότητα. Περισσότερο</w:t>
              </w:r>
              <w:r w:rsidR="000C6541">
                <w:rPr>
                  <w:i/>
                  <w:iCs/>
                </w:rPr>
                <w:t xml:space="preserve"> και</w:t>
              </w:r>
              <w:r w:rsidRPr="000C6541">
                <w:rPr>
                  <w:i/>
                  <w:iCs/>
                </w:rPr>
                <w:t xml:space="preserve"> από αυτό, </w:t>
              </w:r>
              <w:r w:rsidR="000C6541">
                <w:rPr>
                  <w:i/>
                  <w:iCs/>
                </w:rPr>
                <w:t>εργαζόμαστε για</w:t>
              </w:r>
              <w:r w:rsidRPr="000C6541">
                <w:rPr>
                  <w:i/>
                  <w:iCs/>
                </w:rPr>
                <w:t xml:space="preserve"> ένα μέλλον όπου θα υπάρχει πραγματικά</w:t>
              </w:r>
              <w:r w:rsidR="000C6541" w:rsidRPr="000C6541">
                <w:rPr>
                  <w:i/>
                  <w:iCs/>
                </w:rPr>
                <w:t xml:space="preserve"> το</w:t>
              </w:r>
              <w:r w:rsidRPr="000C6541">
                <w:rPr>
                  <w:i/>
                  <w:iCs/>
                </w:rPr>
                <w:t xml:space="preserve"> </w:t>
              </w:r>
              <w:r w:rsidR="000C6541" w:rsidRPr="000C6541">
                <w:rPr>
                  <w:i/>
                  <w:iCs/>
                </w:rPr>
                <w:t>“</w:t>
              </w:r>
              <w:r w:rsidRPr="000C6541">
                <w:rPr>
                  <w:i/>
                  <w:iCs/>
                </w:rPr>
                <w:t>Τίποτα χωρίς εμάς</w:t>
              </w:r>
              <w:r w:rsidR="000C6541" w:rsidRPr="000C6541">
                <w:rPr>
                  <w:i/>
                  <w:iCs/>
                </w:rPr>
                <w:t>” (</w:t>
              </w:r>
              <w:r w:rsidR="000C6541" w:rsidRPr="000C6541">
                <w:rPr>
                  <w:i/>
                  <w:iCs/>
                  <w:lang w:val="en-US"/>
                </w:rPr>
                <w:t>Nothing</w:t>
              </w:r>
              <w:r w:rsidR="000C6541" w:rsidRPr="000C6541">
                <w:rPr>
                  <w:i/>
                  <w:iCs/>
                </w:rPr>
                <w:t xml:space="preserve"> </w:t>
              </w:r>
              <w:r w:rsidR="000C6541" w:rsidRPr="000C6541">
                <w:rPr>
                  <w:i/>
                  <w:iCs/>
                  <w:lang w:val="en-US"/>
                </w:rPr>
                <w:t>without</w:t>
              </w:r>
              <w:r w:rsidR="000C6541" w:rsidRPr="000C6541">
                <w:rPr>
                  <w:i/>
                  <w:iCs/>
                </w:rPr>
                <w:t xml:space="preserve"> </w:t>
              </w:r>
              <w:r w:rsidR="000C6541" w:rsidRPr="000C6541">
                <w:rPr>
                  <w:i/>
                  <w:iCs/>
                  <w:lang w:val="en-US"/>
                </w:rPr>
                <w:t>us</w:t>
              </w:r>
              <w:r w:rsidR="000C6541" w:rsidRPr="000C6541">
                <w:rPr>
                  <w:i/>
                  <w:iCs/>
                </w:rPr>
                <w:t>)».</w:t>
              </w:r>
            </w:p>
            <w:p w14:paraId="39A358B7" w14:textId="6C0903AB" w:rsidR="00A57CDC" w:rsidRPr="000C6541" w:rsidRDefault="000C6541" w:rsidP="00A57CDC">
              <w:r>
                <w:t xml:space="preserve">Μπορείτε να διαβάσετε όλη την Ετήσια Έκθεση στον παρακάτω σύνδεσμο (αγγλικά): </w:t>
              </w:r>
            </w:p>
            <w:p w14:paraId="079A65A1" w14:textId="6640B58B" w:rsidR="00BC3528" w:rsidRPr="003D7230" w:rsidRDefault="00000000" w:rsidP="00A57CDC">
              <w:pPr>
                <w:rPr>
                  <w:b/>
                  <w:bCs/>
                </w:rPr>
              </w:pPr>
              <w:hyperlink r:id="rId11" w:history="1">
                <w:r w:rsidR="00BC3528" w:rsidRPr="002364B1">
                  <w:rPr>
                    <w:rStyle w:val="-"/>
                    <w:lang w:val="en-US"/>
                  </w:rPr>
                  <w:t>https</w:t>
                </w:r>
                <w:r w:rsidR="00BC3528" w:rsidRPr="00916DA9">
                  <w:rPr>
                    <w:rStyle w:val="-"/>
                  </w:rPr>
                  <w:t>://</w:t>
                </w:r>
                <w:r w:rsidR="00BC3528" w:rsidRPr="002364B1">
                  <w:rPr>
                    <w:rStyle w:val="-"/>
                    <w:lang w:val="en-US"/>
                  </w:rPr>
                  <w:t>drive</w:t>
                </w:r>
                <w:r w:rsidR="00BC3528" w:rsidRPr="00916DA9">
                  <w:rPr>
                    <w:rStyle w:val="-"/>
                  </w:rPr>
                  <w:t>.</w:t>
                </w:r>
                <w:r w:rsidR="00BC3528" w:rsidRPr="002364B1">
                  <w:rPr>
                    <w:rStyle w:val="-"/>
                    <w:lang w:val="en-US"/>
                  </w:rPr>
                  <w:t>google</w:t>
                </w:r>
                <w:r w:rsidR="00BC3528" w:rsidRPr="00916DA9">
                  <w:rPr>
                    <w:rStyle w:val="-"/>
                  </w:rPr>
                  <w:t>.</w:t>
                </w:r>
                <w:r w:rsidR="00BC3528" w:rsidRPr="002364B1">
                  <w:rPr>
                    <w:rStyle w:val="-"/>
                    <w:lang w:val="en-US"/>
                  </w:rPr>
                  <w:t>com</w:t>
                </w:r>
                <w:r w:rsidR="00BC3528" w:rsidRPr="00916DA9">
                  <w:rPr>
                    <w:rStyle w:val="-"/>
                  </w:rPr>
                  <w:t>/</w:t>
                </w:r>
                <w:r w:rsidR="00BC3528" w:rsidRPr="002364B1">
                  <w:rPr>
                    <w:rStyle w:val="-"/>
                    <w:lang w:val="en-US"/>
                  </w:rPr>
                  <w:t>file</w:t>
                </w:r>
                <w:r w:rsidR="00BC3528" w:rsidRPr="00916DA9">
                  <w:rPr>
                    <w:rStyle w:val="-"/>
                  </w:rPr>
                  <w:t>/</w:t>
                </w:r>
                <w:r w:rsidR="00BC3528" w:rsidRPr="002364B1">
                  <w:rPr>
                    <w:rStyle w:val="-"/>
                    <w:lang w:val="en-US"/>
                  </w:rPr>
                  <w:t>d</w:t>
                </w:r>
                <w:r w:rsidR="00BC3528" w:rsidRPr="00916DA9">
                  <w:rPr>
                    <w:rStyle w:val="-"/>
                  </w:rPr>
                  <w:t>/1</w:t>
                </w:r>
                <w:r w:rsidR="00BC3528" w:rsidRPr="002364B1">
                  <w:rPr>
                    <w:rStyle w:val="-"/>
                    <w:lang w:val="en-US"/>
                  </w:rPr>
                  <w:t>hxhiSMsqe</w:t>
                </w:r>
                <w:r w:rsidR="00BC3528" w:rsidRPr="00916DA9">
                  <w:rPr>
                    <w:rStyle w:val="-"/>
                  </w:rPr>
                  <w:t>6</w:t>
                </w:r>
                <w:r w:rsidR="00BC3528" w:rsidRPr="002364B1">
                  <w:rPr>
                    <w:rStyle w:val="-"/>
                    <w:lang w:val="en-US"/>
                  </w:rPr>
                  <w:t>Rozo</w:t>
                </w:r>
                <w:r w:rsidR="00BC3528" w:rsidRPr="00916DA9">
                  <w:rPr>
                    <w:rStyle w:val="-"/>
                  </w:rPr>
                  <w:t>-</w:t>
                </w:r>
                <w:r w:rsidR="00BC3528" w:rsidRPr="002364B1">
                  <w:rPr>
                    <w:rStyle w:val="-"/>
                    <w:lang w:val="en-US"/>
                  </w:rPr>
                  <w:t>p</w:t>
                </w:r>
                <w:r w:rsidR="00BC3528" w:rsidRPr="00916DA9">
                  <w:rPr>
                    <w:rStyle w:val="-"/>
                  </w:rPr>
                  <w:t>5</w:t>
                </w:r>
                <w:r w:rsidR="00BC3528" w:rsidRPr="002364B1">
                  <w:rPr>
                    <w:rStyle w:val="-"/>
                    <w:lang w:val="en-US"/>
                  </w:rPr>
                  <w:t>Jpe</w:t>
                </w:r>
                <w:r w:rsidR="00BC3528" w:rsidRPr="00916DA9">
                  <w:rPr>
                    <w:rStyle w:val="-"/>
                  </w:rPr>
                  <w:t>-</w:t>
                </w:r>
                <w:r w:rsidR="00BC3528" w:rsidRPr="002364B1">
                  <w:rPr>
                    <w:rStyle w:val="-"/>
                    <w:lang w:val="en-US"/>
                  </w:rPr>
                  <w:t>I</w:t>
                </w:r>
                <w:r w:rsidR="00BC3528" w:rsidRPr="00916DA9">
                  <w:rPr>
                    <w:rStyle w:val="-"/>
                  </w:rPr>
                  <w:t>7</w:t>
                </w:r>
                <w:r w:rsidR="00BC3528" w:rsidRPr="002364B1">
                  <w:rPr>
                    <w:rStyle w:val="-"/>
                    <w:lang w:val="en-US"/>
                  </w:rPr>
                  <w:t>ghp</w:t>
                </w:r>
                <w:r w:rsidR="00BC3528" w:rsidRPr="00916DA9">
                  <w:rPr>
                    <w:rStyle w:val="-"/>
                  </w:rPr>
                  <w:t>8</w:t>
                </w:r>
                <w:r w:rsidR="00BC3528" w:rsidRPr="002364B1">
                  <w:rPr>
                    <w:rStyle w:val="-"/>
                    <w:lang w:val="en-US"/>
                  </w:rPr>
                  <w:t>FfvZB</w:t>
                </w:r>
                <w:r w:rsidR="00BC3528" w:rsidRPr="00916DA9">
                  <w:rPr>
                    <w:rStyle w:val="-"/>
                  </w:rPr>
                  <w:t>/</w:t>
                </w:r>
                <w:r w:rsidR="00BC3528" w:rsidRPr="002364B1">
                  <w:rPr>
                    <w:rStyle w:val="-"/>
                    <w:lang w:val="en-US"/>
                  </w:rPr>
                  <w:t>view</w:t>
                </w:r>
                <w:r w:rsidR="00BC3528" w:rsidRPr="00916DA9">
                  <w:rPr>
                    <w:rStyle w:val="-"/>
                  </w:rPr>
                  <w:t>?</w:t>
                </w:r>
                <w:r w:rsidR="00BC3528" w:rsidRPr="002364B1">
                  <w:rPr>
                    <w:rStyle w:val="-"/>
                    <w:lang w:val="en-US"/>
                  </w:rPr>
                  <w:t>pli</w:t>
                </w:r>
                <w:r w:rsidR="00BC3528" w:rsidRPr="00916DA9">
                  <w:rPr>
                    <w:rStyle w:val="-"/>
                  </w:rPr>
                  <w:t>=1</w:t>
                </w:r>
              </w:hyperlink>
              <w:r w:rsidR="00BC3528" w:rsidRPr="00916DA9">
                <w:t xml:space="preserve"> </w:t>
              </w:r>
              <w:r w:rsidR="000C6541">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3B2D" w14:textId="77777777" w:rsidR="0042493C" w:rsidRDefault="0042493C" w:rsidP="00A5663B">
      <w:pPr>
        <w:spacing w:after="0" w:line="240" w:lineRule="auto"/>
      </w:pPr>
      <w:r>
        <w:separator/>
      </w:r>
    </w:p>
    <w:p w14:paraId="48FFE804" w14:textId="77777777" w:rsidR="0042493C" w:rsidRDefault="0042493C"/>
  </w:endnote>
  <w:endnote w:type="continuationSeparator" w:id="0">
    <w:p w14:paraId="468C8F0C" w14:textId="77777777" w:rsidR="0042493C" w:rsidRDefault="0042493C" w:rsidP="00A5663B">
      <w:pPr>
        <w:spacing w:after="0" w:line="240" w:lineRule="auto"/>
      </w:pPr>
      <w:r>
        <w:continuationSeparator/>
      </w:r>
    </w:p>
    <w:p w14:paraId="19588B31" w14:textId="77777777" w:rsidR="0042493C" w:rsidRDefault="00424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A02B" w14:textId="77777777" w:rsidR="0042493C" w:rsidRDefault="0042493C" w:rsidP="00A5663B">
      <w:pPr>
        <w:spacing w:after="0" w:line="240" w:lineRule="auto"/>
      </w:pPr>
      <w:bookmarkStart w:id="0" w:name="_Hlk484772647"/>
      <w:bookmarkEnd w:id="0"/>
      <w:r>
        <w:separator/>
      </w:r>
    </w:p>
    <w:p w14:paraId="034874AE" w14:textId="77777777" w:rsidR="0042493C" w:rsidRDefault="0042493C"/>
  </w:footnote>
  <w:footnote w:type="continuationSeparator" w:id="0">
    <w:p w14:paraId="57E5EB13" w14:textId="77777777" w:rsidR="0042493C" w:rsidRDefault="0042493C" w:rsidP="00A5663B">
      <w:pPr>
        <w:spacing w:after="0" w:line="240" w:lineRule="auto"/>
      </w:pPr>
      <w:r>
        <w:continuationSeparator/>
      </w:r>
    </w:p>
    <w:p w14:paraId="2A7824DA" w14:textId="77777777" w:rsidR="0042493C" w:rsidRDefault="00424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2F4E000C"/>
    <w:multiLevelType w:val="hybridMultilevel"/>
    <w:tmpl w:val="134CB4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10"/>
  </w:num>
  <w:num w:numId="20" w16cid:durableId="1293563272">
    <w:abstractNumId w:val="18"/>
  </w:num>
  <w:num w:numId="21" w16cid:durableId="1078670969">
    <w:abstractNumId w:val="11"/>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16771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3D06"/>
    <w:rsid w:val="00065190"/>
    <w:rsid w:val="0008214A"/>
    <w:rsid w:val="00085249"/>
    <w:rsid w:val="000864B5"/>
    <w:rsid w:val="00087DF8"/>
    <w:rsid w:val="00091240"/>
    <w:rsid w:val="00096CDC"/>
    <w:rsid w:val="000A5463"/>
    <w:rsid w:val="000B3C96"/>
    <w:rsid w:val="000C099E"/>
    <w:rsid w:val="000C14DF"/>
    <w:rsid w:val="000C602B"/>
    <w:rsid w:val="000C6541"/>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5122"/>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2493C"/>
    <w:rsid w:val="004355A3"/>
    <w:rsid w:val="004443A9"/>
    <w:rsid w:val="004446CA"/>
    <w:rsid w:val="0046002B"/>
    <w:rsid w:val="00472CFE"/>
    <w:rsid w:val="00483ACE"/>
    <w:rsid w:val="00483D6D"/>
    <w:rsid w:val="00483EE0"/>
    <w:rsid w:val="00486A3F"/>
    <w:rsid w:val="00497296"/>
    <w:rsid w:val="004A1785"/>
    <w:rsid w:val="004A2EF2"/>
    <w:rsid w:val="004A52CB"/>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16A0"/>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25FF"/>
    <w:rsid w:val="008E64F8"/>
    <w:rsid w:val="008F12D4"/>
    <w:rsid w:val="008F26CE"/>
    <w:rsid w:val="008F38F0"/>
    <w:rsid w:val="008F4A49"/>
    <w:rsid w:val="00906FB5"/>
    <w:rsid w:val="009070E8"/>
    <w:rsid w:val="009077DF"/>
    <w:rsid w:val="009132F9"/>
    <w:rsid w:val="00916DA9"/>
    <w:rsid w:val="00923E20"/>
    <w:rsid w:val="00926A5C"/>
    <w:rsid w:val="009324B1"/>
    <w:rsid w:val="00935D82"/>
    <w:rsid w:val="00936BAC"/>
    <w:rsid w:val="00944807"/>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57CDC"/>
    <w:rsid w:val="00A66F36"/>
    <w:rsid w:val="00A80A3D"/>
    <w:rsid w:val="00A8235C"/>
    <w:rsid w:val="00A862B1"/>
    <w:rsid w:val="00A90B3F"/>
    <w:rsid w:val="00A9568B"/>
    <w:rsid w:val="00A95FBA"/>
    <w:rsid w:val="00AA2E4E"/>
    <w:rsid w:val="00AA5E3A"/>
    <w:rsid w:val="00AA7FE9"/>
    <w:rsid w:val="00AB2576"/>
    <w:rsid w:val="00AB4DD3"/>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66ED"/>
    <w:rsid w:val="00B8325E"/>
    <w:rsid w:val="00B84EFE"/>
    <w:rsid w:val="00B863EE"/>
    <w:rsid w:val="00B926D1"/>
    <w:rsid w:val="00B92A91"/>
    <w:rsid w:val="00B969F5"/>
    <w:rsid w:val="00B977C3"/>
    <w:rsid w:val="00BA58A9"/>
    <w:rsid w:val="00BB04EC"/>
    <w:rsid w:val="00BB1FC6"/>
    <w:rsid w:val="00BC3528"/>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C6DD4"/>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xhiSMsqe6Rozo-p5Jpe-I7ghp8FfvZB/view?pli=1"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ec.europa.eu/commission/presscorner/detail/el/qanda_23_33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63D06"/>
    <w:rsid w:val="000922E6"/>
    <w:rsid w:val="000C54BA"/>
    <w:rsid w:val="00112109"/>
    <w:rsid w:val="001B10E8"/>
    <w:rsid w:val="001C4CE1"/>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766ED"/>
    <w:rsid w:val="00BA118C"/>
    <w:rsid w:val="00C02DED"/>
    <w:rsid w:val="00C33EB2"/>
    <w:rsid w:val="00C4467A"/>
    <w:rsid w:val="00CB06AB"/>
    <w:rsid w:val="00CB4C91"/>
    <w:rsid w:val="00CC2262"/>
    <w:rsid w:val="00CD4D59"/>
    <w:rsid w:val="00D123D7"/>
    <w:rsid w:val="00D31945"/>
    <w:rsid w:val="00D3555C"/>
    <w:rsid w:val="00D442B2"/>
    <w:rsid w:val="00E3661E"/>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144</TotalTime>
  <Pages>2</Pages>
  <Words>590</Words>
  <Characters>3190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2024-07-03T11:57:00Z</dcterms:created>
  <dcterms:modified xsi:type="dcterms:W3CDTF">2024-07-04T10:04:00Z</dcterms:modified>
  <cp:contentStatus/>
  <dc:language>Ελληνικά</dc:language>
  <cp:version>am-20180624</cp:version>
</cp:coreProperties>
</file>