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533C44EB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0-1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720B94">
                    <w:t>18.10.2024</w:t>
                  </w:r>
                </w:sdtContent>
              </w:sdt>
            </w:sdtContent>
          </w:sdt>
        </w:sdtContent>
      </w:sdt>
    </w:p>
    <w:p w14:paraId="41EA2CD5" w14:textId="2027C517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541BA0">
            <w:t>1002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CE23E11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B361B0" w:rsidRPr="00B361B0">
                <w:rPr>
                  <w:rStyle w:val="Char2"/>
                  <w:b/>
                  <w:u w:val="none"/>
                </w:rPr>
                <w:t xml:space="preserve"> Ι. Βαρδακαστάνης</w:t>
              </w:r>
              <w:r w:rsidR="00B361B0" w:rsidRPr="00B361B0">
                <w:rPr>
                  <w:rStyle w:val="Char2"/>
                  <w:b/>
                  <w:u w:val="none"/>
                </w:rPr>
                <w:t xml:space="preserve"> «</w:t>
              </w:r>
              <w:r w:rsidR="00B361B0" w:rsidRPr="00B361B0">
                <w:rPr>
                  <w:rStyle w:val="Char2"/>
                  <w:b/>
                  <w:u w:val="none"/>
                </w:rPr>
                <w:t>H Διακήρυξη Solfagnano</w:t>
              </w:r>
              <w:r w:rsidR="00B361B0" w:rsidRPr="00B361B0">
                <w:rPr>
                  <w:rStyle w:val="Char2"/>
                  <w:b/>
                  <w:u w:val="none"/>
                </w:rPr>
                <w:t xml:space="preserve"> των G7</w:t>
              </w:r>
              <w:r w:rsidR="00B361B0" w:rsidRPr="00B361B0">
                <w:rPr>
                  <w:rStyle w:val="Char2"/>
                  <w:b/>
                  <w:u w:val="none"/>
                </w:rPr>
                <w:t xml:space="preserve"> είναι μια πολλά υποσχόμενη δήλωση, </w:t>
              </w:r>
              <w:r w:rsidR="00B361B0" w:rsidRPr="00B361B0">
                <w:rPr>
                  <w:rStyle w:val="Char2"/>
                  <w:b/>
                  <w:u w:val="none"/>
                </w:rPr>
                <w:t xml:space="preserve">ο </w:t>
              </w:r>
              <w:r w:rsidR="00B361B0" w:rsidRPr="00B361B0">
                <w:rPr>
                  <w:rStyle w:val="Char2"/>
                  <w:b/>
                  <w:u w:val="none"/>
                </w:rPr>
                <w:t>αντίκτυπός της θα εξαρτηθεί από τ</w:t>
              </w:r>
              <w:r w:rsidR="00B361B0" w:rsidRPr="00B361B0">
                <w:rPr>
                  <w:rStyle w:val="Char2"/>
                  <w:b/>
                  <w:u w:val="none"/>
                </w:rPr>
                <w:t>ο αν θα βελτιώσει πραγματικά τις ζωές των ατόμων με αναπηρία»</w:t>
              </w:r>
              <w:r w:rsidR="00B361B0" w:rsidRPr="00B361B0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</w:rPr>
          </w:sdtEndPr>
          <w:sdtContent>
            <w:p w14:paraId="3CF301F4" w14:textId="3C3B2008" w:rsidR="008A4D4C" w:rsidRDefault="00C75F28" w:rsidP="008A4D4C">
              <w:r>
                <w:t xml:space="preserve">Τη </w:t>
              </w:r>
              <w:hyperlink r:id="rId10" w:history="1">
                <w:r w:rsidRPr="00B361B0">
                  <w:rPr>
                    <w:rStyle w:val="-"/>
                  </w:rPr>
                  <w:t xml:space="preserve">Διακήρυξη </w:t>
                </w:r>
                <w:r w:rsidR="008A4D4C" w:rsidRPr="00B361B0">
                  <w:rPr>
                    <w:rStyle w:val="-"/>
                    <w:lang w:val="en-US"/>
                  </w:rPr>
                  <w:t>Solfagnano</w:t>
                </w:r>
              </w:hyperlink>
              <w:r w:rsidR="008A4D4C" w:rsidRPr="008A4D4C">
                <w:t xml:space="preserve"> </w:t>
              </w:r>
              <w:r w:rsidR="008A4D4C" w:rsidRPr="008A4D4C">
                <w:t xml:space="preserve">ενέκριναν τα μέλη της </w:t>
              </w:r>
              <w:r w:rsidR="008A4D4C" w:rsidRPr="008A4D4C">
                <w:rPr>
                  <w:lang w:val="en-US"/>
                </w:rPr>
                <w:t>G</w:t>
              </w:r>
              <w:r w:rsidR="008A4D4C" w:rsidRPr="008A4D4C">
                <w:t>7</w:t>
              </w:r>
              <w:r w:rsidR="008A4D4C">
                <w:t xml:space="preserve">, </w:t>
              </w:r>
              <w:r w:rsidR="008A4D4C" w:rsidRPr="008A4D4C">
                <w:t>υπό την ιταλική Προεδρία</w:t>
              </w:r>
              <w:r w:rsidR="008A4D4C">
                <w:t xml:space="preserve">, </w:t>
              </w:r>
              <w:r w:rsidR="008A4D4C" w:rsidRPr="008A4D4C">
                <w:t>ένα πρώτο στο είδος του έγγραφ</w:t>
              </w:r>
              <w:r>
                <w:t>ο, το οποίο</w:t>
              </w:r>
              <w:r w:rsidR="008A4D4C" w:rsidRPr="008A4D4C">
                <w:t xml:space="preserve"> θέτει προτεραιότητες για τη</w:t>
              </w:r>
              <w:r w:rsidR="008A4D4C">
                <w:t xml:space="preserve"> συμπερίληψη</w:t>
              </w:r>
              <w:r w:rsidR="008A4D4C" w:rsidRPr="008A4D4C">
                <w:t xml:space="preserve"> των ατόμων με αναπηρία. </w:t>
              </w:r>
              <w:r>
                <w:t xml:space="preserve">Το αναπηρικό κίνημα χαιρετίζει αυτή την πρωτοβουλία καθώς </w:t>
              </w:r>
              <w:r w:rsidR="008A4D4C" w:rsidRPr="008A4D4C">
                <w:t>και τη συμμετοχή του αναπηρικού κινήματος κατά τη διαδικασία σύνταξ</w:t>
              </w:r>
              <w:r>
                <w:t>ης του εγγράφου,</w:t>
              </w:r>
              <w:r w:rsidR="008A4D4C">
                <w:t xml:space="preserve"> </w:t>
              </w:r>
              <w:r w:rsidR="008A4D4C" w:rsidRPr="008A4D4C">
                <w:t xml:space="preserve">μέσω της </w:t>
              </w:r>
              <w:hyperlink r:id="rId11" w:history="1">
                <w:r w:rsidRPr="00B361B0">
                  <w:rPr>
                    <w:rStyle w:val="-"/>
                  </w:rPr>
                  <w:t>Παγκόσμιας</w:t>
                </w:r>
                <w:r w:rsidR="008A4D4C" w:rsidRPr="00B361B0">
                  <w:rPr>
                    <w:rStyle w:val="-"/>
                  </w:rPr>
                  <w:t xml:space="preserve"> Συμμαχίας Ατόμων με Αναπηρία </w:t>
                </w:r>
                <w:r w:rsidRPr="00B361B0">
                  <w:rPr>
                    <w:rStyle w:val="-"/>
                  </w:rPr>
                  <w:t>(</w:t>
                </w:r>
                <w:r w:rsidRPr="00B361B0">
                  <w:rPr>
                    <w:rStyle w:val="-"/>
                    <w:lang w:val="en-US"/>
                  </w:rPr>
                  <w:t>IDA</w:t>
                </w:r>
                <w:r w:rsidRPr="00B361B0">
                  <w:rPr>
                    <w:rStyle w:val="-"/>
                  </w:rPr>
                  <w:t>)</w:t>
                </w:r>
              </w:hyperlink>
              <w:r w:rsidRPr="00C75F28">
                <w:t xml:space="preserve"> </w:t>
              </w:r>
              <w:r w:rsidR="008A4D4C" w:rsidRPr="008A4D4C">
                <w:t xml:space="preserve">και του </w:t>
              </w:r>
              <w:hyperlink r:id="rId12" w:history="1">
                <w:r w:rsidR="008A4D4C" w:rsidRPr="00B361B0">
                  <w:rPr>
                    <w:rStyle w:val="-"/>
                  </w:rPr>
                  <w:t>Ευρωπαϊκού Φόρουμ Ατόμων με Αναπηρία</w:t>
                </w:r>
                <w:r w:rsidRPr="00B361B0">
                  <w:rPr>
                    <w:rStyle w:val="-"/>
                  </w:rPr>
                  <w:t xml:space="preserve"> (</w:t>
                </w:r>
                <w:r w:rsidRPr="00B361B0">
                  <w:rPr>
                    <w:rStyle w:val="-"/>
                    <w:lang w:val="en-US"/>
                  </w:rPr>
                  <w:t>EDF</w:t>
                </w:r>
                <w:r w:rsidRPr="00B361B0">
                  <w:rPr>
                    <w:rStyle w:val="-"/>
                  </w:rPr>
                  <w:t>)</w:t>
                </w:r>
                <w:r w:rsidR="008A4D4C" w:rsidRPr="00B361B0">
                  <w:rPr>
                    <w:rStyle w:val="-"/>
                  </w:rPr>
                  <w:t>.</w:t>
                </w:r>
              </w:hyperlink>
            </w:p>
            <w:p w14:paraId="6DB9F1D2" w14:textId="268D95E6" w:rsidR="008A4D4C" w:rsidRPr="008A4D4C" w:rsidRDefault="008A4D4C" w:rsidP="008A4D4C">
              <w:r>
                <w:t>Ο πρόεδρος του Ευρωπαϊκού Φόρουμ Ατόμων με Αναπηρία</w:t>
              </w:r>
              <w:r w:rsidR="0096552F">
                <w:t xml:space="preserve"> </w:t>
              </w:r>
              <w:r w:rsidR="0096552F" w:rsidRPr="0096552F">
                <w:rPr>
                  <w:b/>
                  <w:bCs/>
                </w:rPr>
                <w:t>Ιωάννης Βαρδακαστάνης</w:t>
              </w:r>
              <w:r>
                <w:t>, τονίζει: «</w:t>
              </w:r>
              <w:r w:rsidR="00C75F28" w:rsidRPr="0096552F">
                <w:rPr>
                  <w:i/>
                  <w:iCs/>
                  <w:lang w:val="en-US"/>
                </w:rPr>
                <w:t>H</w:t>
              </w:r>
              <w:r w:rsidR="00C75F28" w:rsidRPr="0096552F">
                <w:rPr>
                  <w:i/>
                  <w:iCs/>
                </w:rPr>
                <w:t xml:space="preserve"> </w:t>
              </w:r>
              <w:r w:rsidR="0096552F" w:rsidRPr="0096552F">
                <w:rPr>
                  <w:i/>
                  <w:iCs/>
                </w:rPr>
                <w:t>Διακήρυξη</w:t>
              </w:r>
              <w:r w:rsidRPr="0096552F">
                <w:rPr>
                  <w:i/>
                  <w:iCs/>
                </w:rPr>
                <w:t xml:space="preserve"> Solfagnano είναι μια πολλά υποσχόμενη δήλωση, αλλά ο πραγματικός αντίκτυπός της θα εξαρτηθεί </w:t>
              </w:r>
              <w:r w:rsidRPr="0096552F">
                <w:rPr>
                  <w:i/>
                  <w:iCs/>
                </w:rPr>
                <w:t xml:space="preserve">από </w:t>
              </w:r>
              <w:r w:rsidR="00720B94" w:rsidRPr="0096552F">
                <w:rPr>
                  <w:i/>
                  <w:iCs/>
                </w:rPr>
                <w:t xml:space="preserve">το </w:t>
              </w:r>
              <w:r w:rsidRPr="0096552F">
                <w:rPr>
                  <w:i/>
                  <w:iCs/>
                </w:rPr>
                <w:t>τι θα βελτιωθεί</w:t>
              </w:r>
              <w:r w:rsidR="00720B94" w:rsidRPr="0096552F">
                <w:rPr>
                  <w:i/>
                  <w:iCs/>
                </w:rPr>
                <w:t xml:space="preserve"> στην πραγματικότητα</w:t>
              </w:r>
              <w:r w:rsidRPr="0096552F">
                <w:rPr>
                  <w:i/>
                  <w:iCs/>
                </w:rPr>
                <w:t xml:space="preserve">. </w:t>
              </w:r>
              <w:r w:rsidRPr="0096552F">
                <w:rPr>
                  <w:i/>
                  <w:iCs/>
                </w:rPr>
                <w:t>Καλούμε τους ηγέτες της G7 να στηρίξουν τα λόγια τους με πράξεις και χρηματοδότηση, τόσο εντός των συνόρων τους όσο και στη διεθνή σκηνή</w:t>
              </w:r>
              <w:r>
                <w:t>»</w:t>
              </w:r>
              <w:r>
                <w:t>.</w:t>
              </w:r>
            </w:p>
            <w:p w14:paraId="519EB532" w14:textId="26F042CB" w:rsidR="008A4D4C" w:rsidRPr="008A4D4C" w:rsidRDefault="008A4D4C" w:rsidP="008A4D4C">
              <w:r>
                <w:t xml:space="preserve">Το </w:t>
              </w:r>
              <w:r>
                <w:rPr>
                  <w:lang w:val="en-US"/>
                </w:rPr>
                <w:t>EDF</w:t>
              </w:r>
              <w:r w:rsidR="0096552F">
                <w:t xml:space="preserve"> </w:t>
              </w:r>
              <w:r>
                <w:t>επισημαίνει ότι αυτό το έγγραφο</w:t>
              </w:r>
              <w:r w:rsidRPr="008A4D4C">
                <w:t xml:space="preserve"> θα έπρεπε</w:t>
              </w:r>
              <w:r w:rsidR="00720B94">
                <w:t xml:space="preserve"> να</w:t>
              </w:r>
              <w:r w:rsidRPr="008A4D4C">
                <w:t xml:space="preserve"> </w:t>
              </w:r>
              <w:r>
                <w:t>παρουσ</w:t>
              </w:r>
              <w:r w:rsidR="00720B94">
                <w:t>ιάζει</w:t>
              </w:r>
              <w:r>
                <w:t xml:space="preserve"> περισσότερο</w:t>
              </w:r>
              <w:r w:rsidRPr="008A4D4C">
                <w:t xml:space="preserve"> συγκεκριμένες δράσεις. Επιπλέον, δεδομένου ότι τα μέλη της </w:t>
              </w:r>
              <w:r w:rsidRPr="008A4D4C">
                <w:rPr>
                  <w:lang w:val="en-US"/>
                </w:rPr>
                <w:t>G</w:t>
              </w:r>
              <w:r w:rsidRPr="008A4D4C">
                <w:t xml:space="preserve">7 αντιπροσωπεύουν τις μεγαλύτερες </w:t>
              </w:r>
              <w:r>
                <w:t xml:space="preserve">και πιο </w:t>
              </w:r>
              <w:r w:rsidRPr="008A4D4C">
                <w:t xml:space="preserve">προηγμένες οικονομίες του κόσμου, πρέπει να δώσουν το παράδειγμα διασφαλίζοντας </w:t>
              </w:r>
              <w:r>
                <w:t xml:space="preserve">την υλοποίηση </w:t>
              </w:r>
              <w:r w:rsidRPr="008A4D4C">
                <w:t xml:space="preserve">συγκεκριμένων πολιτικών και τη διάθεση χρηματοδότησης </w:t>
              </w:r>
              <w:r w:rsidR="00720B94">
                <w:t xml:space="preserve">των δεσμεύσεων της Διακήρυξης, </w:t>
              </w:r>
              <w:r w:rsidRPr="008A4D4C">
                <w:t xml:space="preserve"> </w:t>
              </w:r>
              <w:r w:rsidR="00720B94">
                <w:t>σ</w:t>
              </w:r>
              <w:r>
                <w:t xml:space="preserve">υμπεριλαμβανομένης της χρηματοδότησης των αντιπροσωπευτικών οργανώσεων των ατόμων </w:t>
              </w:r>
              <w:r w:rsidRPr="008A4D4C">
                <w:t>με αναπηρία, ώστε να μπορούν να συμμετέχουν σε όλες τις δράσεις.</w:t>
              </w:r>
            </w:p>
            <w:p w14:paraId="509A2AE9" w14:textId="70ACB2A3" w:rsidR="008A4D4C" w:rsidRPr="008A4D4C" w:rsidRDefault="00720B94" w:rsidP="008A4D4C">
              <w:r>
                <w:t xml:space="preserve">Το </w:t>
              </w:r>
              <w:r>
                <w:rPr>
                  <w:lang w:val="en-US"/>
                </w:rPr>
                <w:t>EDF</w:t>
              </w:r>
              <w:r>
                <w:t xml:space="preserve"> χαιρετίζει </w:t>
              </w:r>
              <w:r w:rsidR="008A4D4C" w:rsidRPr="008A4D4C">
                <w:t xml:space="preserve">τις πρωτοβουλίες </w:t>
              </w:r>
              <w:r>
                <w:t xml:space="preserve">που αναφέρονται στη Διακήρυξη, </w:t>
              </w:r>
              <w:r w:rsidR="008A4D4C" w:rsidRPr="008A4D4C">
                <w:t>ιδίως:</w:t>
              </w:r>
            </w:p>
            <w:p w14:paraId="456D0E20" w14:textId="440F1ADB" w:rsidR="008A4D4C" w:rsidRPr="008A4D4C" w:rsidRDefault="00720B94" w:rsidP="00720B94">
              <w:pPr>
                <w:pStyle w:val="a9"/>
                <w:numPr>
                  <w:ilvl w:val="0"/>
                  <w:numId w:val="35"/>
                </w:numPr>
              </w:pPr>
              <w:r>
                <w:t>Την π</w:t>
              </w:r>
              <w:r w:rsidR="008A4D4C" w:rsidRPr="008A4D4C">
                <w:t xml:space="preserve">αρακολούθηση της προόδου </w:t>
              </w:r>
              <w:r>
                <w:t>αναφορικά με τη συμπερίληψη</w:t>
              </w:r>
              <w:r w:rsidR="008A4D4C" w:rsidRPr="008A4D4C">
                <w:t xml:space="preserve"> των ατόμων με αναπηρία σε στενή συνεργασία με</w:t>
              </w:r>
              <w:r>
                <w:t xml:space="preserve"> τις</w:t>
              </w:r>
              <w:r w:rsidR="008A4D4C" w:rsidRPr="008A4D4C">
                <w:t xml:space="preserve"> οργανώσεις</w:t>
              </w:r>
              <w:r w:rsidR="0096552F">
                <w:t xml:space="preserve"> των</w:t>
              </w:r>
              <w:r w:rsidR="008A4D4C" w:rsidRPr="008A4D4C">
                <w:t xml:space="preserve"> ατόμων με αναπηρία.</w:t>
              </w:r>
            </w:p>
            <w:p w14:paraId="03C3C788" w14:textId="6A1C618C" w:rsidR="008A4D4C" w:rsidRPr="008A4D4C" w:rsidRDefault="00720B94" w:rsidP="00720B94">
              <w:pPr>
                <w:pStyle w:val="a9"/>
                <w:numPr>
                  <w:ilvl w:val="0"/>
                  <w:numId w:val="35"/>
                </w:numPr>
              </w:pPr>
              <w:r>
                <w:t>Την π</w:t>
              </w:r>
              <w:r w:rsidR="008A4D4C" w:rsidRPr="008A4D4C">
                <w:t>ροώθηση της προσβασιμότητας από τα πρώτα στάδια του σχεδιασμού.</w:t>
              </w:r>
            </w:p>
            <w:p w14:paraId="08CA6116" w14:textId="48508D46" w:rsidR="008A4D4C" w:rsidRPr="008A4D4C" w:rsidRDefault="00720B94" w:rsidP="00720B94">
              <w:pPr>
                <w:pStyle w:val="a9"/>
                <w:numPr>
                  <w:ilvl w:val="0"/>
                  <w:numId w:val="35"/>
                </w:numPr>
              </w:pPr>
              <w:r>
                <w:t>Τη δ</w:t>
              </w:r>
              <w:r w:rsidR="008A4D4C" w:rsidRPr="008A4D4C">
                <w:t xml:space="preserve">ιασφάλιση «οι κοινοτικές υπηρεσίες και εγκαταστάσεις για τον γενικό πληθυσμό είναι διαθέσιμες σε ισότιμη βάση </w:t>
              </w:r>
              <w:r>
                <w:t>στα</w:t>
              </w:r>
              <w:r w:rsidR="008A4D4C" w:rsidRPr="008A4D4C">
                <w:t xml:space="preserve"> άτομα με αναπηρί</w:t>
              </w:r>
              <w:r>
                <w:t>α</w:t>
              </w:r>
              <w:r w:rsidR="008A4D4C" w:rsidRPr="008A4D4C">
                <w:t xml:space="preserve">» </w:t>
              </w:r>
              <w:r w:rsidR="0096552F">
                <w:t xml:space="preserve">καθώς </w:t>
              </w:r>
              <w:r w:rsidR="008A4D4C" w:rsidRPr="008A4D4C">
                <w:t xml:space="preserve">και </w:t>
              </w:r>
              <w:r>
                <w:t>προγραμμάτων</w:t>
              </w:r>
              <w:r w:rsidR="008A4D4C" w:rsidRPr="008A4D4C">
                <w:t xml:space="preserve"> για </w:t>
              </w:r>
              <w:r>
                <w:t xml:space="preserve">την </w:t>
              </w:r>
              <w:r w:rsidR="008A4D4C" w:rsidRPr="008A4D4C">
                <w:t>ανεξάρτητη διαβίωση.</w:t>
              </w:r>
            </w:p>
            <w:p w14:paraId="56FB30B4" w14:textId="4FFCFBB2" w:rsidR="008A4D4C" w:rsidRPr="008A4D4C" w:rsidRDefault="00720B94" w:rsidP="00720B94">
              <w:pPr>
                <w:pStyle w:val="a9"/>
                <w:numPr>
                  <w:ilvl w:val="0"/>
                  <w:numId w:val="35"/>
                </w:numPr>
              </w:pPr>
              <w:r>
                <w:t>Την π</w:t>
              </w:r>
              <w:r w:rsidR="008A4D4C" w:rsidRPr="008A4D4C">
                <w:t>ροώθηση εύλογων προσαρμογών και μοντέλων απασχόλησης χωρίς αποκλεισμούς.</w:t>
              </w:r>
            </w:p>
            <w:p w14:paraId="7D884D91" w14:textId="3E6999E0" w:rsidR="008A4D4C" w:rsidRPr="008A4D4C" w:rsidRDefault="00720B94" w:rsidP="00720B94">
              <w:pPr>
                <w:pStyle w:val="a9"/>
                <w:numPr>
                  <w:ilvl w:val="0"/>
                  <w:numId w:val="35"/>
                </w:numPr>
              </w:pPr>
              <w:r>
                <w:t>Τη δ</w:t>
              </w:r>
              <w:r w:rsidR="008A4D4C" w:rsidRPr="008A4D4C">
                <w:t>ιασφάλιση ότι τα άτομα με αναπηρία έχουν εύκολη πρόσβαση σε τεχνολογικά εργαλεία.</w:t>
              </w:r>
            </w:p>
            <w:p w14:paraId="7114AE41" w14:textId="6E737D4B" w:rsidR="008A4D4C" w:rsidRPr="008A4D4C" w:rsidRDefault="00720B94" w:rsidP="00720B94">
              <w:pPr>
                <w:pStyle w:val="a9"/>
                <w:numPr>
                  <w:ilvl w:val="0"/>
                  <w:numId w:val="35"/>
                </w:numPr>
              </w:pPr>
              <w:r>
                <w:t>Την π</w:t>
              </w:r>
              <w:r w:rsidR="008A4D4C" w:rsidRPr="008A4D4C">
                <w:t>ροώθηση της προσβάσιμης και χωρίς αποκλεισμούς υγειονομικής περίθαλψης.</w:t>
              </w:r>
            </w:p>
            <w:p w14:paraId="416DFA1C" w14:textId="5114C89B" w:rsidR="008A4D4C" w:rsidRPr="008A4D4C" w:rsidRDefault="00720B94" w:rsidP="00720B94">
              <w:pPr>
                <w:pStyle w:val="a9"/>
                <w:numPr>
                  <w:ilvl w:val="0"/>
                  <w:numId w:val="35"/>
                </w:numPr>
              </w:pPr>
              <w:r>
                <w:t>Τη δ</w:t>
              </w:r>
              <w:r w:rsidR="008A4D4C" w:rsidRPr="008A4D4C">
                <w:t>ιασφάλιση ότι τα άτομα με αναπηρί</w:t>
              </w:r>
              <w:r>
                <w:t>α</w:t>
              </w:r>
              <w:r w:rsidR="008A4D4C" w:rsidRPr="008A4D4C">
                <w:t xml:space="preserve"> περιλαμβάνονται πλήρως στα σχέδια για τη μείωση του κινδύνου καταστροφών και την αντιμετώπιση καταστάσεων έκτακτης ανάγκης, σύμφωνα με τις διεθνείς κατευθυντήριες γραμμές.</w:t>
              </w:r>
            </w:p>
            <w:p w14:paraId="3320DFCF" w14:textId="6F881FA1" w:rsidR="008A4D4C" w:rsidRPr="008A4D4C" w:rsidRDefault="00720B94" w:rsidP="008A4D4C">
              <w:r>
                <w:t xml:space="preserve">Το </w:t>
              </w:r>
              <w:r>
                <w:rPr>
                  <w:lang w:val="en-US"/>
                </w:rPr>
                <w:t>EDF</w:t>
              </w:r>
              <w:r w:rsidRPr="00720B94">
                <w:t xml:space="preserve"> </w:t>
              </w:r>
              <w:r>
                <w:t>χαιρετίζει επίσης</w:t>
              </w:r>
              <w:r w:rsidR="008A4D4C" w:rsidRPr="008A4D4C">
                <w:t xml:space="preserve"> τη δέσμευση των μελών της </w:t>
              </w:r>
              <w:r w:rsidR="008A4D4C" w:rsidRPr="008A4D4C">
                <w:rPr>
                  <w:lang w:val="en-US"/>
                </w:rPr>
                <w:t>G</w:t>
              </w:r>
              <w:r w:rsidR="008A4D4C" w:rsidRPr="008A4D4C">
                <w:t>7 να αυξήσουν την ευαισθητοποίηση σχετικά με τα δικαιώματα των ατόμων με αναπηρία.</w:t>
              </w:r>
            </w:p>
            <w:p w14:paraId="27C90151" w14:textId="222347D6" w:rsidR="004406C0" w:rsidRPr="00421328" w:rsidRDefault="008A4D4C" w:rsidP="00D9097A">
              <w:r w:rsidRPr="008A4D4C">
                <w:lastRenderedPageBreak/>
                <w:t xml:space="preserve">Το </w:t>
              </w:r>
              <w:r w:rsidR="00720B94">
                <w:rPr>
                  <w:lang w:val="en-US"/>
                </w:rPr>
                <w:t>EDF</w:t>
              </w:r>
              <w:r w:rsidRPr="008A4D4C">
                <w:t xml:space="preserve">, ως μέρος του παγκόσμιου αναπηρικού κινήματος, είναι έτοιμο να συνεχίσει τη συνεργασία και να διασφαλίσει ότι η πολιτική φιλοδοξία </w:t>
              </w:r>
              <w:r w:rsidR="00720B94">
                <w:t xml:space="preserve">της Διακήρυξης </w:t>
              </w:r>
              <w:r w:rsidR="00720B94" w:rsidRPr="00720B94">
                <w:t>Solfagnano</w:t>
              </w:r>
              <w:r w:rsidRPr="008A4D4C">
                <w:t xml:space="preserve"> </w:t>
              </w:r>
              <w:r w:rsidR="00720B94">
                <w:t xml:space="preserve">θα </w:t>
              </w:r>
              <w:r w:rsidR="00AC7F8D">
                <w:t xml:space="preserve">οδηγήσει </w:t>
              </w:r>
              <w:r w:rsidRPr="008A4D4C">
                <w:t>σε πραγματική βελτίωση των δικαιωμάτων και της ζωής των ατόμων με αναπηρία.</w:t>
              </w:r>
              <w:r w:rsidR="00720B94">
                <w:t xml:space="preserve">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92C1B" w14:textId="77777777" w:rsidR="00346D9E" w:rsidRDefault="00346D9E" w:rsidP="00A5663B">
      <w:pPr>
        <w:spacing w:after="0" w:line="240" w:lineRule="auto"/>
      </w:pPr>
      <w:r>
        <w:separator/>
      </w:r>
    </w:p>
    <w:p w14:paraId="4CEE0E28" w14:textId="77777777" w:rsidR="00346D9E" w:rsidRDefault="00346D9E"/>
  </w:endnote>
  <w:endnote w:type="continuationSeparator" w:id="0">
    <w:p w14:paraId="5470D922" w14:textId="77777777" w:rsidR="00346D9E" w:rsidRDefault="00346D9E" w:rsidP="00A5663B">
      <w:pPr>
        <w:spacing w:after="0" w:line="240" w:lineRule="auto"/>
      </w:pPr>
      <w:r>
        <w:continuationSeparator/>
      </w:r>
    </w:p>
    <w:p w14:paraId="0846D62E" w14:textId="77777777" w:rsidR="00346D9E" w:rsidRDefault="00346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D22F7" w14:textId="77777777" w:rsidR="00346D9E" w:rsidRDefault="00346D9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C930B5C" w14:textId="77777777" w:rsidR="00346D9E" w:rsidRDefault="00346D9E"/>
  </w:footnote>
  <w:footnote w:type="continuationSeparator" w:id="0">
    <w:p w14:paraId="6F17ED03" w14:textId="77777777" w:rsidR="00346D9E" w:rsidRDefault="00346D9E" w:rsidP="00A5663B">
      <w:pPr>
        <w:spacing w:after="0" w:line="240" w:lineRule="auto"/>
      </w:pPr>
      <w:r>
        <w:continuationSeparator/>
      </w:r>
    </w:p>
    <w:p w14:paraId="03EC89D3" w14:textId="77777777" w:rsidR="00346D9E" w:rsidRDefault="00346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87E10"/>
    <w:multiLevelType w:val="hybridMultilevel"/>
    <w:tmpl w:val="EB98CD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6"/>
  </w:num>
  <w:num w:numId="2" w16cid:durableId="151409919">
    <w:abstractNumId w:val="26"/>
  </w:num>
  <w:num w:numId="3" w16cid:durableId="1900553032">
    <w:abstractNumId w:val="26"/>
  </w:num>
  <w:num w:numId="4" w16cid:durableId="1682196985">
    <w:abstractNumId w:val="26"/>
  </w:num>
  <w:num w:numId="5" w16cid:durableId="767387937">
    <w:abstractNumId w:val="26"/>
  </w:num>
  <w:num w:numId="6" w16cid:durableId="371854564">
    <w:abstractNumId w:val="26"/>
  </w:num>
  <w:num w:numId="7" w16cid:durableId="730346427">
    <w:abstractNumId w:val="26"/>
  </w:num>
  <w:num w:numId="8" w16cid:durableId="1141774985">
    <w:abstractNumId w:val="26"/>
  </w:num>
  <w:num w:numId="9" w16cid:durableId="751704888">
    <w:abstractNumId w:val="26"/>
  </w:num>
  <w:num w:numId="10" w16cid:durableId="2020809213">
    <w:abstractNumId w:val="23"/>
  </w:num>
  <w:num w:numId="11" w16cid:durableId="1530529485">
    <w:abstractNumId w:val="22"/>
  </w:num>
  <w:num w:numId="12" w16cid:durableId="601379931">
    <w:abstractNumId w:val="11"/>
  </w:num>
  <w:num w:numId="13" w16cid:durableId="232860760">
    <w:abstractNumId w:val="6"/>
  </w:num>
  <w:num w:numId="14" w16cid:durableId="73477609">
    <w:abstractNumId w:val="1"/>
  </w:num>
  <w:num w:numId="15" w16cid:durableId="2089647113">
    <w:abstractNumId w:val="7"/>
  </w:num>
  <w:num w:numId="16" w16cid:durableId="789789308">
    <w:abstractNumId w:val="16"/>
  </w:num>
  <w:num w:numId="17" w16cid:durableId="254483936">
    <w:abstractNumId w:val="9"/>
  </w:num>
  <w:num w:numId="18" w16cid:durableId="1376664239">
    <w:abstractNumId w:val="4"/>
  </w:num>
  <w:num w:numId="19" w16cid:durableId="384259666">
    <w:abstractNumId w:val="12"/>
  </w:num>
  <w:num w:numId="20" w16cid:durableId="1293563272">
    <w:abstractNumId w:val="21"/>
  </w:num>
  <w:num w:numId="21" w16cid:durableId="1078670969">
    <w:abstractNumId w:val="13"/>
  </w:num>
  <w:num w:numId="22" w16cid:durableId="395324869">
    <w:abstractNumId w:val="17"/>
  </w:num>
  <w:num w:numId="23" w16cid:durableId="224948528">
    <w:abstractNumId w:val="8"/>
  </w:num>
  <w:num w:numId="24" w16cid:durableId="814613108">
    <w:abstractNumId w:val="14"/>
  </w:num>
  <w:num w:numId="25" w16cid:durableId="387340759">
    <w:abstractNumId w:val="18"/>
  </w:num>
  <w:num w:numId="26" w16cid:durableId="1353653482">
    <w:abstractNumId w:val="2"/>
  </w:num>
  <w:num w:numId="27" w16cid:durableId="634989673">
    <w:abstractNumId w:val="19"/>
  </w:num>
  <w:num w:numId="28" w16cid:durableId="2050298121">
    <w:abstractNumId w:val="0"/>
  </w:num>
  <w:num w:numId="29" w16cid:durableId="143550700">
    <w:abstractNumId w:val="20"/>
  </w:num>
  <w:num w:numId="30" w16cid:durableId="1494182688">
    <w:abstractNumId w:val="24"/>
  </w:num>
  <w:num w:numId="31" w16cid:durableId="812406700">
    <w:abstractNumId w:val="10"/>
  </w:num>
  <w:num w:numId="32" w16cid:durableId="640304871">
    <w:abstractNumId w:val="15"/>
  </w:num>
  <w:num w:numId="33" w16cid:durableId="886527638">
    <w:abstractNumId w:val="5"/>
  </w:num>
  <w:num w:numId="34" w16cid:durableId="789327330">
    <w:abstractNumId w:val="25"/>
  </w:num>
  <w:num w:numId="35" w16cid:durableId="437525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002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46D9E"/>
    <w:rsid w:val="00354D56"/>
    <w:rsid w:val="00361404"/>
    <w:rsid w:val="00366FE3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1BA0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3BA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072F"/>
    <w:rsid w:val="0068732D"/>
    <w:rsid w:val="00687C76"/>
    <w:rsid w:val="00690A15"/>
    <w:rsid w:val="006A52F5"/>
    <w:rsid w:val="006A785A"/>
    <w:rsid w:val="006B0A3E"/>
    <w:rsid w:val="006B74ED"/>
    <w:rsid w:val="006C58F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0B94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4D4C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6552F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C7F8D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361B0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5F28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f-feph.org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nationaldisabilityallianc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www.g7disabilityinclusion.it/en/the-charter-of-solfagnano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7582E"/>
    <w:rsid w:val="000922E6"/>
    <w:rsid w:val="000C33CE"/>
    <w:rsid w:val="000C54BA"/>
    <w:rsid w:val="00112109"/>
    <w:rsid w:val="0011469E"/>
    <w:rsid w:val="001B10E8"/>
    <w:rsid w:val="00200021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90</TotalTime>
  <Pages>2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2017-05-26T15:11:00Z</cp:lastPrinted>
  <dcterms:created xsi:type="dcterms:W3CDTF">2024-10-18T06:40:00Z</dcterms:created>
  <dcterms:modified xsi:type="dcterms:W3CDTF">2024-10-18T08:10:00Z</dcterms:modified>
  <cp:contentStatus/>
  <dc:language>Ελληνικά</dc:language>
  <cp:version>am-20180624</cp:version>
</cp:coreProperties>
</file>