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6D1EAC2A"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1-14T00:00:00Z">
                    <w:dateFormat w:val="dd.MM.yyyy"/>
                    <w:lid w:val="el-GR"/>
                    <w:storeMappedDataAs w:val="dateTime"/>
                    <w:calendar w:val="gregorian"/>
                  </w:date>
                </w:sdtPr>
                <w:sdtContent>
                  <w:r w:rsidR="00983526">
                    <w:t>14.11.2024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80FB464"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115F73" w:rsidRPr="00115F73">
                <w:t>Παγκόσμια Ημέρα κατά του Σακχαρώδη Διαβήτη</w:t>
              </w:r>
              <w:r w:rsidR="00115F73">
                <w:t xml:space="preserve"> - </w:t>
              </w:r>
              <w:r w:rsidR="00DC3C6B">
                <w:t>Α</w:t>
              </w:r>
              <w:r w:rsidR="00115F73">
                <w:t xml:space="preserve">νάγκη </w:t>
              </w:r>
              <w:r w:rsidR="008161AD">
                <w:t>για ενημέρωση και ενδυνάμωση των ατόμων με διαβήτη</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5A1B3043" w14:textId="6D00288B" w:rsidR="00115F73" w:rsidRDefault="00115F73" w:rsidP="00115F73">
              <w:r>
                <w:t>Η Παγκόσμια Ημέρα κατά του Σακχαρώδη Διαβήτη καθιερώθηκε το 1991 από τον Παγκόσμιο Οργανισμό Υγείας και τη Διεθνή Ομοσπονδία Διαβήτη για να αποτυπώσει</w:t>
              </w:r>
              <w:r w:rsidR="00DC3C6B">
                <w:t xml:space="preserve"> </w:t>
              </w:r>
              <w:r>
                <w:t xml:space="preserve">τον προβληματισμό για την κλιμακούμενη συχνότητα εμφάνισης του Διαβήτη και για να υπενθυμίζει πώς για να ανακοπεί η εξάπλωσή του θα πρέπει να ληφθούν άμεσα μέτρα. </w:t>
              </w:r>
            </w:p>
            <w:p w14:paraId="0E67FB72" w14:textId="389399C7" w:rsidR="00DC3C6B" w:rsidRDefault="00115F73" w:rsidP="00DC3C6B">
              <w:r>
                <w:t>Στην Ελλάδα τα άτομα με διαβήτη εκπροσωπούνται από την Πανελλήνια Ομοσπονδία Σωματείων - Συλλόγων Ατόμων με Σακχαρώδη Διαβήτη (ΠΟΣΣΑΣΔΙΑ) που ιδρύθηκε στις 31 Μαΐου 1997 και είναι μέλος της Εθνικής Συνομοσπονδίας των Ατόμων με Αναπηρία (ΕΣΑμεΑ) και της Διεθνούς Ομοσπονδίας Διαβήτη (</w:t>
              </w:r>
              <w:hyperlink r:id="rId10" w:history="1">
                <w:r w:rsidRPr="008161AD">
                  <w:rPr>
                    <w:rStyle w:val="-"/>
                  </w:rPr>
                  <w:t>International Diabetes Federation - IDF</w:t>
                </w:r>
              </w:hyperlink>
              <w:r>
                <w:t xml:space="preserve">). </w:t>
              </w:r>
              <w:r w:rsidR="008161AD">
                <w:t xml:space="preserve">Το </w:t>
              </w:r>
              <w:r w:rsidR="008161AD" w:rsidRPr="008161AD">
                <w:t>μήνυμα</w:t>
              </w:r>
              <w:r w:rsidR="008161AD">
                <w:t xml:space="preserve"> για τη φετινή Παγκόσμια Ημέρα της </w:t>
              </w:r>
              <w:r w:rsidR="008161AD">
                <w:rPr>
                  <w:lang w:val="en-US"/>
                </w:rPr>
                <w:t>IDF</w:t>
              </w:r>
              <w:r w:rsidR="008161AD" w:rsidRPr="008161AD">
                <w:t xml:space="preserve"> </w:t>
              </w:r>
              <w:r w:rsidR="008161AD">
                <w:t xml:space="preserve">είναι </w:t>
              </w:r>
              <w:r w:rsidR="008161AD" w:rsidRPr="008161AD">
                <w:t xml:space="preserve"> </w:t>
              </w:r>
              <w:r w:rsidR="008161AD">
                <w:t>«</w:t>
              </w:r>
              <w:r w:rsidR="008161AD" w:rsidRPr="008161AD">
                <w:t>Διαβήτης και ευεξία</w:t>
              </w:r>
              <w:r w:rsidR="008161AD">
                <w:t>»</w:t>
              </w:r>
              <w:r w:rsidR="008161AD" w:rsidRPr="008161AD">
                <w:t xml:space="preserve"> και  εστιάζει στην  σωματική, ψυχική και κοινωνική υγεία των ατόμων με Σακχαρώδη Διαβήτη</w:t>
              </w:r>
              <w:r w:rsidR="008161AD">
                <w:t>.</w:t>
              </w:r>
            </w:p>
            <w:p w14:paraId="0BC4702E" w14:textId="77777777" w:rsidR="008161AD" w:rsidRDefault="00DC3C6B" w:rsidP="008161AD">
              <w:r>
                <w:t>Σ</w:t>
              </w:r>
              <w:r w:rsidRPr="00DC3C6B">
                <w:t xml:space="preserve">το πλαίσιο </w:t>
              </w:r>
              <w:r>
                <w:t xml:space="preserve">της Παγκόσμιας Ημέρας η ΠΟΣΣΑΣΔΙΑ διοργάνωσε το </w:t>
              </w:r>
              <w:hyperlink r:id="rId11" w:history="1">
                <w:r w:rsidR="008161AD" w:rsidRPr="008161AD">
                  <w:rPr>
                    <w:rStyle w:val="-"/>
                  </w:rPr>
                  <w:t>2</w:t>
                </w:r>
                <w:r w:rsidR="008161AD" w:rsidRPr="008161AD">
                  <w:rPr>
                    <w:rStyle w:val="-"/>
                    <w:vertAlign w:val="superscript"/>
                  </w:rPr>
                  <w:t>ο</w:t>
                </w:r>
                <w:r w:rsidR="008161AD" w:rsidRPr="008161AD">
                  <w:rPr>
                    <w:rStyle w:val="-"/>
                  </w:rPr>
                  <w:t xml:space="preserve"> </w:t>
                </w:r>
                <w:r w:rsidR="008161AD" w:rsidRPr="008161AD">
                  <w:rPr>
                    <w:rStyle w:val="-"/>
                  </w:rPr>
                  <w:t>Diabetes Empowerment Forum</w:t>
                </w:r>
              </w:hyperlink>
              <w:r w:rsidR="008161AD">
                <w:t xml:space="preserve">, στις  8 </w:t>
              </w:r>
              <w:r w:rsidR="008161AD">
                <w:t>-</w:t>
              </w:r>
              <w:r w:rsidR="008161AD">
                <w:t xml:space="preserve"> 10 Νοεμβρίου στους Δελφούς</w:t>
              </w:r>
              <w:r w:rsidR="008161AD">
                <w:t>, με επίκεντρο</w:t>
              </w:r>
              <w:r w:rsidR="008161AD">
                <w:t xml:space="preserve"> το ενδιαφέρον στις πολλαπλές προκλήσεις που αντιμετωπίζουν οι πάσχοντες στην καθημερινότητά τους, στοχεύοντας στην καλύτερη και αποτελεσματικότερη διαχείριση της νόσου καθώς και στην πρόληψη των επιπλοκών της, οι οποίες «γεννούν» ανησυχίες και προκαλούν μη αναστρέψιμες βλάβες στην υγεία των ανθρώπων με </w:t>
              </w:r>
              <w:r w:rsidR="008161AD">
                <w:t>δ</w:t>
              </w:r>
              <w:r w:rsidR="008161AD">
                <w:t>ιαβήτη</w:t>
              </w:r>
              <w:r w:rsidR="008161AD">
                <w:t>.</w:t>
              </w:r>
            </w:p>
            <w:p w14:paraId="0CD670F7" w14:textId="772CE4DD" w:rsidR="00DC3C6B" w:rsidRDefault="008161AD" w:rsidP="008161AD">
              <w:r>
                <w:t>Τα αποτελέσματα της 2</w:t>
              </w:r>
              <w:r w:rsidRPr="008161AD">
                <w:rPr>
                  <w:vertAlign w:val="superscript"/>
                </w:rPr>
                <w:t>ης</w:t>
              </w:r>
              <w:r>
                <w:t xml:space="preserve"> </w:t>
              </w:r>
              <w:r>
                <w:t>Πανελλαδικής μελέτης της ΠΟΣΣΑΣΔΙΑ</w:t>
              </w:r>
              <w:r>
                <w:t xml:space="preserve"> </w:t>
              </w:r>
              <w:r>
                <w:t>ανέδειξαν την ανάγκη για πληρέστερη ενημέρωση, ευαισθητοποίηση και ενδυνάμωση των ατόμων με Σ.Δ.</w:t>
              </w:r>
              <w:r>
                <w:t xml:space="preserve">, που σύμφωνα με </w:t>
              </w:r>
              <w:r>
                <w:t xml:space="preserve">τα επίσημα στοιχεία της ΗΔΙΚΑ, ο αριθμός </w:t>
              </w:r>
              <w:r>
                <w:t xml:space="preserve">τους </w:t>
              </w:r>
              <w:r>
                <w:t>αγγίζει πλέον το 1.242.340 και είναι αυξημένος σχεδόν κατά 50.000 άτομα, σε σχέση με την αντίστοιχη περσινή χρονική περίοδο.</w:t>
              </w:r>
            </w:p>
            <w:p w14:paraId="2ED4EE93" w14:textId="5CA62D5D" w:rsidR="008161AD" w:rsidRPr="008161AD" w:rsidRDefault="008161AD" w:rsidP="008161AD">
              <w:r>
                <w:t xml:space="preserve">Συμπεράσματα: </w:t>
              </w:r>
            </w:p>
            <w:p w14:paraId="182A8ADD" w14:textId="77777777" w:rsidR="008161AD" w:rsidRDefault="008161AD" w:rsidP="008161AD">
              <w:pPr>
                <w:pStyle w:val="a9"/>
                <w:numPr>
                  <w:ilvl w:val="0"/>
                  <w:numId w:val="18"/>
                </w:numPr>
              </w:pPr>
              <w:r>
                <w:t>H πρόσφατη νομοθετική αλλαγή του ΕΚΠΥ (ΦΕΚ89 Β’/16-01-2023, Προσθήκη Παραρτήματος 1 στο άρθρο 47) και η ενεργοποίηση της εφαρμογής του το Νοέμβριο του 2023, με αναδρομική ισχύ, έχει δημιουργήσει σημαντικά προβλήματα στη συνταγογράφηση απαραίτητων αναλώσιμων ιατροτεχνολογικών προϊόντων για τον Σ.Δ. Όπως προκύπτει από τα δεδομένα της έρευνας της ΠΟΣΣΑΣΔΙΑ, ο αποκλεισμός από τη συνταγογράφηση των εν λόγω προϊόντων για τα άτομα με Σακχαρώδη Διαβήτη τύπου 1, εξαιτίας της αναδρομικότητας του ΦΕΚ, έχει αναγκάσει αρκετούς πάσχοντες να προβαίνουν στην αγορά τους από το φαρμακείο, ζημιώνοντας τους οικονομικά.</w:t>
              </w:r>
            </w:p>
            <w:p w14:paraId="202E653A" w14:textId="77777777" w:rsidR="008161AD" w:rsidRDefault="008161AD" w:rsidP="008161AD">
              <w:pPr>
                <w:pStyle w:val="a9"/>
                <w:numPr>
                  <w:ilvl w:val="0"/>
                  <w:numId w:val="18"/>
                </w:numPr>
              </w:pPr>
              <w:r>
                <w:t>Ένα ακόμη καίριο στοιχείο που αποκαλύπτει η μελέτη είναι το γεγονός ότι το 50% των πασχόντων από Σακχαρώδη Διαβήτη τύπου 2, δηλώνει ότι κατά την εκτέλεση της συνταγής του, πληρώνει στο φαρμακείο για τα αναλώσιμα υλικά του παράνομη συμμετοχή από 10 ευρώ και πάνω, χωρίς αυτό να προβλέπεται από τη νομοθεσία.</w:t>
              </w:r>
            </w:p>
            <w:p w14:paraId="74A30CEA" w14:textId="1FEB81AE" w:rsidR="0076008A" w:rsidRDefault="008161AD" w:rsidP="00F33A22">
              <w:pPr>
                <w:pStyle w:val="a9"/>
                <w:numPr>
                  <w:ilvl w:val="0"/>
                  <w:numId w:val="18"/>
                </w:numPr>
              </w:pPr>
              <w:r>
                <w:t xml:space="preserve">Κατά τη διάρκεια του Φόρουμ, οι συμμετέχοντες είχαν τη δυνατότητα να ενημερωθούν για τις τελευταίες εξελίξεις στον τομέα των κλινικών μελετών και για τα οφέλη που μπορούν να αποκομίσουν </w:t>
              </w:r>
              <w:r>
                <w:lastRenderedPageBreak/>
                <w:t>από τη συμμετοχή τους σε αυτές, καθώς τα ευρήματα της μελέτης ανέδειξαν ότι η πλειοψηφία των ατόμων με Σ.Δ. έχει ελλιπή πληροφόρηση ως προς τον συγκεκριμένο επιστημονικό τομέα.</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BDE9" w14:textId="77777777" w:rsidR="00394FE8" w:rsidRDefault="00394FE8" w:rsidP="00A5663B">
      <w:pPr>
        <w:spacing w:after="0" w:line="240" w:lineRule="auto"/>
      </w:pPr>
      <w:r>
        <w:separator/>
      </w:r>
    </w:p>
    <w:p w14:paraId="1AED3F41" w14:textId="77777777" w:rsidR="00394FE8" w:rsidRDefault="00394FE8"/>
  </w:endnote>
  <w:endnote w:type="continuationSeparator" w:id="0">
    <w:p w14:paraId="17E2D8B2" w14:textId="77777777" w:rsidR="00394FE8" w:rsidRDefault="00394FE8" w:rsidP="00A5663B">
      <w:pPr>
        <w:spacing w:after="0" w:line="240" w:lineRule="auto"/>
      </w:pPr>
      <w:r>
        <w:continuationSeparator/>
      </w:r>
    </w:p>
    <w:p w14:paraId="749FF1EA" w14:textId="77777777" w:rsidR="00394FE8" w:rsidRDefault="00394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7D6C2" w14:textId="77777777" w:rsidR="00394FE8" w:rsidRDefault="00394FE8" w:rsidP="00A5663B">
      <w:pPr>
        <w:spacing w:after="0" w:line="240" w:lineRule="auto"/>
      </w:pPr>
      <w:bookmarkStart w:id="0" w:name="_Hlk484772647"/>
      <w:bookmarkEnd w:id="0"/>
      <w:r>
        <w:separator/>
      </w:r>
    </w:p>
    <w:p w14:paraId="1AD6ACCA" w14:textId="77777777" w:rsidR="00394FE8" w:rsidRDefault="00394FE8"/>
  </w:footnote>
  <w:footnote w:type="continuationSeparator" w:id="0">
    <w:p w14:paraId="42A0B9DD" w14:textId="77777777" w:rsidR="00394FE8" w:rsidRDefault="00394FE8" w:rsidP="00A5663B">
      <w:pPr>
        <w:spacing w:after="0" w:line="240" w:lineRule="auto"/>
      </w:pPr>
      <w:r>
        <w:continuationSeparator/>
      </w:r>
    </w:p>
    <w:p w14:paraId="2B072DE0" w14:textId="77777777" w:rsidR="00394FE8" w:rsidRDefault="00394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30079"/>
    <w:multiLevelType w:val="hybridMultilevel"/>
    <w:tmpl w:val="C1A6AB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4B3B6A8F"/>
    <w:multiLevelType w:val="hybridMultilevel"/>
    <w:tmpl w:val="60145C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0D34554"/>
    <w:multiLevelType w:val="hybridMultilevel"/>
    <w:tmpl w:val="EDA22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9"/>
  </w:num>
  <w:num w:numId="2" w16cid:durableId="513492185">
    <w:abstractNumId w:val="9"/>
  </w:num>
  <w:num w:numId="3" w16cid:durableId="591400601">
    <w:abstractNumId w:val="9"/>
  </w:num>
  <w:num w:numId="4" w16cid:durableId="1143305377">
    <w:abstractNumId w:val="9"/>
  </w:num>
  <w:num w:numId="5" w16cid:durableId="1814059642">
    <w:abstractNumId w:val="9"/>
  </w:num>
  <w:num w:numId="6" w16cid:durableId="2110739655">
    <w:abstractNumId w:val="9"/>
  </w:num>
  <w:num w:numId="7" w16cid:durableId="1138381866">
    <w:abstractNumId w:val="9"/>
  </w:num>
  <w:num w:numId="8" w16cid:durableId="819808856">
    <w:abstractNumId w:val="9"/>
  </w:num>
  <w:num w:numId="9" w16cid:durableId="1882670088">
    <w:abstractNumId w:val="9"/>
  </w:num>
  <w:num w:numId="10" w16cid:durableId="31850676">
    <w:abstractNumId w:val="8"/>
  </w:num>
  <w:num w:numId="11" w16cid:durableId="1103309027">
    <w:abstractNumId w:val="7"/>
  </w:num>
  <w:num w:numId="12" w16cid:durableId="1101145475">
    <w:abstractNumId w:val="4"/>
  </w:num>
  <w:num w:numId="13" w16cid:durableId="2068868133">
    <w:abstractNumId w:val="2"/>
  </w:num>
  <w:num w:numId="14" w16cid:durableId="797647036">
    <w:abstractNumId w:val="0"/>
  </w:num>
  <w:num w:numId="15" w16cid:durableId="950666286">
    <w:abstractNumId w:val="3"/>
  </w:num>
  <w:num w:numId="16" w16cid:durableId="192889520">
    <w:abstractNumId w:val="1"/>
  </w:num>
  <w:num w:numId="17" w16cid:durableId="1779180368">
    <w:abstractNumId w:val="6"/>
  </w:num>
  <w:num w:numId="18" w16cid:durableId="735709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15F73"/>
    <w:rsid w:val="001321CA"/>
    <w:rsid w:val="001407B4"/>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4FE8"/>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0522"/>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161AD"/>
    <w:rsid w:val="008321C9"/>
    <w:rsid w:val="00840BB3"/>
    <w:rsid w:val="00842387"/>
    <w:rsid w:val="00853024"/>
    <w:rsid w:val="00857467"/>
    <w:rsid w:val="00863CA9"/>
    <w:rsid w:val="00876B17"/>
    <w:rsid w:val="00880266"/>
    <w:rsid w:val="00886205"/>
    <w:rsid w:val="00890E52"/>
    <w:rsid w:val="00894080"/>
    <w:rsid w:val="008960BB"/>
    <w:rsid w:val="008962B6"/>
    <w:rsid w:val="00897ECE"/>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83526"/>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3C6B"/>
    <w:rsid w:val="00DC64B0"/>
    <w:rsid w:val="00DC6941"/>
    <w:rsid w:val="00DC7FD5"/>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33A22"/>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816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ikos-planitis.gr/index.php/2024/11/11/possasdia-endynamonoume-tous-pasxontes-apo-sd-proothoume-tin-ereuna-kai-antimetopizoume-tis-proklisei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orlddiabetesda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407B4"/>
    <w:rsid w:val="00174E6C"/>
    <w:rsid w:val="001832CD"/>
    <w:rsid w:val="00235898"/>
    <w:rsid w:val="002D291F"/>
    <w:rsid w:val="002F7027"/>
    <w:rsid w:val="003572EC"/>
    <w:rsid w:val="004565DB"/>
    <w:rsid w:val="004B3087"/>
    <w:rsid w:val="00550D21"/>
    <w:rsid w:val="005E1B4F"/>
    <w:rsid w:val="00624265"/>
    <w:rsid w:val="007902BF"/>
    <w:rsid w:val="008215CE"/>
    <w:rsid w:val="00852885"/>
    <w:rsid w:val="008D72AE"/>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2</Pages>
  <Words>593</Words>
  <Characters>3208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2024-11-14T06:42:00Z</dcterms:created>
  <dcterms:modified xsi:type="dcterms:W3CDTF">2024-11-14T06:51:00Z</dcterms:modified>
  <cp:contentStatus/>
  <dc:language>Ελληνικά</dc:language>
  <cp:version>am-20180624</cp:version>
</cp:coreProperties>
</file>