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1" w:name="_Hlk127447735"/>
    <w:p w14:paraId="47311B1E" w14:textId="662303D0"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4-12-20T00:00:00Z">
                    <w:dateFormat w:val="dd.MM.yyyy"/>
                    <w:lid w:val="el-GR"/>
                    <w:storeMappedDataAs w:val="dateTime"/>
                    <w:calendar w:val="gregorian"/>
                  </w:date>
                </w:sdtPr>
                <w:sdtContent>
                  <w:r w:rsidR="00B23122">
                    <w:t>20.12.2024</w:t>
                  </w:r>
                </w:sdtContent>
              </w:sdt>
            </w:sdtContent>
          </w:sdt>
        </w:sdtContent>
      </w:sdt>
    </w:p>
    <w:p w14:paraId="41EA2CD5" w14:textId="504EB6C1"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790842">
            <w:rPr>
              <w:lang w:val="en-US"/>
            </w:rPr>
            <w:t>1266</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793B6BEA"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A30887">
                <w:rPr>
                  <w:rStyle w:val="Char2"/>
                  <w:b/>
                  <w:u w:val="none"/>
                </w:rPr>
                <w:t xml:space="preserve">Ο </w:t>
              </w:r>
              <w:r w:rsidR="003E3B6B">
                <w:rPr>
                  <w:rStyle w:val="Char2"/>
                  <w:b/>
                  <w:u w:val="none"/>
                </w:rPr>
                <w:t>Ι. Βαρδακαστάνη</w:t>
              </w:r>
              <w:r w:rsidR="00351273">
                <w:rPr>
                  <w:rStyle w:val="Char2"/>
                  <w:b/>
                  <w:u w:val="none"/>
                </w:rPr>
                <w:t>ς</w:t>
              </w:r>
              <w:r w:rsidR="00A30887">
                <w:rPr>
                  <w:rStyle w:val="Char2"/>
                  <w:b/>
                  <w:u w:val="none"/>
                </w:rPr>
                <w:t xml:space="preserve"> γ</w:t>
              </w:r>
              <w:r w:rsidR="003E3B6B">
                <w:rPr>
                  <w:rStyle w:val="Char2"/>
                  <w:b/>
                  <w:u w:val="none"/>
                </w:rPr>
                <w:t xml:space="preserve">ια τις αμυντικές δαπάνες της ΕΕ </w:t>
              </w:r>
              <w:r w:rsidR="000B6BC1">
                <w:rPr>
                  <w:rStyle w:val="Char2"/>
                  <w:b/>
                  <w:u w:val="none"/>
                </w:rPr>
                <w:t xml:space="preserve"> </w:t>
              </w:r>
            </w:sdtContent>
          </w:sdt>
        </w:sdtContent>
      </w:sdt>
      <w:r w:rsidR="00177B45" w:rsidRPr="00614D55">
        <w:rPr>
          <w:u w:val="none"/>
        </w:rPr>
        <w:t xml:space="preserve"> </w:t>
      </w:r>
    </w:p>
    <w:sdt>
      <w:sdtPr>
        <w:rPr>
          <w:bCs/>
          <w:i/>
        </w:rPr>
        <w:id w:val="-2046200601"/>
        <w:lock w:val="contentLocked"/>
        <w:placeholder>
          <w:docPart w:val="4C5D54D70D474E56A7D141835C893293"/>
        </w:placeholder>
        <w:group/>
      </w:sdtPr>
      <w:sdtEndPr>
        <w:rPr>
          <w:bCs w:val="0"/>
        </w:rPr>
      </w:sdtEndPr>
      <w:sdtContent>
        <w:sdt>
          <w:sdtPr>
            <w:rPr>
              <w:bCs/>
            </w:rPr>
            <w:alias w:val="Σώμα του ΔΤ"/>
            <w:tag w:val="Σώμα του ΔΤ"/>
            <w:id w:val="-1096393226"/>
            <w:lock w:val="sdtLocked"/>
            <w:placeholder>
              <w:docPart w:val="EED56959E1BE415DBC8DB03406A627B8"/>
            </w:placeholder>
          </w:sdtPr>
          <w:sdtEndPr>
            <w:rPr>
              <w:bCs w:val="0"/>
              <w:i/>
              <w:iCs/>
            </w:rPr>
          </w:sdtEndPr>
          <w:sdtContent>
            <w:p w14:paraId="27C90151" w14:textId="5CCB1DDB" w:rsidR="004406C0" w:rsidRDefault="00B23122" w:rsidP="00B23122">
              <w:r w:rsidRPr="00AD23C1">
                <w:rPr>
                  <w:bCs/>
                </w:rPr>
                <w:t>Την ακρόαση Υψηλού επιπέδου τ</w:t>
              </w:r>
              <w:r w:rsidR="003E3B6B">
                <w:rPr>
                  <w:bCs/>
                </w:rPr>
                <w:t xml:space="preserve">ου Τμήματος </w:t>
              </w:r>
              <w:r w:rsidR="003E3B6B">
                <w:rPr>
                  <w:bCs/>
                  <w:lang w:val="en-US"/>
                </w:rPr>
                <w:t>ECO</w:t>
              </w:r>
              <w:r w:rsidR="003E3B6B" w:rsidRPr="003E3B6B">
                <w:rPr>
                  <w:bCs/>
                </w:rPr>
                <w:t xml:space="preserve"> </w:t>
              </w:r>
              <w:r w:rsidR="003E3B6B">
                <w:rPr>
                  <w:bCs/>
                </w:rPr>
                <w:t>της ΕΟΚΕ</w:t>
              </w:r>
              <w:r w:rsidRPr="00AD23C1">
                <w:rPr>
                  <w:bCs/>
                </w:rPr>
                <w:t xml:space="preserve"> σχετικά με τις αμυντικές δαπάνες της ΕΕ άνοιξε με την</w:t>
              </w:r>
              <w:r>
                <w:t xml:space="preserve"> ομιλία του ο πρόεδρος της ΕΣΑμεΑ </w:t>
              </w:r>
              <w:r w:rsidRPr="00AD23C1">
                <w:rPr>
                  <w:b/>
                  <w:bCs/>
                </w:rPr>
                <w:t>Ιωάννης Βαρδακαστάνης</w:t>
              </w:r>
              <w:r>
                <w:t xml:space="preserve">, με την ιδιότητα του προέδρου του Τμήματος </w:t>
              </w:r>
              <w:r>
                <w:rPr>
                  <w:lang w:val="en-US"/>
                </w:rPr>
                <w:t>ECO</w:t>
              </w:r>
              <w:r>
                <w:t>, την Τετάρτη 18 Δεκεμβρίου.</w:t>
              </w:r>
              <w:r w:rsidRPr="00B23122">
                <w:t xml:space="preserve"> </w:t>
              </w:r>
            </w:p>
            <w:p w14:paraId="6166A396" w14:textId="77777777" w:rsidR="00AD23C1" w:rsidRDefault="00AD23C1" w:rsidP="00AD23C1">
              <w:r>
                <w:t xml:space="preserve">Σημεία ομιλίας του κ. Βαρδακαστάνη (επισυνάπτεται σε έγγραφο όλη η ομιλία): </w:t>
              </w:r>
            </w:p>
            <w:p w14:paraId="2609EB9E" w14:textId="27EFE68B" w:rsidR="00AD23C1" w:rsidRDefault="00AD23C1" w:rsidP="00AD23C1">
              <w:r>
                <w:t xml:space="preserve">«Η ρωσική εισβολή στην Ουκρανία τον Φεβρουάριο του 2022 αποτέλεσε μια τρανταχτή υπενθύμιση του εύθραυστου της ειρήνης και της ασφάλειας στην ήπειρό μας. Έχει πυροδοτήσει μια αλλαγή στον τρόπο με τον οποίο εμείς, ως Ευρωπαϊκή Ένωση, προσεγγίζουμε τα ζητήματα της στρατηγικής αυτονομίας και της συλλογικής άμυνας. </w:t>
              </w:r>
            </w:p>
            <w:p w14:paraId="65A0DFF1" w14:textId="77777777" w:rsidR="00AD23C1" w:rsidRDefault="00AD23C1" w:rsidP="00AD23C1">
              <w:r>
                <w:t xml:space="preserve">Όπως πολλοί από εσάς γνωρίζετε, το άρθρο 41 παράγραφος 2 της Συνθήκης για την Ευρωπαϊκή Ένωση δημιουργεί έναν σημαντικό περιορισμό: την απαγόρευση της χρήσης του προϋπολογισμού της ΕΕ για τη χρηματοδότηση επιχειρήσεων με στρατιωτικές ή αμυντικές επιπτώσεις. Αυτό εγείρει κρίσιμα ερωτήματα σχετικά με το πώς μπορούμε να γεφυρώσουμε τα κενά στη χρηματοδότηση της άμυνάς μας, ιδίως καθώς τα κράτη μέλη προσπαθούν να ενισχύσουν τις στρατιωτικές τους ικανότητες ως απάντηση στις σύγχρονες απειλές. </w:t>
              </w:r>
            </w:p>
            <w:p w14:paraId="15D7C513" w14:textId="5F7435D9" w:rsidR="00AD23C1" w:rsidRDefault="00AD23C1" w:rsidP="00AD23C1">
              <w:r>
                <w:t>Για την αντιμετώπιση αυτής της πρόκλησης, έχουμε δει την εξέλιξη καινοτόμων μηχανισμών χρηματοδότησης τόσο εντός όσο και εκτός του προϋπολογισμού της ΕΕ. Το Ευρωπαϊκό Ταμείο Άμυνας, το οποίο ιδρύθηκε στο πλαίσιο του τρέχοντος πολυετούς δημοσιονομικού πλαισίου, είναι ένα πρωτοποριακό εργαλείο που συγχρηματοδοτεί την αμυντική έρευνα και ανάπτυξη</w:t>
              </w:r>
            </w:p>
            <w:p w14:paraId="2BDE1EB6" w14:textId="77777777" w:rsidR="00AD23C1" w:rsidRDefault="00AD23C1" w:rsidP="00AD23C1">
              <w:r>
                <w:t>Ωστόσο, η χρηματοδότηση από μόνη της δεν επαρκεί. Ο συντονισμός παραμένει βασική πρόκληση. Παρά τις φιλοδοξίες της Μόνιμης Διαρθρωμένης Συνεργασίας, μόνο το 18% των επενδύσεων στον τομέα της άμυνας πραγματοποιούνται επί του παρόντος σε συνεργασία. Αυτός ο κατακερματισμός όχι μόνο μειώνει την αποτελεσματικότητα αλλά υπονομεύει και τη στρατηγική συνοχή της αμυντικής στάσης της Ευρώπης.</w:t>
              </w:r>
            </w:p>
            <w:p w14:paraId="024FD47E" w14:textId="236F16BD" w:rsidR="00AD23C1" w:rsidRDefault="00AD23C1" w:rsidP="00AD23C1">
              <w:r>
                <w:t>Καθώς προσβλέπουμε στο πολυετές δημοσιονομικό πλαίσιο για την περίοδο μετά το 2027, για το οποίο η Επιτροπή καλείται να υποβάλει τις προτάσεις της έως τα μέσα του επόμενου έτους, είναι ευρέως διαδεδομένη η άποψη ότι πρέπει να υιοθετήσουμε μια πιο ολοκληρωμένη προσέγγιση στη χρηματοδότηση της άμυνας».</w:t>
              </w:r>
            </w:p>
            <w:p w14:paraId="5BFF8CED" w14:textId="390BA3E4" w:rsidR="00B23122" w:rsidRDefault="00B23122" w:rsidP="00B23122">
              <w:r>
                <w:t xml:space="preserve">Ομιλητές στην ακρόαση ήταν επίσης οι κ.κ.: </w:t>
              </w:r>
            </w:p>
            <w:p w14:paraId="7E9F88A0" w14:textId="40C69D57" w:rsidR="00B23122" w:rsidRPr="00AD23C1" w:rsidRDefault="00B23122" w:rsidP="00B23122">
              <w:r>
                <w:t xml:space="preserve">Pawel Karbownik, αναπληρωτής υπουργός Οικονομικών της Πολωνίας, </w:t>
              </w:r>
              <w:r w:rsidRPr="00B23122">
                <w:rPr>
                  <w:lang w:val="en-US"/>
                </w:rPr>
                <w:t>Guntram</w:t>
              </w:r>
              <w:r w:rsidRPr="00B23122">
                <w:t xml:space="preserve"> </w:t>
              </w:r>
              <w:r w:rsidRPr="00B23122">
                <w:rPr>
                  <w:lang w:val="en-US"/>
                </w:rPr>
                <w:t>Wolff</w:t>
              </w:r>
              <w:r w:rsidRPr="00B23122">
                <w:t xml:space="preserve">, </w:t>
              </w:r>
              <w:r>
                <w:t>καθηγητής</w:t>
              </w:r>
              <w:r w:rsidRPr="00B23122">
                <w:t xml:space="preserve"> </w:t>
              </w:r>
              <w:r>
                <w:t>Οικονομικών</w:t>
              </w:r>
              <w:r w:rsidRPr="00B23122">
                <w:t xml:space="preserve"> </w:t>
              </w:r>
              <w:r>
                <w:t>στο</w:t>
              </w:r>
              <w:r w:rsidRPr="00B23122">
                <w:t xml:space="preserve"> </w:t>
              </w:r>
              <w:r w:rsidRPr="00B23122">
                <w:rPr>
                  <w:lang w:val="en-US"/>
                </w:rPr>
                <w:t>Universit</w:t>
              </w:r>
              <w:r w:rsidRPr="00B23122">
                <w:t xml:space="preserve">é </w:t>
              </w:r>
              <w:r w:rsidRPr="00B23122">
                <w:rPr>
                  <w:lang w:val="en-US"/>
                </w:rPr>
                <w:t>Libre</w:t>
              </w:r>
              <w:r w:rsidRPr="00B23122">
                <w:t xml:space="preserve"> </w:t>
              </w:r>
              <w:r w:rsidRPr="00B23122">
                <w:rPr>
                  <w:lang w:val="en-US"/>
                </w:rPr>
                <w:t>de</w:t>
              </w:r>
              <w:r w:rsidRPr="00B23122">
                <w:t xml:space="preserve"> </w:t>
              </w:r>
              <w:r w:rsidRPr="00B23122">
                <w:rPr>
                  <w:lang w:val="en-US"/>
                </w:rPr>
                <w:t>Bruxelles</w:t>
              </w:r>
              <w:r>
                <w:t xml:space="preserve">, Roel Beetsma, Κοσμήτορας της Σχολής Οικονομικών και Επιχειρήσεων, Πανεπιστήμιο του Άμστερνταμ, Nicolás Pascual de la Parte, μέλος του Ευρωπαϊκού Κοινοβουλίου, εισηγητής της ετήσιας έκθεσης για την Κοινή Πολιτική Ασφάλειας και Άμυνας, Michael Erhart, διευθυντής Κεντρικών Χρηματοοικονομικών Υπηρεσιών, Ευρωπαϊκή Επιτροπή, Γενική </w:t>
              </w:r>
              <w:r>
                <w:lastRenderedPageBreak/>
                <w:t xml:space="preserve">Διεύθυνση Προϋπολογισμού (BUDG), Oliver Cusworth, στέλεχος του Γραφείου Ασφάλειας και Άμυνας της ΕΤΕπ, Ευρωπαϊκή Τράπεζα Επενδύσεων, Βασίλης Θεοδοσόπουλος, Ένωση Ευρωπαϊκών Βιομηχανιών Αεροδιαστημικής, Ασφάλειας και Άμυνας (ASD), Eric Brune, πρόεδρος του δικτύου αμυντικής βιομηχανίας industriAll Europe, </w:t>
              </w:r>
              <w:r w:rsidRPr="00B23122">
                <w:rPr>
                  <w:lang w:val="en-US"/>
                </w:rPr>
                <w:t>Gabriella</w:t>
              </w:r>
              <w:r w:rsidRPr="00B23122">
                <w:t xml:space="preserve"> </w:t>
              </w:r>
              <w:r w:rsidRPr="00B23122">
                <w:rPr>
                  <w:lang w:val="en-US"/>
                </w:rPr>
                <w:t>Civico</w:t>
              </w:r>
              <w:r w:rsidRPr="00B23122">
                <w:t xml:space="preserve">,  </w:t>
              </w:r>
              <w:r>
                <w:t>πρόεδρος</w:t>
              </w:r>
              <w:r w:rsidRPr="00B23122">
                <w:t xml:space="preserve"> </w:t>
              </w:r>
              <w:r>
                <w:t>της</w:t>
              </w:r>
              <w:r w:rsidRPr="00B23122">
                <w:t xml:space="preserve"> </w:t>
              </w:r>
              <w:r w:rsidRPr="00B23122">
                <w:rPr>
                  <w:lang w:val="en-US"/>
                </w:rPr>
                <w:t>Civil</w:t>
              </w:r>
              <w:r w:rsidRPr="00B23122">
                <w:t xml:space="preserve"> </w:t>
              </w:r>
              <w:r w:rsidRPr="00B23122">
                <w:rPr>
                  <w:lang w:val="en-US"/>
                </w:rPr>
                <w:t>Society</w:t>
              </w:r>
              <w:r w:rsidRPr="00B23122">
                <w:t xml:space="preserve"> </w:t>
              </w:r>
              <w:r w:rsidRPr="00B23122">
                <w:rPr>
                  <w:lang w:val="en-US"/>
                </w:rPr>
                <w:t>Europe</w:t>
              </w:r>
              <w:r w:rsidR="00AD23C1">
                <w:t xml:space="preserve">. </w:t>
              </w:r>
              <w:r w:rsidR="00AD23C1" w:rsidRPr="00AD23C1">
                <w:t>Ο κ. Marcin Nowacki είναι ο εισηγητής της διερευνητικής γνωμοδότησης της ΕΟΚΕ με θέμα «Η χρηματοδότηση της άμυνας στην ΕΕ».</w:t>
              </w:r>
              <w:r w:rsidR="00AD23C1">
                <w:t xml:space="preserve"> </w:t>
              </w:r>
            </w:p>
            <w:p w14:paraId="2B001ED2" w14:textId="45BF7673" w:rsidR="00B23122" w:rsidRPr="003E3B6B" w:rsidRDefault="00AD23C1" w:rsidP="00B23122">
              <w:pPr>
                <w:rPr>
                  <w:i/>
                  <w:iCs/>
                </w:rPr>
              </w:pPr>
              <w:r w:rsidRPr="00AD23C1">
                <w:rPr>
                  <w:i/>
                  <w:iCs/>
                </w:rPr>
                <w:t xml:space="preserve">Σ.σ.: </w:t>
              </w:r>
              <w:r w:rsidR="00B23122" w:rsidRPr="00AD23C1">
                <w:rPr>
                  <w:i/>
                  <w:iCs/>
                </w:rPr>
                <w:t>Οι αμυντικές δαπάνες επιβαρύνουν σημαντικά τους προϋπολογισμούς πολλών κρατών μελών της ΕΕ, επιδεινώνοντας τη δημοσιονομική τους θέση. Ταυτόχρονα, οι πόροι που τα κράτη μέλη είναι σήμερα σε θέση να διαθέσουν για την ανάπτυξη των αμυντικών τους δυνατοτήτων εξακολουθούν να φαίνονται ελλιπείς. Καθώς η Ευρώπη πρέπει να αναπτύξει τις αμυντικές της ικανότητες με πιο ολοκληρωμένο τρόπο, υπάρχει ανάγκη να αυξηθούν σημαντικά οι επενδύσεις στις ευρωπαϊκές αμυντικές υποδομές και στην τεχνολογική καινοτομία για να βελτιωθεί η ετοιμότητα αντιμετώπισης των απειλών.</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7D17FF" w14:textId="77777777" w:rsidR="00AE2093" w:rsidRDefault="00AE2093" w:rsidP="00A5663B">
      <w:pPr>
        <w:spacing w:after="0" w:line="240" w:lineRule="auto"/>
      </w:pPr>
      <w:r>
        <w:separator/>
      </w:r>
    </w:p>
    <w:p w14:paraId="6B0E622F" w14:textId="77777777" w:rsidR="00AE2093" w:rsidRDefault="00AE2093"/>
  </w:endnote>
  <w:endnote w:type="continuationSeparator" w:id="0">
    <w:p w14:paraId="316AB75F" w14:textId="77777777" w:rsidR="00AE2093" w:rsidRDefault="00AE2093" w:rsidP="00A5663B">
      <w:pPr>
        <w:spacing w:after="0" w:line="240" w:lineRule="auto"/>
      </w:pPr>
      <w:r>
        <w:continuationSeparator/>
      </w:r>
    </w:p>
    <w:p w14:paraId="66098B94" w14:textId="77777777" w:rsidR="00AE2093" w:rsidRDefault="00AE20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850589538" name="Εικόνα 185058953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399D3D" w14:textId="77777777" w:rsidR="00AE2093" w:rsidRDefault="00AE2093" w:rsidP="00A5663B">
      <w:pPr>
        <w:spacing w:after="0" w:line="240" w:lineRule="auto"/>
      </w:pPr>
      <w:bookmarkStart w:id="0" w:name="_Hlk484772647"/>
      <w:bookmarkEnd w:id="0"/>
      <w:r>
        <w:separator/>
      </w:r>
    </w:p>
    <w:p w14:paraId="36521BD5" w14:textId="77777777" w:rsidR="00AE2093" w:rsidRDefault="00AE2093"/>
  </w:footnote>
  <w:footnote w:type="continuationSeparator" w:id="0">
    <w:p w14:paraId="04DE097B" w14:textId="77777777" w:rsidR="00AE2093" w:rsidRDefault="00AE2093" w:rsidP="00A5663B">
      <w:pPr>
        <w:spacing w:after="0" w:line="240" w:lineRule="auto"/>
      </w:pPr>
      <w:r>
        <w:continuationSeparator/>
      </w:r>
    </w:p>
    <w:p w14:paraId="551E76F8" w14:textId="77777777" w:rsidR="00AE2093" w:rsidRDefault="00AE20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351470695" name="Εικόνα 135147069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2" w:name="_Hlk534859867" w:displacedByCustomXml="next"/>
  <w:bookmarkStart w:id="3" w:name="_Hlk534859868" w:displacedByCustomXml="next"/>
  <w:bookmarkStart w:id="4" w:name="_Hlk534860966" w:displacedByCustomXml="next"/>
  <w:bookmarkStart w:id="5" w:name="_Hlk534860967" w:displacedByCustomXml="next"/>
  <w:bookmarkStart w:id="6" w:name="_Hlk534861073" w:displacedByCustomXml="next"/>
  <w:bookmarkStart w:id="7"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1341489709" name="Εικόνα 13414897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6"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1"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25"/>
  </w:num>
  <w:num w:numId="2" w16cid:durableId="151409919">
    <w:abstractNumId w:val="25"/>
  </w:num>
  <w:num w:numId="3" w16cid:durableId="1900553032">
    <w:abstractNumId w:val="25"/>
  </w:num>
  <w:num w:numId="4" w16cid:durableId="1682196985">
    <w:abstractNumId w:val="25"/>
  </w:num>
  <w:num w:numId="5" w16cid:durableId="767387937">
    <w:abstractNumId w:val="25"/>
  </w:num>
  <w:num w:numId="6" w16cid:durableId="371854564">
    <w:abstractNumId w:val="25"/>
  </w:num>
  <w:num w:numId="7" w16cid:durableId="730346427">
    <w:abstractNumId w:val="25"/>
  </w:num>
  <w:num w:numId="8" w16cid:durableId="1141774985">
    <w:abstractNumId w:val="25"/>
  </w:num>
  <w:num w:numId="9" w16cid:durableId="751704888">
    <w:abstractNumId w:val="25"/>
  </w:num>
  <w:num w:numId="10" w16cid:durableId="2020809213">
    <w:abstractNumId w:val="22"/>
  </w:num>
  <w:num w:numId="11" w16cid:durableId="1530529485">
    <w:abstractNumId w:val="21"/>
  </w:num>
  <w:num w:numId="12" w16cid:durableId="601379931">
    <w:abstractNumId w:val="10"/>
  </w:num>
  <w:num w:numId="13" w16cid:durableId="232860760">
    <w:abstractNumId w:val="5"/>
  </w:num>
  <w:num w:numId="14" w16cid:durableId="73477609">
    <w:abstractNumId w:val="1"/>
  </w:num>
  <w:num w:numId="15" w16cid:durableId="2089647113">
    <w:abstractNumId w:val="6"/>
  </w:num>
  <w:num w:numId="16" w16cid:durableId="789789308">
    <w:abstractNumId w:val="15"/>
  </w:num>
  <w:num w:numId="17" w16cid:durableId="254483936">
    <w:abstractNumId w:val="8"/>
  </w:num>
  <w:num w:numId="18" w16cid:durableId="1376664239">
    <w:abstractNumId w:val="3"/>
  </w:num>
  <w:num w:numId="19" w16cid:durableId="384259666">
    <w:abstractNumId w:val="11"/>
  </w:num>
  <w:num w:numId="20" w16cid:durableId="1293563272">
    <w:abstractNumId w:val="20"/>
  </w:num>
  <w:num w:numId="21" w16cid:durableId="1078670969">
    <w:abstractNumId w:val="12"/>
  </w:num>
  <w:num w:numId="22" w16cid:durableId="395324869">
    <w:abstractNumId w:val="16"/>
  </w:num>
  <w:num w:numId="23" w16cid:durableId="224948528">
    <w:abstractNumId w:val="7"/>
  </w:num>
  <w:num w:numId="24" w16cid:durableId="814613108">
    <w:abstractNumId w:val="13"/>
  </w:num>
  <w:num w:numId="25" w16cid:durableId="387340759">
    <w:abstractNumId w:val="17"/>
  </w:num>
  <w:num w:numId="26" w16cid:durableId="1353653482">
    <w:abstractNumId w:val="2"/>
  </w:num>
  <w:num w:numId="27" w16cid:durableId="634989673">
    <w:abstractNumId w:val="18"/>
  </w:num>
  <w:num w:numId="28" w16cid:durableId="2050298121">
    <w:abstractNumId w:val="0"/>
  </w:num>
  <w:num w:numId="29" w16cid:durableId="143550700">
    <w:abstractNumId w:val="19"/>
  </w:num>
  <w:num w:numId="30" w16cid:durableId="1494182688">
    <w:abstractNumId w:val="23"/>
  </w:num>
  <w:num w:numId="31" w16cid:durableId="812406700">
    <w:abstractNumId w:val="9"/>
  </w:num>
  <w:num w:numId="32" w16cid:durableId="640304871">
    <w:abstractNumId w:val="14"/>
  </w:num>
  <w:num w:numId="33" w16cid:durableId="886527638">
    <w:abstractNumId w:val="4"/>
  </w:num>
  <w:num w:numId="34" w16cid:durableId="7893273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5102A"/>
    <w:rsid w:val="00065190"/>
    <w:rsid w:val="0008214A"/>
    <w:rsid w:val="000864B5"/>
    <w:rsid w:val="00087DF8"/>
    <w:rsid w:val="00091240"/>
    <w:rsid w:val="00096CDC"/>
    <w:rsid w:val="000A5463"/>
    <w:rsid w:val="000B3C96"/>
    <w:rsid w:val="000B6BC1"/>
    <w:rsid w:val="000C099E"/>
    <w:rsid w:val="000C14DF"/>
    <w:rsid w:val="000C602B"/>
    <w:rsid w:val="000C74F5"/>
    <w:rsid w:val="000D34E2"/>
    <w:rsid w:val="000D3D70"/>
    <w:rsid w:val="000E2BB8"/>
    <w:rsid w:val="000E30A0"/>
    <w:rsid w:val="000E44E8"/>
    <w:rsid w:val="000F1487"/>
    <w:rsid w:val="000F237D"/>
    <w:rsid w:val="000F2860"/>
    <w:rsid w:val="000F4280"/>
    <w:rsid w:val="000F521D"/>
    <w:rsid w:val="000F7CD4"/>
    <w:rsid w:val="001029DA"/>
    <w:rsid w:val="00104FD0"/>
    <w:rsid w:val="00106080"/>
    <w:rsid w:val="0011192A"/>
    <w:rsid w:val="0011469E"/>
    <w:rsid w:val="00117460"/>
    <w:rsid w:val="00120C01"/>
    <w:rsid w:val="00126901"/>
    <w:rsid w:val="001321CA"/>
    <w:rsid w:val="00135B10"/>
    <w:rsid w:val="00136BB7"/>
    <w:rsid w:val="0016039E"/>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C51CE"/>
    <w:rsid w:val="001D2C15"/>
    <w:rsid w:val="001D5C6F"/>
    <w:rsid w:val="001E439E"/>
    <w:rsid w:val="001F1161"/>
    <w:rsid w:val="002058AF"/>
    <w:rsid w:val="0020610D"/>
    <w:rsid w:val="00216072"/>
    <w:rsid w:val="00224D9C"/>
    <w:rsid w:val="002251AF"/>
    <w:rsid w:val="00235114"/>
    <w:rsid w:val="00236A27"/>
    <w:rsid w:val="0024462C"/>
    <w:rsid w:val="00253960"/>
    <w:rsid w:val="00255DD0"/>
    <w:rsid w:val="002570E4"/>
    <w:rsid w:val="00264E1B"/>
    <w:rsid w:val="0026597B"/>
    <w:rsid w:val="0027672E"/>
    <w:rsid w:val="00285B17"/>
    <w:rsid w:val="002A0FC7"/>
    <w:rsid w:val="002B31A7"/>
    <w:rsid w:val="002B43D6"/>
    <w:rsid w:val="002B6F18"/>
    <w:rsid w:val="002C22BE"/>
    <w:rsid w:val="002C2FA2"/>
    <w:rsid w:val="002C4134"/>
    <w:rsid w:val="002C6FF7"/>
    <w:rsid w:val="002D0AB7"/>
    <w:rsid w:val="002D1046"/>
    <w:rsid w:val="002E14EC"/>
    <w:rsid w:val="002F3BDE"/>
    <w:rsid w:val="002F540A"/>
    <w:rsid w:val="00300782"/>
    <w:rsid w:val="00301E00"/>
    <w:rsid w:val="00303328"/>
    <w:rsid w:val="003071D9"/>
    <w:rsid w:val="00315764"/>
    <w:rsid w:val="003161DA"/>
    <w:rsid w:val="00322A0B"/>
    <w:rsid w:val="0032325B"/>
    <w:rsid w:val="00323923"/>
    <w:rsid w:val="00326F43"/>
    <w:rsid w:val="0033353F"/>
    <w:rsid w:val="003336F9"/>
    <w:rsid w:val="00337205"/>
    <w:rsid w:val="0034662F"/>
    <w:rsid w:val="00351273"/>
    <w:rsid w:val="00354D56"/>
    <w:rsid w:val="00361404"/>
    <w:rsid w:val="00371AFA"/>
    <w:rsid w:val="00374074"/>
    <w:rsid w:val="003830F3"/>
    <w:rsid w:val="003956F9"/>
    <w:rsid w:val="003A4D27"/>
    <w:rsid w:val="003B245B"/>
    <w:rsid w:val="003B3E78"/>
    <w:rsid w:val="003B4A29"/>
    <w:rsid w:val="003B6AC5"/>
    <w:rsid w:val="003C3293"/>
    <w:rsid w:val="003D4D14"/>
    <w:rsid w:val="003D7230"/>
    <w:rsid w:val="003D73D0"/>
    <w:rsid w:val="003E38C4"/>
    <w:rsid w:val="003E3B6B"/>
    <w:rsid w:val="003F789B"/>
    <w:rsid w:val="00406BA3"/>
    <w:rsid w:val="00406E7A"/>
    <w:rsid w:val="00411568"/>
    <w:rsid w:val="00412BB7"/>
    <w:rsid w:val="00413626"/>
    <w:rsid w:val="00415D99"/>
    <w:rsid w:val="00417795"/>
    <w:rsid w:val="0041797A"/>
    <w:rsid w:val="00421328"/>
    <w:rsid w:val="00421FA4"/>
    <w:rsid w:val="00423508"/>
    <w:rsid w:val="004355A3"/>
    <w:rsid w:val="004406C0"/>
    <w:rsid w:val="004443A9"/>
    <w:rsid w:val="004446CA"/>
    <w:rsid w:val="0046002B"/>
    <w:rsid w:val="00472CFE"/>
    <w:rsid w:val="00483ACE"/>
    <w:rsid w:val="00483D6D"/>
    <w:rsid w:val="00483EE0"/>
    <w:rsid w:val="00486A3F"/>
    <w:rsid w:val="00497296"/>
    <w:rsid w:val="004A1785"/>
    <w:rsid w:val="004A2EF2"/>
    <w:rsid w:val="004A6201"/>
    <w:rsid w:val="004A6427"/>
    <w:rsid w:val="004C04AB"/>
    <w:rsid w:val="004C75A4"/>
    <w:rsid w:val="004C7C52"/>
    <w:rsid w:val="004D0BE2"/>
    <w:rsid w:val="004D5A2F"/>
    <w:rsid w:val="004E5DAC"/>
    <w:rsid w:val="004F6030"/>
    <w:rsid w:val="004F75F5"/>
    <w:rsid w:val="00501973"/>
    <w:rsid w:val="005077D6"/>
    <w:rsid w:val="00514247"/>
    <w:rsid w:val="00517354"/>
    <w:rsid w:val="0052064A"/>
    <w:rsid w:val="00523EAA"/>
    <w:rsid w:val="00534503"/>
    <w:rsid w:val="00540929"/>
    <w:rsid w:val="00540ED2"/>
    <w:rsid w:val="005422FB"/>
    <w:rsid w:val="005456F6"/>
    <w:rsid w:val="00547D78"/>
    <w:rsid w:val="005507F3"/>
    <w:rsid w:val="00550D1B"/>
    <w:rsid w:val="005703BC"/>
    <w:rsid w:val="00573B0A"/>
    <w:rsid w:val="005801B2"/>
    <w:rsid w:val="0058273F"/>
    <w:rsid w:val="00583700"/>
    <w:rsid w:val="00584C89"/>
    <w:rsid w:val="00587D4E"/>
    <w:rsid w:val="005941A9"/>
    <w:rsid w:val="00594326"/>
    <w:rsid w:val="005956CD"/>
    <w:rsid w:val="005960B1"/>
    <w:rsid w:val="005A6EA3"/>
    <w:rsid w:val="005B00C5"/>
    <w:rsid w:val="005B125A"/>
    <w:rsid w:val="005B1969"/>
    <w:rsid w:val="005B661B"/>
    <w:rsid w:val="005B7721"/>
    <w:rsid w:val="005C3A49"/>
    <w:rsid w:val="005C537C"/>
    <w:rsid w:val="005C5A0B"/>
    <w:rsid w:val="005C7BCD"/>
    <w:rsid w:val="005D05EE"/>
    <w:rsid w:val="005D2B1C"/>
    <w:rsid w:val="005D2FE9"/>
    <w:rsid w:val="005D30F3"/>
    <w:rsid w:val="005D33EE"/>
    <w:rsid w:val="005D44A7"/>
    <w:rsid w:val="005D613A"/>
    <w:rsid w:val="005F5A54"/>
    <w:rsid w:val="005F6939"/>
    <w:rsid w:val="00610A7E"/>
    <w:rsid w:val="00612214"/>
    <w:rsid w:val="00614D55"/>
    <w:rsid w:val="00617AC0"/>
    <w:rsid w:val="00617BF3"/>
    <w:rsid w:val="0062430D"/>
    <w:rsid w:val="00627CBE"/>
    <w:rsid w:val="006349C5"/>
    <w:rsid w:val="00642AA7"/>
    <w:rsid w:val="0064495A"/>
    <w:rsid w:val="00647299"/>
    <w:rsid w:val="00651CD5"/>
    <w:rsid w:val="006604D1"/>
    <w:rsid w:val="0066741D"/>
    <w:rsid w:val="0068732D"/>
    <w:rsid w:val="00687C76"/>
    <w:rsid w:val="00690A15"/>
    <w:rsid w:val="006A3C12"/>
    <w:rsid w:val="006A52F5"/>
    <w:rsid w:val="006A672F"/>
    <w:rsid w:val="006A785A"/>
    <w:rsid w:val="006B0A3E"/>
    <w:rsid w:val="006B74ED"/>
    <w:rsid w:val="006D0554"/>
    <w:rsid w:val="006E3927"/>
    <w:rsid w:val="006E5335"/>
    <w:rsid w:val="006E692F"/>
    <w:rsid w:val="006E6B93"/>
    <w:rsid w:val="006F050F"/>
    <w:rsid w:val="006F19AB"/>
    <w:rsid w:val="006F1A60"/>
    <w:rsid w:val="006F68D0"/>
    <w:rsid w:val="00717309"/>
    <w:rsid w:val="0072145A"/>
    <w:rsid w:val="007241F3"/>
    <w:rsid w:val="00735EDD"/>
    <w:rsid w:val="00746979"/>
    <w:rsid w:val="00751740"/>
    <w:rsid w:val="00752538"/>
    <w:rsid w:val="00753897"/>
    <w:rsid w:val="00754C30"/>
    <w:rsid w:val="0076008A"/>
    <w:rsid w:val="007636BC"/>
    <w:rsid w:val="00763FCD"/>
    <w:rsid w:val="00767D09"/>
    <w:rsid w:val="0077016C"/>
    <w:rsid w:val="00780F14"/>
    <w:rsid w:val="0078467C"/>
    <w:rsid w:val="00790842"/>
    <w:rsid w:val="0079675A"/>
    <w:rsid w:val="007A5F66"/>
    <w:rsid w:val="007A781F"/>
    <w:rsid w:val="007C414F"/>
    <w:rsid w:val="007E0FC7"/>
    <w:rsid w:val="007E66D9"/>
    <w:rsid w:val="007E7BB8"/>
    <w:rsid w:val="0080300C"/>
    <w:rsid w:val="00805655"/>
    <w:rsid w:val="0080787B"/>
    <w:rsid w:val="008104A7"/>
    <w:rsid w:val="00811A9B"/>
    <w:rsid w:val="00811F34"/>
    <w:rsid w:val="00827A33"/>
    <w:rsid w:val="008305AD"/>
    <w:rsid w:val="008321C9"/>
    <w:rsid w:val="00842387"/>
    <w:rsid w:val="00842727"/>
    <w:rsid w:val="00845BFB"/>
    <w:rsid w:val="0085397D"/>
    <w:rsid w:val="00857467"/>
    <w:rsid w:val="00861A8D"/>
    <w:rsid w:val="00873758"/>
    <w:rsid w:val="00876B17"/>
    <w:rsid w:val="00880266"/>
    <w:rsid w:val="00886205"/>
    <w:rsid w:val="00890E52"/>
    <w:rsid w:val="008960BB"/>
    <w:rsid w:val="008A26A3"/>
    <w:rsid w:val="008A3198"/>
    <w:rsid w:val="008A421B"/>
    <w:rsid w:val="008A5B9B"/>
    <w:rsid w:val="008A6A18"/>
    <w:rsid w:val="008B3278"/>
    <w:rsid w:val="008B4469"/>
    <w:rsid w:val="008B5B34"/>
    <w:rsid w:val="008B6FE0"/>
    <w:rsid w:val="008E64F8"/>
    <w:rsid w:val="008F12D4"/>
    <w:rsid w:val="008F26CE"/>
    <w:rsid w:val="008F38F0"/>
    <w:rsid w:val="008F4A49"/>
    <w:rsid w:val="00906523"/>
    <w:rsid w:val="00906FB5"/>
    <w:rsid w:val="009070E8"/>
    <w:rsid w:val="009077DF"/>
    <w:rsid w:val="009132F9"/>
    <w:rsid w:val="00923E20"/>
    <w:rsid w:val="00926A5C"/>
    <w:rsid w:val="009324B1"/>
    <w:rsid w:val="009338CE"/>
    <w:rsid w:val="00935D82"/>
    <w:rsid w:val="00936BAC"/>
    <w:rsid w:val="009503E0"/>
    <w:rsid w:val="00953909"/>
    <w:rsid w:val="009603EA"/>
    <w:rsid w:val="00972E62"/>
    <w:rsid w:val="00980425"/>
    <w:rsid w:val="009860EC"/>
    <w:rsid w:val="00995C38"/>
    <w:rsid w:val="009A4192"/>
    <w:rsid w:val="009B3183"/>
    <w:rsid w:val="009B42FB"/>
    <w:rsid w:val="009C06F7"/>
    <w:rsid w:val="009C4D45"/>
    <w:rsid w:val="009D03EE"/>
    <w:rsid w:val="009E4119"/>
    <w:rsid w:val="009E583E"/>
    <w:rsid w:val="009E6773"/>
    <w:rsid w:val="009F65D5"/>
    <w:rsid w:val="00A03DCE"/>
    <w:rsid w:val="00A04D49"/>
    <w:rsid w:val="00A0512E"/>
    <w:rsid w:val="00A07F1B"/>
    <w:rsid w:val="00A133FB"/>
    <w:rsid w:val="00A22E67"/>
    <w:rsid w:val="00A24A4D"/>
    <w:rsid w:val="00A30887"/>
    <w:rsid w:val="00A32253"/>
    <w:rsid w:val="00A33D4C"/>
    <w:rsid w:val="00A35350"/>
    <w:rsid w:val="00A50290"/>
    <w:rsid w:val="00A5663B"/>
    <w:rsid w:val="00A57999"/>
    <w:rsid w:val="00A66F36"/>
    <w:rsid w:val="00A80A3D"/>
    <w:rsid w:val="00A8235C"/>
    <w:rsid w:val="00A862B1"/>
    <w:rsid w:val="00A90B3F"/>
    <w:rsid w:val="00A9568B"/>
    <w:rsid w:val="00A95FBA"/>
    <w:rsid w:val="00AA0E2A"/>
    <w:rsid w:val="00AA5E3A"/>
    <w:rsid w:val="00AA7FE9"/>
    <w:rsid w:val="00AB2576"/>
    <w:rsid w:val="00AC0D27"/>
    <w:rsid w:val="00AC1E3A"/>
    <w:rsid w:val="00AC5AB0"/>
    <w:rsid w:val="00AC766E"/>
    <w:rsid w:val="00AD0ECC"/>
    <w:rsid w:val="00AD13AB"/>
    <w:rsid w:val="00AD23C1"/>
    <w:rsid w:val="00AE1F4C"/>
    <w:rsid w:val="00AE2093"/>
    <w:rsid w:val="00AE40C5"/>
    <w:rsid w:val="00AF66C4"/>
    <w:rsid w:val="00AF70AC"/>
    <w:rsid w:val="00AF7DE7"/>
    <w:rsid w:val="00B01AB1"/>
    <w:rsid w:val="00B0480E"/>
    <w:rsid w:val="00B14093"/>
    <w:rsid w:val="00B14597"/>
    <w:rsid w:val="00B16CD0"/>
    <w:rsid w:val="00B23122"/>
    <w:rsid w:val="00B24CE3"/>
    <w:rsid w:val="00B24F28"/>
    <w:rsid w:val="00B25CDE"/>
    <w:rsid w:val="00B30846"/>
    <w:rsid w:val="00B32CB6"/>
    <w:rsid w:val="00B343FA"/>
    <w:rsid w:val="00B42C30"/>
    <w:rsid w:val="00B449A7"/>
    <w:rsid w:val="00B465F0"/>
    <w:rsid w:val="00B600C1"/>
    <w:rsid w:val="00B672DE"/>
    <w:rsid w:val="00B73A9A"/>
    <w:rsid w:val="00B8325E"/>
    <w:rsid w:val="00B84EFE"/>
    <w:rsid w:val="00B863EE"/>
    <w:rsid w:val="00B926D1"/>
    <w:rsid w:val="00B92A91"/>
    <w:rsid w:val="00B969F5"/>
    <w:rsid w:val="00B977C3"/>
    <w:rsid w:val="00BA58A9"/>
    <w:rsid w:val="00BB04EC"/>
    <w:rsid w:val="00BB1FC6"/>
    <w:rsid w:val="00BC5C95"/>
    <w:rsid w:val="00BC61D6"/>
    <w:rsid w:val="00BC7F13"/>
    <w:rsid w:val="00BD0A9B"/>
    <w:rsid w:val="00BD105C"/>
    <w:rsid w:val="00BE04D8"/>
    <w:rsid w:val="00BE52FC"/>
    <w:rsid w:val="00BE6103"/>
    <w:rsid w:val="00BF17AC"/>
    <w:rsid w:val="00BF7928"/>
    <w:rsid w:val="00C0166C"/>
    <w:rsid w:val="00C04B0C"/>
    <w:rsid w:val="00C12B45"/>
    <w:rsid w:val="00C13744"/>
    <w:rsid w:val="00C1502A"/>
    <w:rsid w:val="00C16320"/>
    <w:rsid w:val="00C2350C"/>
    <w:rsid w:val="00C243A1"/>
    <w:rsid w:val="00C27853"/>
    <w:rsid w:val="00C30176"/>
    <w:rsid w:val="00C3040D"/>
    <w:rsid w:val="00C32FBB"/>
    <w:rsid w:val="00C34614"/>
    <w:rsid w:val="00C41655"/>
    <w:rsid w:val="00C4571F"/>
    <w:rsid w:val="00C46534"/>
    <w:rsid w:val="00C54603"/>
    <w:rsid w:val="00C54B4B"/>
    <w:rsid w:val="00C55583"/>
    <w:rsid w:val="00C57509"/>
    <w:rsid w:val="00C66A6D"/>
    <w:rsid w:val="00C6720A"/>
    <w:rsid w:val="00C70FCE"/>
    <w:rsid w:val="00C75931"/>
    <w:rsid w:val="00C77A8C"/>
    <w:rsid w:val="00C77D34"/>
    <w:rsid w:val="00C80445"/>
    <w:rsid w:val="00C805B0"/>
    <w:rsid w:val="00C83059"/>
    <w:rsid w:val="00C83F4F"/>
    <w:rsid w:val="00C8464C"/>
    <w:rsid w:val="00C864D7"/>
    <w:rsid w:val="00C8742E"/>
    <w:rsid w:val="00C90057"/>
    <w:rsid w:val="00C96935"/>
    <w:rsid w:val="00C96A46"/>
    <w:rsid w:val="00CA1AE3"/>
    <w:rsid w:val="00CA3674"/>
    <w:rsid w:val="00CA440F"/>
    <w:rsid w:val="00CB30AC"/>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260B"/>
    <w:rsid w:val="00D12EBE"/>
    <w:rsid w:val="00D14800"/>
    <w:rsid w:val="00D314AC"/>
    <w:rsid w:val="00D35A4C"/>
    <w:rsid w:val="00D37E77"/>
    <w:rsid w:val="00D4303F"/>
    <w:rsid w:val="00D43376"/>
    <w:rsid w:val="00D43BF3"/>
    <w:rsid w:val="00D43FB8"/>
    <w:rsid w:val="00D4455A"/>
    <w:rsid w:val="00D6502C"/>
    <w:rsid w:val="00D7519B"/>
    <w:rsid w:val="00D84467"/>
    <w:rsid w:val="00D9097A"/>
    <w:rsid w:val="00D94751"/>
    <w:rsid w:val="00DA368A"/>
    <w:rsid w:val="00DA5411"/>
    <w:rsid w:val="00DB0C51"/>
    <w:rsid w:val="00DB0DFA"/>
    <w:rsid w:val="00DB2FC8"/>
    <w:rsid w:val="00DB3081"/>
    <w:rsid w:val="00DB6C14"/>
    <w:rsid w:val="00DC13F2"/>
    <w:rsid w:val="00DC19B7"/>
    <w:rsid w:val="00DC64B0"/>
    <w:rsid w:val="00DD0B77"/>
    <w:rsid w:val="00DD1D03"/>
    <w:rsid w:val="00DD4595"/>
    <w:rsid w:val="00DD7797"/>
    <w:rsid w:val="00DE3DAF"/>
    <w:rsid w:val="00DE43C8"/>
    <w:rsid w:val="00DE53F9"/>
    <w:rsid w:val="00DE5CD7"/>
    <w:rsid w:val="00DE62F3"/>
    <w:rsid w:val="00DE730F"/>
    <w:rsid w:val="00DF27F7"/>
    <w:rsid w:val="00E018A8"/>
    <w:rsid w:val="00E02A8A"/>
    <w:rsid w:val="00E07976"/>
    <w:rsid w:val="00E16B7C"/>
    <w:rsid w:val="00E17AB5"/>
    <w:rsid w:val="00E206BA"/>
    <w:rsid w:val="00E21601"/>
    <w:rsid w:val="00E22772"/>
    <w:rsid w:val="00E357D4"/>
    <w:rsid w:val="00E40395"/>
    <w:rsid w:val="00E403E7"/>
    <w:rsid w:val="00E429AD"/>
    <w:rsid w:val="00E43F72"/>
    <w:rsid w:val="00E46F44"/>
    <w:rsid w:val="00E51966"/>
    <w:rsid w:val="00E5520A"/>
    <w:rsid w:val="00E55813"/>
    <w:rsid w:val="00E62100"/>
    <w:rsid w:val="00E66C7B"/>
    <w:rsid w:val="00E70687"/>
    <w:rsid w:val="00E72589"/>
    <w:rsid w:val="00E776F1"/>
    <w:rsid w:val="00E84940"/>
    <w:rsid w:val="00E90884"/>
    <w:rsid w:val="00E922F5"/>
    <w:rsid w:val="00E9293A"/>
    <w:rsid w:val="00EA31DD"/>
    <w:rsid w:val="00EC256D"/>
    <w:rsid w:val="00EC61A5"/>
    <w:rsid w:val="00ED1F39"/>
    <w:rsid w:val="00EE0F94"/>
    <w:rsid w:val="00EE1817"/>
    <w:rsid w:val="00EE1EE0"/>
    <w:rsid w:val="00EE6171"/>
    <w:rsid w:val="00EE65BD"/>
    <w:rsid w:val="00EE7747"/>
    <w:rsid w:val="00EF66B1"/>
    <w:rsid w:val="00F02B8E"/>
    <w:rsid w:val="00F071B9"/>
    <w:rsid w:val="00F13F98"/>
    <w:rsid w:val="00F14369"/>
    <w:rsid w:val="00F15768"/>
    <w:rsid w:val="00F21A91"/>
    <w:rsid w:val="00F21B29"/>
    <w:rsid w:val="00F22825"/>
    <w:rsid w:val="00F22F71"/>
    <w:rsid w:val="00F23737"/>
    <w:rsid w:val="00F239E9"/>
    <w:rsid w:val="00F247D5"/>
    <w:rsid w:val="00F32EF3"/>
    <w:rsid w:val="00F36910"/>
    <w:rsid w:val="00F37209"/>
    <w:rsid w:val="00F42CC8"/>
    <w:rsid w:val="00F43C7A"/>
    <w:rsid w:val="00F46D24"/>
    <w:rsid w:val="00F64D51"/>
    <w:rsid w:val="00F736BA"/>
    <w:rsid w:val="00F752D5"/>
    <w:rsid w:val="00F755E4"/>
    <w:rsid w:val="00F80939"/>
    <w:rsid w:val="00F84821"/>
    <w:rsid w:val="00F92858"/>
    <w:rsid w:val="00F95A39"/>
    <w:rsid w:val="00F95B7C"/>
    <w:rsid w:val="00F976F5"/>
    <w:rsid w:val="00F97D08"/>
    <w:rsid w:val="00FA015E"/>
    <w:rsid w:val="00FA1B8F"/>
    <w:rsid w:val="00FA55E7"/>
    <w:rsid w:val="00FB6B3D"/>
    <w:rsid w:val="00FC4F7B"/>
    <w:rsid w:val="00FC61EC"/>
    <w:rsid w:val="00FD7E37"/>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33CE"/>
    <w:rsid w:val="000C54BA"/>
    <w:rsid w:val="00112109"/>
    <w:rsid w:val="0011469E"/>
    <w:rsid w:val="001B10E8"/>
    <w:rsid w:val="0020150E"/>
    <w:rsid w:val="0022005F"/>
    <w:rsid w:val="00235A8B"/>
    <w:rsid w:val="00293B11"/>
    <w:rsid w:val="00297E5F"/>
    <w:rsid w:val="002A1FF1"/>
    <w:rsid w:val="002A3CAA"/>
    <w:rsid w:val="002A7333"/>
    <w:rsid w:val="002B512C"/>
    <w:rsid w:val="002F45FB"/>
    <w:rsid w:val="0034726D"/>
    <w:rsid w:val="00394914"/>
    <w:rsid w:val="004803A1"/>
    <w:rsid w:val="004D24F1"/>
    <w:rsid w:val="004D5DB6"/>
    <w:rsid w:val="004F33D9"/>
    <w:rsid w:val="00512867"/>
    <w:rsid w:val="00523FD3"/>
    <w:rsid w:val="005332D1"/>
    <w:rsid w:val="00576590"/>
    <w:rsid w:val="005A5981"/>
    <w:rsid w:val="005B5415"/>
    <w:rsid w:val="005B71F3"/>
    <w:rsid w:val="005D33EE"/>
    <w:rsid w:val="005E1DE4"/>
    <w:rsid w:val="005F7255"/>
    <w:rsid w:val="006247F1"/>
    <w:rsid w:val="006773AC"/>
    <w:rsid w:val="00687F84"/>
    <w:rsid w:val="006D5F30"/>
    <w:rsid w:val="006E02D2"/>
    <w:rsid w:val="00721A44"/>
    <w:rsid w:val="007633BB"/>
    <w:rsid w:val="00784219"/>
    <w:rsid w:val="0078623D"/>
    <w:rsid w:val="007A5F66"/>
    <w:rsid w:val="007B2A29"/>
    <w:rsid w:val="007E68A8"/>
    <w:rsid w:val="00805655"/>
    <w:rsid w:val="008066E1"/>
    <w:rsid w:val="00811EB9"/>
    <w:rsid w:val="008309F4"/>
    <w:rsid w:val="0084662F"/>
    <w:rsid w:val="008841E4"/>
    <w:rsid w:val="008C7782"/>
    <w:rsid w:val="008D6691"/>
    <w:rsid w:val="008F29E7"/>
    <w:rsid w:val="009274BF"/>
    <w:rsid w:val="0093298F"/>
    <w:rsid w:val="009F388D"/>
    <w:rsid w:val="009F5524"/>
    <w:rsid w:val="00A03DCE"/>
    <w:rsid w:val="00A13A66"/>
    <w:rsid w:val="00A173A4"/>
    <w:rsid w:val="00A3326E"/>
    <w:rsid w:val="00A408D9"/>
    <w:rsid w:val="00A51A75"/>
    <w:rsid w:val="00A75452"/>
    <w:rsid w:val="00AC0CBD"/>
    <w:rsid w:val="00AC1E3A"/>
    <w:rsid w:val="00AC6CD1"/>
    <w:rsid w:val="00AD5A3A"/>
    <w:rsid w:val="00AE1F4C"/>
    <w:rsid w:val="00AE7434"/>
    <w:rsid w:val="00B14C50"/>
    <w:rsid w:val="00B20CBE"/>
    <w:rsid w:val="00B302C5"/>
    <w:rsid w:val="00B51F7B"/>
    <w:rsid w:val="00BA118C"/>
    <w:rsid w:val="00BC3F6E"/>
    <w:rsid w:val="00C02DED"/>
    <w:rsid w:val="00C33EB2"/>
    <w:rsid w:val="00C41655"/>
    <w:rsid w:val="00C4467A"/>
    <w:rsid w:val="00CB06AB"/>
    <w:rsid w:val="00CB30AC"/>
    <w:rsid w:val="00CB4C91"/>
    <w:rsid w:val="00CC2262"/>
    <w:rsid w:val="00CC633B"/>
    <w:rsid w:val="00CD4D59"/>
    <w:rsid w:val="00D123D7"/>
    <w:rsid w:val="00D31945"/>
    <w:rsid w:val="00D3555C"/>
    <w:rsid w:val="00D442B2"/>
    <w:rsid w:val="00D6502C"/>
    <w:rsid w:val="00E53F68"/>
    <w:rsid w:val="00E6450B"/>
    <w:rsid w:val="00E66C7B"/>
    <w:rsid w:val="00E92067"/>
    <w:rsid w:val="00EA234A"/>
    <w:rsid w:val="00F22D0D"/>
    <w:rsid w:val="00F73908"/>
    <w:rsid w:val="00FA7C1A"/>
    <w:rsid w:val="00FB6B35"/>
    <w:rsid w:val="00FF3603"/>
    <w:rsid w:val="00FF7E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70</TotalTime>
  <Pages>2</Pages>
  <Words>705</Words>
  <Characters>3809</Characters>
  <Application>Microsoft Office Word</Application>
  <DocSecurity>0</DocSecurity>
  <Lines>31</Lines>
  <Paragraphs>9</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10</cp:revision>
  <cp:lastPrinted>2017-05-26T15:11:00Z</cp:lastPrinted>
  <dcterms:created xsi:type="dcterms:W3CDTF">2024-12-19T11:53:00Z</dcterms:created>
  <dcterms:modified xsi:type="dcterms:W3CDTF">2024-12-20T07:38:00Z</dcterms:modified>
  <cp:contentStatus/>
  <dc:language>Ελληνικά</dc:language>
  <cp:version>am-20180624</cp:version>
</cp:coreProperties>
</file>