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E90C1" w14:textId="231F44EA" w:rsidR="00FF58BE" w:rsidRPr="00FF58BE" w:rsidRDefault="00FF58BE" w:rsidP="00FF58BE">
      <w:pPr>
        <w:spacing w:line="256" w:lineRule="auto"/>
        <w:jc w:val="center"/>
        <w:rPr>
          <w:rFonts w:ascii="Times New Roman" w:eastAsia="Calibri" w:hAnsi="Times New Roman" w:cs="Times New Roman"/>
          <w:b/>
          <w:bCs/>
        </w:rPr>
      </w:pPr>
      <w:r w:rsidRPr="00FF58BE">
        <w:rPr>
          <w:rFonts w:ascii="Times New Roman" w:eastAsia="Calibri" w:hAnsi="Times New Roman" w:cs="Times New Roman"/>
          <w:b/>
          <w:bCs/>
        </w:rPr>
        <w:t>ΠΡΟΣΚΛΗΣΗ ΕΚΔΗΛΩΣΗΣ ΕΝΔΙΑΦΕΡΟΝΤΟΣ ΤΟΥ ΜΙΚΤΟΥ ΚΕΝΤΡΟΥ ΔΙΗΜΕΡΕΥΣΗΣ -  ΗΜΕΡΗΣΙΑΣ ΦΡΟΝΤΙΔΑΣ ΓΙΑ</w:t>
      </w:r>
      <w:r w:rsidRPr="002B1549">
        <w:rPr>
          <w:rFonts w:ascii="Times New Roman" w:eastAsia="Calibri" w:hAnsi="Times New Roman" w:cs="Times New Roman"/>
          <w:b/>
          <w:bCs/>
        </w:rPr>
        <w:t xml:space="preserve">  </w:t>
      </w:r>
      <w:r w:rsidRPr="00FF58BE">
        <w:rPr>
          <w:rFonts w:ascii="Times New Roman" w:eastAsia="Calibri" w:hAnsi="Times New Roman" w:cs="Times New Roman"/>
          <w:b/>
          <w:bCs/>
        </w:rPr>
        <w:t xml:space="preserve"> Α.ΜΕ.Α. Η «ΚΥΨΕΛΗ»</w:t>
      </w:r>
    </w:p>
    <w:p w14:paraId="6984120E" w14:textId="77777777" w:rsidR="00FF58BE" w:rsidRPr="00FF58BE" w:rsidRDefault="00FF58BE" w:rsidP="00FF58BE">
      <w:pPr>
        <w:spacing w:line="256" w:lineRule="auto"/>
        <w:jc w:val="center"/>
        <w:rPr>
          <w:rFonts w:ascii="Times New Roman" w:eastAsia="Calibri" w:hAnsi="Times New Roman" w:cs="Times New Roman"/>
          <w:b/>
          <w:bCs/>
        </w:rPr>
      </w:pPr>
      <w:r w:rsidRPr="00FF58BE">
        <w:rPr>
          <w:rFonts w:ascii="Times New Roman" w:eastAsia="Calibri" w:hAnsi="Times New Roman" w:cs="Times New Roman"/>
          <w:b/>
          <w:bCs/>
        </w:rPr>
        <w:t>ΕΓΓΡΑΦΕΣ ΣΤΟ «ΜΙΚΤΟ ΚΕΝΤΡΟ ΔΙΗΜΕΡΕΥΣΗΣ -  ΗΜΕΡΗΣΙΑΣ ΦΡΟΝΤΙΔΑΣ ΓΙΑ  Α.ΜΕ.Α. Η ΚΥΨΕΛΗ»</w:t>
      </w:r>
    </w:p>
    <w:p w14:paraId="0AB58A0A" w14:textId="77777777" w:rsidR="00FF58BE" w:rsidRPr="00FF58BE" w:rsidRDefault="00FF58BE" w:rsidP="00FF58BE">
      <w:pPr>
        <w:spacing w:after="0" w:line="256" w:lineRule="auto"/>
        <w:ind w:firstLine="720"/>
        <w:jc w:val="both"/>
        <w:rPr>
          <w:rFonts w:ascii="Times New Roman" w:eastAsia="Calibri" w:hAnsi="Times New Roman" w:cs="Times New Roman"/>
          <w:sz w:val="20"/>
          <w:szCs w:val="20"/>
        </w:rPr>
      </w:pPr>
      <w:r w:rsidRPr="00FF58BE">
        <w:rPr>
          <w:rFonts w:ascii="Times New Roman" w:eastAsia="Calibri" w:hAnsi="Times New Roman" w:cs="Times New Roman"/>
          <w:sz w:val="20"/>
          <w:szCs w:val="20"/>
        </w:rPr>
        <w:t xml:space="preserve">Το Αναγνωρισμένο Σωματείο με την επωνυμία «Μικτό Κέντρο Διημέρευσης - Ημερήσιας Φροντίδας για </w:t>
      </w:r>
      <w:proofErr w:type="spellStart"/>
      <w:r w:rsidRPr="00FF58BE">
        <w:rPr>
          <w:rFonts w:ascii="Times New Roman" w:eastAsia="Calibri" w:hAnsi="Times New Roman" w:cs="Times New Roman"/>
          <w:sz w:val="20"/>
          <w:szCs w:val="20"/>
        </w:rPr>
        <w:t>Α.με.Α</w:t>
      </w:r>
      <w:proofErr w:type="spellEnd"/>
      <w:r w:rsidRPr="00FF58BE">
        <w:rPr>
          <w:rFonts w:ascii="Times New Roman" w:eastAsia="Calibri" w:hAnsi="Times New Roman" w:cs="Times New Roman"/>
          <w:sz w:val="20"/>
          <w:szCs w:val="20"/>
        </w:rPr>
        <w:t xml:space="preserve">. η «Κυψέλη», κάνει γνωστό ότι από 15/01/2025 έως  15/02/2025 , οι άμεσα ωφελούμενοι της δομής που θα λειτουργήσει ως Μικτό Κέντρο Διημέρευσης - Ημερήσιας Φροντίδας για </w:t>
      </w:r>
      <w:proofErr w:type="spellStart"/>
      <w:r w:rsidRPr="00FF58BE">
        <w:rPr>
          <w:rFonts w:ascii="Times New Roman" w:eastAsia="Calibri" w:hAnsi="Times New Roman" w:cs="Times New Roman"/>
          <w:sz w:val="20"/>
          <w:szCs w:val="20"/>
        </w:rPr>
        <w:t>Α.με.Α</w:t>
      </w:r>
      <w:proofErr w:type="spellEnd"/>
      <w:r w:rsidRPr="00FF58BE">
        <w:rPr>
          <w:rFonts w:ascii="Times New Roman" w:eastAsia="Calibri" w:hAnsi="Times New Roman" w:cs="Times New Roman"/>
          <w:sz w:val="20"/>
          <w:szCs w:val="20"/>
        </w:rPr>
        <w:t xml:space="preserve">. και συγκεκριμένα τα άτομα με κινητικές αναπηρίες, ή με αισθητηριακές αναπηρίες ,ή με νοητική υστέρηση, ή με πολλαπλές αναπηρίες, ή με διαφορετικού είδους αναπηρία, μπορούν να υποβάλλουν ΑΙΤΗΣΗ ΣΥΜΜΕΤΟΧΗΣ - ΔΗΛΩΣΗ, στο πλαίσιο υλοποίησης της Πράξης με τίτλο «Συνέχιση Κέντρου Διημέρευσης-Ημερήσιας Φροντίδας για </w:t>
      </w:r>
      <w:proofErr w:type="spellStart"/>
      <w:r w:rsidRPr="00FF58BE">
        <w:rPr>
          <w:rFonts w:ascii="Times New Roman" w:eastAsia="Calibri" w:hAnsi="Times New Roman" w:cs="Times New Roman"/>
          <w:sz w:val="20"/>
          <w:szCs w:val="20"/>
        </w:rPr>
        <w:t>Αμε.Α</w:t>
      </w:r>
      <w:proofErr w:type="spellEnd"/>
      <w:r w:rsidRPr="00FF58BE">
        <w:rPr>
          <w:rFonts w:ascii="Times New Roman" w:eastAsia="Calibri" w:hAnsi="Times New Roman" w:cs="Times New Roman"/>
          <w:sz w:val="20"/>
          <w:szCs w:val="20"/>
        </w:rPr>
        <w:t>. η «Κυψέλη» με κωδικό ΟΠΣ (</w:t>
      </w:r>
      <w:r w:rsidRPr="00FF58BE">
        <w:rPr>
          <w:rFonts w:ascii="Times New Roman" w:eastAsia="Calibri" w:hAnsi="Times New Roman" w:cs="Times New Roman"/>
          <w:sz w:val="20"/>
          <w:szCs w:val="20"/>
          <w:lang w:val="en-US"/>
        </w:rPr>
        <w:t>MIS</w:t>
      </w:r>
      <w:r w:rsidRPr="00FF58BE">
        <w:rPr>
          <w:rFonts w:ascii="Times New Roman" w:eastAsia="Calibri" w:hAnsi="Times New Roman" w:cs="Times New Roman"/>
          <w:sz w:val="20"/>
          <w:szCs w:val="20"/>
        </w:rPr>
        <w:t xml:space="preserve">) 6003520, η οποία είναι ενταγμένη στο Επιχειρησιακό Πρόγραμμα «Βόρειο Αιγαίο 2021-2027», Άξονας Προτεραιότητας 4Β «Κοινωνική ένταξη και αντιμετώπιση της φτώχειας», που συγχρηματοδοτείται από το Ευρωπαϊκό Κοινωνικό Ταμείο.  </w:t>
      </w:r>
    </w:p>
    <w:p w14:paraId="717D6B23" w14:textId="77777777" w:rsidR="00FF58BE" w:rsidRPr="00FF58BE" w:rsidRDefault="00FF58BE" w:rsidP="00FF58BE">
      <w:pPr>
        <w:spacing w:after="0" w:line="256" w:lineRule="auto"/>
        <w:ind w:firstLine="720"/>
        <w:jc w:val="both"/>
        <w:rPr>
          <w:rFonts w:ascii="Times New Roman" w:eastAsia="Calibri" w:hAnsi="Times New Roman" w:cs="Times New Roman"/>
          <w:sz w:val="20"/>
          <w:szCs w:val="20"/>
        </w:rPr>
      </w:pPr>
      <w:r w:rsidRPr="00FF58BE">
        <w:rPr>
          <w:rFonts w:ascii="Times New Roman" w:eastAsia="Calibri" w:hAnsi="Times New Roman" w:cs="Times New Roman"/>
          <w:sz w:val="20"/>
          <w:szCs w:val="20"/>
        </w:rPr>
        <w:t>Η δράση αφορά στη συνέχιση της υποστήριξης λειτουργίας  των δομών από τα ΚΔΗΦ/Λοιπά Κέντρα, τα οποία χρηματοδοτούνταν κατά την Προγραμματική Περίοδο 2014-2020 στο πλαίσιο του Επιχειρησιακού Προγράμματος της Περιφέρειας Βορείου Αιγαίο 2014-2020, μέχρι την 31.12.2025, οπότε θα επανεξετασθεί η συνέχιση της συγχρηματοδότησης βάσει σχετικής μελέτης αξιολόγησης.</w:t>
      </w:r>
    </w:p>
    <w:p w14:paraId="7383FED2" w14:textId="77777777" w:rsidR="00FF58BE" w:rsidRPr="00FF58BE" w:rsidRDefault="00FF58BE" w:rsidP="00FF58BE">
      <w:pPr>
        <w:spacing w:after="0" w:line="256" w:lineRule="auto"/>
        <w:ind w:firstLine="720"/>
        <w:jc w:val="both"/>
        <w:rPr>
          <w:rFonts w:ascii="Times New Roman" w:eastAsia="Calibri" w:hAnsi="Times New Roman" w:cs="Times New Roman"/>
          <w:sz w:val="20"/>
          <w:szCs w:val="20"/>
        </w:rPr>
      </w:pPr>
      <w:r w:rsidRPr="00FF58BE">
        <w:rPr>
          <w:rFonts w:ascii="Times New Roman" w:eastAsia="Calibri" w:hAnsi="Times New Roman" w:cs="Times New Roman"/>
          <w:sz w:val="20"/>
          <w:szCs w:val="20"/>
        </w:rPr>
        <w:t>Το πρόγραμμα στοχεύει στην βελτίωση της ποιότητας ζωής των ατόμων με αναπηρία που χρήζουν υποστηρικτικών υπηρεσιών, στην ενίσχυση της κοινωνικής συνοχής και στην πρόσληψη φαινομένων περιθωριοποίησης και κοινωνικού αποκλεισμού και στην καταπολέμηση των διακρίσεων και τη προώθηση της ισότητας των ευκαιριών.</w:t>
      </w:r>
    </w:p>
    <w:p w14:paraId="3F732AA1" w14:textId="7CC19FC4" w:rsidR="00886B99" w:rsidRPr="002B1549" w:rsidRDefault="00FF58BE" w:rsidP="00FF58BE">
      <w:pPr>
        <w:spacing w:after="0" w:line="256" w:lineRule="auto"/>
        <w:ind w:firstLine="720"/>
        <w:jc w:val="both"/>
        <w:rPr>
          <w:rFonts w:ascii="Times New Roman" w:eastAsia="Calibri" w:hAnsi="Times New Roman" w:cs="Times New Roman"/>
          <w:sz w:val="20"/>
          <w:szCs w:val="20"/>
        </w:rPr>
      </w:pPr>
      <w:r w:rsidRPr="00FF58BE">
        <w:rPr>
          <w:rFonts w:ascii="Times New Roman" w:eastAsia="Calibri" w:hAnsi="Times New Roman" w:cs="Times New Roman"/>
          <w:sz w:val="20"/>
          <w:szCs w:val="20"/>
        </w:rPr>
        <w:t>Ο αριθμός των άμεσα ωφελούμενων που πρόκειται να καλυφθούν μέσω της συγκεκριμένης δομής είναι σαράντα πέντε (45) άτομα. Το Μικτό Κέντρο Διημέρευσης -</w:t>
      </w:r>
      <w:r w:rsidR="002B1549">
        <w:rPr>
          <w:rFonts w:ascii="Times New Roman" w:eastAsia="Calibri" w:hAnsi="Times New Roman" w:cs="Times New Roman"/>
          <w:sz w:val="20"/>
          <w:szCs w:val="20"/>
        </w:rPr>
        <w:t xml:space="preserve"> </w:t>
      </w:r>
      <w:r w:rsidRPr="00FF58BE">
        <w:rPr>
          <w:rFonts w:ascii="Times New Roman" w:eastAsia="Calibri" w:hAnsi="Times New Roman" w:cs="Times New Roman"/>
          <w:sz w:val="20"/>
          <w:szCs w:val="20"/>
        </w:rPr>
        <w:t xml:space="preserve">Ημερήσιας Φροντίδας για </w:t>
      </w:r>
      <w:proofErr w:type="spellStart"/>
      <w:r w:rsidRPr="00FF58BE">
        <w:rPr>
          <w:rFonts w:ascii="Times New Roman" w:eastAsia="Calibri" w:hAnsi="Times New Roman" w:cs="Times New Roman"/>
          <w:sz w:val="20"/>
          <w:szCs w:val="20"/>
        </w:rPr>
        <w:t>Α.με.Α</w:t>
      </w:r>
      <w:proofErr w:type="spellEnd"/>
      <w:r w:rsidRPr="00FF58BE">
        <w:rPr>
          <w:rFonts w:ascii="Times New Roman" w:eastAsia="Calibri" w:hAnsi="Times New Roman" w:cs="Times New Roman"/>
          <w:sz w:val="20"/>
          <w:szCs w:val="20"/>
        </w:rPr>
        <w:t>. η «Κυψέλη», προκειμένου να ανταποκριθεί στις ανάγκες περισσότερων ωφελούμενων , που προέκυψαν από την τροποποίηση της άδειας λειτουργίας του ως προς τη δυναμικότητά του και προκειμένου να καλύψει πιθανές αποχωρήσεις ωφελούμενων κατά την διάρκεια υλοποίησης του Προγράμματος,</w:t>
      </w:r>
      <w:r w:rsidRPr="002B1549">
        <w:rPr>
          <w:rFonts w:ascii="Times New Roman" w:eastAsia="Calibri" w:hAnsi="Times New Roman" w:cs="Times New Roman"/>
          <w:sz w:val="20"/>
          <w:szCs w:val="20"/>
        </w:rPr>
        <w:t xml:space="preserve"> προβαίνει σε κάλυψη θέσεων δυνητικά ωφελούμενων.</w:t>
      </w:r>
    </w:p>
    <w:p w14:paraId="54EDDB43" w14:textId="77777777" w:rsidR="00FF58BE" w:rsidRPr="00FF58BE" w:rsidRDefault="00FF58BE" w:rsidP="00FF58BE">
      <w:pPr>
        <w:spacing w:after="0" w:line="256" w:lineRule="auto"/>
        <w:ind w:firstLine="720"/>
        <w:jc w:val="both"/>
        <w:rPr>
          <w:rFonts w:ascii="Times New Roman" w:eastAsia="Calibri" w:hAnsi="Times New Roman" w:cs="Times New Roman"/>
          <w:sz w:val="20"/>
          <w:szCs w:val="20"/>
        </w:rPr>
      </w:pPr>
      <w:r w:rsidRPr="00FF58BE">
        <w:rPr>
          <w:rFonts w:ascii="Times New Roman" w:eastAsia="Calibri" w:hAnsi="Times New Roman" w:cs="Times New Roman"/>
          <w:sz w:val="20"/>
          <w:szCs w:val="20"/>
        </w:rPr>
        <w:t xml:space="preserve">Η αίτηση, η οποία χορηγείται από τον Φορέα, δύναται να υποβληθεί από τον ίδιο τον ωφελούμενο ή το νόμιμο εκπρόσωπό του (δικαστικό συμπαραστάτη, επίτροπο ή ασκούντα την επιμέλειά του). Ειδικότερα, για τους ωφελούμενους που διαβιούν σε ιδρύματα κλειστής περίθαλψης και εφόσον δεν έχει οριστεί νόμιμος εκπρόσωπος τους, την αίτηση δύναται να υποβάλλει  ο νόμιμος εκπρόσωπος του αρμόδιου φορέα, συνοδευόμενη από σχετική απόφαση υποβολής αίτησης του αρμόδιου οργάνου του ιδρύματος. </w:t>
      </w:r>
    </w:p>
    <w:p w14:paraId="1315BB83" w14:textId="77777777" w:rsidR="00225BEA" w:rsidRPr="002B1549" w:rsidRDefault="00FF58BE" w:rsidP="00FF58BE">
      <w:pPr>
        <w:spacing w:after="0" w:line="256" w:lineRule="auto"/>
        <w:ind w:firstLine="720"/>
        <w:jc w:val="both"/>
        <w:rPr>
          <w:rFonts w:ascii="Times New Roman" w:hAnsi="Times New Roman" w:cs="Times New Roman"/>
          <w:sz w:val="20"/>
          <w:szCs w:val="20"/>
        </w:rPr>
      </w:pPr>
      <w:r w:rsidRPr="002B1549">
        <w:rPr>
          <w:rFonts w:ascii="Times New Roman" w:hAnsi="Times New Roman" w:cs="Times New Roman"/>
          <w:sz w:val="20"/>
          <w:szCs w:val="20"/>
        </w:rPr>
        <w:t xml:space="preserve">Τα  στοιχεία που απαιτούνται στις αιτήσεις που θα υποβληθούν από τους ενδιαφερόμενους, οι ειδικότεροι όροι συμμετοχής στο πρόγραμμα, η διαδικασία επιλογής των δυνητικά ωφελούμενων, ο τρόπος </w:t>
      </w:r>
      <w:proofErr w:type="spellStart"/>
      <w:r w:rsidRPr="002B1549">
        <w:rPr>
          <w:rFonts w:ascii="Times New Roman" w:hAnsi="Times New Roman" w:cs="Times New Roman"/>
          <w:sz w:val="20"/>
          <w:szCs w:val="20"/>
        </w:rPr>
        <w:t>μοριοδότησης</w:t>
      </w:r>
      <w:proofErr w:type="spellEnd"/>
      <w:r w:rsidRPr="002B1549">
        <w:rPr>
          <w:rFonts w:ascii="Times New Roman" w:hAnsi="Times New Roman" w:cs="Times New Roman"/>
          <w:sz w:val="20"/>
          <w:szCs w:val="20"/>
        </w:rPr>
        <w:t xml:space="preserve"> των αιτήσεων, οι παρεχόμενες υπηρεσίες της δομής και κάθε άλλο απαραίτητο στοιχείο μπορούν να ζητηθούν από το Μικτό Κέντρο Διημέρευσης – Ημερήσιας Φροντίδας για </w:t>
      </w:r>
      <w:proofErr w:type="spellStart"/>
      <w:r w:rsidRPr="002B1549">
        <w:rPr>
          <w:rFonts w:ascii="Times New Roman" w:hAnsi="Times New Roman" w:cs="Times New Roman"/>
          <w:sz w:val="20"/>
          <w:szCs w:val="20"/>
        </w:rPr>
        <w:t>Α.με.Α</w:t>
      </w:r>
      <w:proofErr w:type="spellEnd"/>
      <w:r w:rsidRPr="002B1549">
        <w:rPr>
          <w:rFonts w:ascii="Times New Roman" w:hAnsi="Times New Roman" w:cs="Times New Roman"/>
          <w:sz w:val="20"/>
          <w:szCs w:val="20"/>
        </w:rPr>
        <w:t>. η «Κυψέλη»</w:t>
      </w:r>
      <w:r w:rsidR="00225BEA" w:rsidRPr="002B1549">
        <w:rPr>
          <w:rFonts w:ascii="Times New Roman" w:hAnsi="Times New Roman" w:cs="Times New Roman"/>
          <w:sz w:val="20"/>
          <w:szCs w:val="20"/>
        </w:rPr>
        <w:t xml:space="preserve"> τις εργάσιμες ημέρες και ώρες.</w:t>
      </w:r>
    </w:p>
    <w:p w14:paraId="0908223A" w14:textId="1BD50D80" w:rsidR="00FF58BE" w:rsidRDefault="00225BEA" w:rsidP="00FF58BE">
      <w:pPr>
        <w:spacing w:after="0" w:line="256" w:lineRule="auto"/>
        <w:ind w:firstLine="720"/>
        <w:jc w:val="both"/>
        <w:rPr>
          <w:rFonts w:ascii="Times New Roman" w:hAnsi="Times New Roman" w:cs="Times New Roman"/>
          <w:sz w:val="20"/>
          <w:szCs w:val="20"/>
        </w:rPr>
      </w:pPr>
      <w:r w:rsidRPr="002B1549">
        <w:rPr>
          <w:rFonts w:ascii="Times New Roman" w:hAnsi="Times New Roman" w:cs="Times New Roman"/>
          <w:sz w:val="20"/>
          <w:szCs w:val="20"/>
        </w:rPr>
        <w:t xml:space="preserve">Παρακαλούμε, οι ενδιαφερόμενοι να επικοινωνήσουν και να προσέλθουν στο αρμόδιο γραφείο του «ΜΙΚΤΟΥ ΚΕΝΤΡΟΥ ΔΙΗΜΕΡΕΥΣΗΣ – ΗΜΕΡΗΣΙΑΣ ΦΡΟΝΤΙΔΑΣ ΓΙΑ Α.ΜΕ.Α. Η «ΚΥΨΕΛΗ» στην οδό </w:t>
      </w:r>
      <w:proofErr w:type="spellStart"/>
      <w:r w:rsidRPr="002B1549">
        <w:rPr>
          <w:rFonts w:ascii="Times New Roman" w:hAnsi="Times New Roman" w:cs="Times New Roman"/>
          <w:sz w:val="20"/>
          <w:szCs w:val="20"/>
        </w:rPr>
        <w:t>Δικελή</w:t>
      </w:r>
      <w:proofErr w:type="spellEnd"/>
      <w:r w:rsidRPr="002B1549">
        <w:rPr>
          <w:rFonts w:ascii="Times New Roman" w:hAnsi="Times New Roman" w:cs="Times New Roman"/>
          <w:sz w:val="20"/>
          <w:szCs w:val="20"/>
        </w:rPr>
        <w:t xml:space="preserve"> 4 – Τ.Κ. 8110 – Μυτιλήνη, από Δευτέρα ως Παρασκευή και ώρες 08:00 π.μ. – 16:00 μ.μ.., προκειμένου να συμπληρώσουν την αίτησή τους και να</w:t>
      </w:r>
      <w:r w:rsidR="002B1549" w:rsidRPr="002B1549">
        <w:rPr>
          <w:rFonts w:ascii="Times New Roman" w:hAnsi="Times New Roman" w:cs="Times New Roman"/>
          <w:sz w:val="20"/>
          <w:szCs w:val="20"/>
        </w:rPr>
        <w:t xml:space="preserve"> καταθέσουν τα προβλεπόμενα δικαιολογητικά, με σκοπό να συμμετάσχουν στη διαδικασία επιλογής ωφελούμενων. Τηλέφωνο επικοινωνίας : 2251020022. </w:t>
      </w:r>
      <w:r w:rsidRPr="002B1549">
        <w:rPr>
          <w:rFonts w:ascii="Times New Roman" w:hAnsi="Times New Roman" w:cs="Times New Roman"/>
          <w:sz w:val="20"/>
          <w:szCs w:val="20"/>
        </w:rPr>
        <w:t xml:space="preserve"> </w:t>
      </w:r>
      <w:r w:rsidR="002B1549">
        <w:rPr>
          <w:rFonts w:ascii="Times New Roman" w:hAnsi="Times New Roman" w:cs="Times New Roman"/>
          <w:sz w:val="20"/>
          <w:szCs w:val="20"/>
        </w:rPr>
        <w:t xml:space="preserve">  </w:t>
      </w:r>
    </w:p>
    <w:p w14:paraId="0C06F839" w14:textId="77777777" w:rsidR="002B1549" w:rsidRDefault="002B1549" w:rsidP="00FF58BE">
      <w:pPr>
        <w:spacing w:after="0" w:line="256" w:lineRule="auto"/>
        <w:ind w:firstLine="720"/>
        <w:jc w:val="both"/>
        <w:rPr>
          <w:rFonts w:ascii="Times New Roman" w:hAnsi="Times New Roman" w:cs="Times New Roman"/>
          <w:sz w:val="20"/>
          <w:szCs w:val="20"/>
        </w:rPr>
      </w:pPr>
    </w:p>
    <w:p w14:paraId="3A8F9837" w14:textId="06A9B76F" w:rsidR="002B1549" w:rsidRPr="00AC4B50" w:rsidRDefault="002B1549" w:rsidP="00AC4B50">
      <w:pPr>
        <w:spacing w:after="0" w:line="256" w:lineRule="auto"/>
        <w:ind w:firstLine="720"/>
        <w:jc w:val="right"/>
        <w:rPr>
          <w:rFonts w:ascii="Times New Roman" w:hAnsi="Times New Roman" w:cs="Times New Roman"/>
          <w:b/>
          <w:bCs/>
          <w:sz w:val="20"/>
          <w:szCs w:val="20"/>
        </w:rPr>
      </w:pPr>
      <w:r w:rsidRPr="00AC4B50">
        <w:rPr>
          <w:rFonts w:ascii="Times New Roman" w:hAnsi="Times New Roman" w:cs="Times New Roman"/>
          <w:b/>
          <w:bCs/>
          <w:sz w:val="20"/>
          <w:szCs w:val="20"/>
        </w:rPr>
        <w:t>Η ΠΡΟΕΔΡΟΣ ΤΟΥ Δ/Σ</w:t>
      </w:r>
    </w:p>
    <w:p w14:paraId="1951DBC6" w14:textId="0FDADF41" w:rsidR="002B1549" w:rsidRPr="00AC4B50" w:rsidRDefault="002B1549" w:rsidP="00AC4B50">
      <w:pPr>
        <w:spacing w:after="0" w:line="256" w:lineRule="auto"/>
        <w:ind w:firstLine="720"/>
        <w:jc w:val="right"/>
        <w:rPr>
          <w:rFonts w:ascii="Times New Roman" w:hAnsi="Times New Roman" w:cs="Times New Roman"/>
          <w:b/>
          <w:bCs/>
          <w:sz w:val="20"/>
          <w:szCs w:val="20"/>
        </w:rPr>
      </w:pPr>
      <w:r w:rsidRPr="00AC4B50">
        <w:rPr>
          <w:rFonts w:ascii="Times New Roman" w:hAnsi="Times New Roman" w:cs="Times New Roman"/>
          <w:b/>
          <w:bCs/>
          <w:sz w:val="20"/>
          <w:szCs w:val="20"/>
        </w:rPr>
        <w:t xml:space="preserve">                                                                                                                   ΑΛΑΤΕΡΟΥ ΒΑΓΙΑ</w:t>
      </w:r>
    </w:p>
    <w:p w14:paraId="79F06D8B" w14:textId="77777777" w:rsidR="002B1549" w:rsidRDefault="002B1549" w:rsidP="002B1549">
      <w:pPr>
        <w:spacing w:after="0" w:line="256" w:lineRule="auto"/>
        <w:ind w:firstLine="720"/>
        <w:rPr>
          <w:rFonts w:ascii="Times New Roman" w:hAnsi="Times New Roman" w:cs="Times New Roman"/>
          <w:sz w:val="20"/>
          <w:szCs w:val="20"/>
        </w:rPr>
      </w:pPr>
    </w:p>
    <w:p w14:paraId="03AD03C2" w14:textId="77777777" w:rsidR="002B1549" w:rsidRDefault="002B1549" w:rsidP="002B1549">
      <w:pPr>
        <w:spacing w:after="0" w:line="256" w:lineRule="auto"/>
        <w:ind w:firstLine="720"/>
        <w:jc w:val="center"/>
        <w:rPr>
          <w:rFonts w:ascii="Times New Roman" w:hAnsi="Times New Roman" w:cs="Times New Roman"/>
          <w:sz w:val="20"/>
          <w:szCs w:val="20"/>
        </w:rPr>
      </w:pPr>
    </w:p>
    <w:p w14:paraId="6073D2A4" w14:textId="65BFD375" w:rsidR="002B1549" w:rsidRPr="002B1549" w:rsidRDefault="002B1549" w:rsidP="002B1549">
      <w:pPr>
        <w:spacing w:after="0" w:line="256" w:lineRule="auto"/>
        <w:ind w:firstLine="720"/>
        <w:jc w:val="center"/>
        <w:rPr>
          <w:rFonts w:ascii="Times New Roman" w:hAnsi="Times New Roman" w:cs="Times New Roman"/>
          <w:sz w:val="20"/>
          <w:szCs w:val="20"/>
        </w:rPr>
      </w:pPr>
      <w:r w:rsidRPr="002B1549">
        <w:rPr>
          <w:rFonts w:ascii="Times New Roman" w:eastAsia="Times New Roman" w:hAnsi="Times New Roman" w:cs="Times New Roman"/>
          <w:noProof/>
          <w:kern w:val="0"/>
          <w:sz w:val="20"/>
          <w14:ligatures w14:val="none"/>
        </w:rPr>
        <w:drawing>
          <wp:inline distT="0" distB="0" distL="0" distR="0" wp14:anchorId="681DB6CA" wp14:editId="59EBCAD9">
            <wp:extent cx="3962400" cy="642620"/>
            <wp:effectExtent l="0" t="0" r="0" b="5080"/>
            <wp:docPr id="161760033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600332" name="Εικόνα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2400" cy="642620"/>
                    </a:xfrm>
                    <a:prstGeom prst="rect">
                      <a:avLst/>
                    </a:prstGeom>
                    <a:noFill/>
                  </pic:spPr>
                </pic:pic>
              </a:graphicData>
            </a:graphic>
          </wp:inline>
        </w:drawing>
      </w:r>
    </w:p>
    <w:sectPr w:rsidR="002B1549" w:rsidRPr="002B15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BE"/>
    <w:rsid w:val="00124655"/>
    <w:rsid w:val="001E0611"/>
    <w:rsid w:val="00225BEA"/>
    <w:rsid w:val="002B1549"/>
    <w:rsid w:val="00886B99"/>
    <w:rsid w:val="00AC4B50"/>
    <w:rsid w:val="00C543AE"/>
    <w:rsid w:val="00C72087"/>
    <w:rsid w:val="00F54F6C"/>
    <w:rsid w:val="00FF58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D658"/>
  <w15:chartTrackingRefBased/>
  <w15:docId w15:val="{DDB1C0F8-C4B0-44C1-AB12-C6AB5EA3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F58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F58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F58B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F58B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F58B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F58B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F58B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F58B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F58B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F58B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F58B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F58B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F58B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F58B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F58B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F58B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F58B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F58BE"/>
    <w:rPr>
      <w:rFonts w:eastAsiaTheme="majorEastAsia" w:cstheme="majorBidi"/>
      <w:color w:val="272727" w:themeColor="text1" w:themeTint="D8"/>
    </w:rPr>
  </w:style>
  <w:style w:type="paragraph" w:styleId="a3">
    <w:name w:val="Title"/>
    <w:basedOn w:val="a"/>
    <w:next w:val="a"/>
    <w:link w:val="Char"/>
    <w:uiPriority w:val="10"/>
    <w:qFormat/>
    <w:rsid w:val="00FF5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F58B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F58B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F58B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F58BE"/>
    <w:pPr>
      <w:spacing w:before="160"/>
      <w:jc w:val="center"/>
    </w:pPr>
    <w:rPr>
      <w:i/>
      <w:iCs/>
      <w:color w:val="404040" w:themeColor="text1" w:themeTint="BF"/>
    </w:rPr>
  </w:style>
  <w:style w:type="character" w:customStyle="1" w:styleId="Char1">
    <w:name w:val="Απόσπασμα Char"/>
    <w:basedOn w:val="a0"/>
    <w:link w:val="a5"/>
    <w:uiPriority w:val="29"/>
    <w:rsid w:val="00FF58BE"/>
    <w:rPr>
      <w:i/>
      <w:iCs/>
      <w:color w:val="404040" w:themeColor="text1" w:themeTint="BF"/>
    </w:rPr>
  </w:style>
  <w:style w:type="paragraph" w:styleId="a6">
    <w:name w:val="List Paragraph"/>
    <w:basedOn w:val="a"/>
    <w:uiPriority w:val="34"/>
    <w:qFormat/>
    <w:rsid w:val="00FF58BE"/>
    <w:pPr>
      <w:ind w:left="720"/>
      <w:contextualSpacing/>
    </w:pPr>
  </w:style>
  <w:style w:type="character" w:styleId="a7">
    <w:name w:val="Intense Emphasis"/>
    <w:basedOn w:val="a0"/>
    <w:uiPriority w:val="21"/>
    <w:qFormat/>
    <w:rsid w:val="00FF58BE"/>
    <w:rPr>
      <w:i/>
      <w:iCs/>
      <w:color w:val="2F5496" w:themeColor="accent1" w:themeShade="BF"/>
    </w:rPr>
  </w:style>
  <w:style w:type="paragraph" w:styleId="a8">
    <w:name w:val="Intense Quote"/>
    <w:basedOn w:val="a"/>
    <w:next w:val="a"/>
    <w:link w:val="Char2"/>
    <w:uiPriority w:val="30"/>
    <w:qFormat/>
    <w:rsid w:val="00FF58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F58BE"/>
    <w:rPr>
      <w:i/>
      <w:iCs/>
      <w:color w:val="2F5496" w:themeColor="accent1" w:themeShade="BF"/>
    </w:rPr>
  </w:style>
  <w:style w:type="character" w:styleId="a9">
    <w:name w:val="Intense Reference"/>
    <w:basedOn w:val="a0"/>
    <w:uiPriority w:val="32"/>
    <w:qFormat/>
    <w:rsid w:val="00FF58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582</Words>
  <Characters>3144</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2025-01-22T12:47:00Z</cp:lastPrinted>
  <dcterms:created xsi:type="dcterms:W3CDTF">2025-01-13T09:52:00Z</dcterms:created>
  <dcterms:modified xsi:type="dcterms:W3CDTF">2025-01-22T12:49:00Z</dcterms:modified>
</cp:coreProperties>
</file>