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3F5E6" w14:textId="77777777" w:rsidR="00491B70" w:rsidRDefault="00491B70">
      <w:pPr>
        <w:pStyle w:val="a3"/>
      </w:pPr>
    </w:p>
    <w:p w14:paraId="0EBC90CA" w14:textId="77777777" w:rsidR="00491B70" w:rsidRDefault="00491B70">
      <w:pPr>
        <w:pStyle w:val="a3"/>
      </w:pPr>
    </w:p>
    <w:p w14:paraId="583DB98E" w14:textId="5F1D7DE5" w:rsidR="00491B70" w:rsidRDefault="00B42379">
      <w:pPr>
        <w:pStyle w:val="a3"/>
      </w:pPr>
      <w:r w:rsidRPr="00B42379">
        <w:rPr>
          <w:noProof/>
          <w:lang w:eastAsia="el-GR"/>
        </w:rPr>
        <w:drawing>
          <wp:inline distT="0" distB="0" distL="0" distR="0" wp14:anchorId="5FF1F6D9" wp14:editId="41185FBC">
            <wp:extent cx="5671185" cy="4241165"/>
            <wp:effectExtent l="0" t="0" r="5715" b="698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1185" cy="4241165"/>
                    </a:xfrm>
                    <a:prstGeom prst="rect">
                      <a:avLst/>
                    </a:prstGeom>
                    <a:noFill/>
                    <a:ln>
                      <a:noFill/>
                    </a:ln>
                  </pic:spPr>
                </pic:pic>
              </a:graphicData>
            </a:graphic>
          </wp:inline>
        </w:drawing>
      </w:r>
    </w:p>
    <w:p w14:paraId="44FA2388" w14:textId="77777777" w:rsidR="00491B70" w:rsidRPr="00F5158E" w:rsidRDefault="00491B70">
      <w:pPr>
        <w:pStyle w:val="a3"/>
        <w:rPr>
          <w:sz w:val="44"/>
          <w:szCs w:val="44"/>
        </w:rPr>
      </w:pPr>
    </w:p>
    <w:p w14:paraId="67BC61F7" w14:textId="18FCAC70" w:rsidR="00B42379" w:rsidRDefault="00491B70" w:rsidP="00B42379">
      <w:pPr>
        <w:pStyle w:val="a3"/>
        <w:jc w:val="center"/>
        <w:rPr>
          <w:b/>
          <w:bCs/>
          <w:sz w:val="44"/>
          <w:szCs w:val="44"/>
        </w:rPr>
      </w:pPr>
      <w:r w:rsidRPr="00F5158E">
        <w:rPr>
          <w:b/>
          <w:bCs/>
          <w:sz w:val="44"/>
          <w:szCs w:val="44"/>
        </w:rPr>
        <w:t xml:space="preserve">Έκθεση Υλοποίησης της </w:t>
      </w:r>
      <w:r w:rsidR="008C08DE">
        <w:rPr>
          <w:b/>
          <w:bCs/>
          <w:sz w:val="44"/>
          <w:szCs w:val="44"/>
        </w:rPr>
        <w:t>Πράξη</w:t>
      </w:r>
      <w:r w:rsidRPr="00F5158E">
        <w:rPr>
          <w:b/>
          <w:bCs/>
          <w:sz w:val="44"/>
          <w:szCs w:val="44"/>
        </w:rPr>
        <w:t>ς</w:t>
      </w:r>
    </w:p>
    <w:p w14:paraId="3DDB3D93" w14:textId="0B8E794A" w:rsidR="00A10484" w:rsidRPr="00F5158E" w:rsidRDefault="00491B70" w:rsidP="00B42379">
      <w:pPr>
        <w:pStyle w:val="a3"/>
        <w:jc w:val="center"/>
        <w:rPr>
          <w:b/>
          <w:bCs/>
          <w:sz w:val="44"/>
          <w:szCs w:val="44"/>
        </w:rPr>
      </w:pPr>
      <w:r w:rsidRPr="00F5158E">
        <w:rPr>
          <w:b/>
          <w:bCs/>
          <w:sz w:val="44"/>
          <w:szCs w:val="44"/>
        </w:rPr>
        <w:t>"Συνέχιση Λειτουργίας της Δομής ΚΔΗΦ - ΑμεΑ 'Εταιρεία Προστασίας Σπαστικών/Πόρτα Ανοιχτή'</w:t>
      </w:r>
      <w:r w:rsidR="00F5158E" w:rsidRPr="00F5158E">
        <w:rPr>
          <w:b/>
          <w:bCs/>
          <w:sz w:val="44"/>
          <w:szCs w:val="44"/>
        </w:rPr>
        <w:t xml:space="preserve"> </w:t>
      </w:r>
      <w:r w:rsidR="00B42379">
        <w:rPr>
          <w:b/>
          <w:bCs/>
          <w:sz w:val="44"/>
          <w:szCs w:val="44"/>
        </w:rPr>
        <w:t>(</w:t>
      </w:r>
      <w:r w:rsidR="00F5158E" w:rsidRPr="00F5158E">
        <w:rPr>
          <w:b/>
          <w:bCs/>
          <w:sz w:val="44"/>
          <w:szCs w:val="44"/>
        </w:rPr>
        <w:t>κωδικό</w:t>
      </w:r>
      <w:r w:rsidR="00B42379">
        <w:rPr>
          <w:b/>
          <w:bCs/>
          <w:sz w:val="44"/>
          <w:szCs w:val="44"/>
        </w:rPr>
        <w:t>ς</w:t>
      </w:r>
      <w:r w:rsidR="00F5158E" w:rsidRPr="00F5158E">
        <w:rPr>
          <w:b/>
          <w:bCs/>
          <w:sz w:val="44"/>
          <w:szCs w:val="44"/>
        </w:rPr>
        <w:t xml:space="preserve"> ΟΠΣ 6003534</w:t>
      </w:r>
      <w:r w:rsidR="00B42379">
        <w:rPr>
          <w:b/>
          <w:bCs/>
          <w:sz w:val="44"/>
          <w:szCs w:val="44"/>
        </w:rPr>
        <w:t>)</w:t>
      </w:r>
    </w:p>
    <w:p w14:paraId="6D48C8E8" w14:textId="77777777" w:rsidR="00491B70" w:rsidRPr="00F5158E" w:rsidRDefault="00491B70">
      <w:pPr>
        <w:pStyle w:val="a3"/>
        <w:rPr>
          <w:b/>
          <w:bCs/>
        </w:rPr>
      </w:pPr>
    </w:p>
    <w:p w14:paraId="0D91E879" w14:textId="08646366" w:rsidR="00855982" w:rsidRDefault="00B619B0" w:rsidP="00B42379">
      <w:pPr>
        <w:pStyle w:val="1"/>
        <w:jc w:val="center"/>
      </w:pPr>
      <w:r>
        <w:t>περίοδο</w:t>
      </w:r>
      <w:r w:rsidR="00B42379">
        <w:t>ς</w:t>
      </w:r>
      <w:r>
        <w:t xml:space="preserve"> αναφοράς</w:t>
      </w:r>
      <w:r w:rsidR="00491B70" w:rsidRPr="00F5158E">
        <w:t xml:space="preserve"> </w:t>
      </w:r>
      <w:r>
        <w:t>01/01/2023 έως και 31/12/2024</w:t>
      </w:r>
    </w:p>
    <w:p w14:paraId="5DC42E08" w14:textId="77777777" w:rsidR="00491B70" w:rsidRDefault="00491B70" w:rsidP="00491B70"/>
    <w:p w14:paraId="7FC813D0" w14:textId="77777777" w:rsidR="00491B70" w:rsidRDefault="00491B70" w:rsidP="00491B70"/>
    <w:p w14:paraId="3D31D7EB" w14:textId="77777777" w:rsidR="00491B70" w:rsidRDefault="00491B70" w:rsidP="00491B70"/>
    <w:p w14:paraId="43E9E363" w14:textId="77777777" w:rsidR="00D33E48" w:rsidRDefault="00D33E48" w:rsidP="00491B70"/>
    <w:p w14:paraId="3C79322F" w14:textId="77777777" w:rsidR="00491B70" w:rsidRDefault="00491B70" w:rsidP="00491B70"/>
    <w:p w14:paraId="252D2023" w14:textId="4D9193AB" w:rsidR="00491B70" w:rsidRDefault="00491B70" w:rsidP="00D219E9">
      <w:pPr>
        <w:pStyle w:val="1"/>
        <w:jc w:val="both"/>
      </w:pPr>
      <w:r>
        <w:t>Περιεχόμενα</w:t>
      </w:r>
    </w:p>
    <w:p w14:paraId="7DB2A512" w14:textId="77777777" w:rsidR="00F5158E" w:rsidRDefault="00F5158E" w:rsidP="00D219E9">
      <w:pPr>
        <w:jc w:val="both"/>
      </w:pPr>
    </w:p>
    <w:p w14:paraId="715B246D" w14:textId="77777777" w:rsidR="00F5158E" w:rsidRDefault="00F5158E" w:rsidP="00D219E9">
      <w:pPr>
        <w:pStyle w:val="af8"/>
        <w:jc w:val="both"/>
      </w:pPr>
    </w:p>
    <w:p w14:paraId="605FA847" w14:textId="3625CB7C" w:rsidR="00491B70" w:rsidRPr="004B7E9C" w:rsidRDefault="00491B70" w:rsidP="00D219E9">
      <w:pPr>
        <w:pStyle w:val="af8"/>
        <w:numPr>
          <w:ilvl w:val="0"/>
          <w:numId w:val="36"/>
        </w:numPr>
        <w:jc w:val="both"/>
        <w:rPr>
          <w:b/>
          <w:bCs/>
        </w:rPr>
      </w:pPr>
      <w:r w:rsidRPr="004B7E9C">
        <w:rPr>
          <w:b/>
          <w:bCs/>
        </w:rPr>
        <w:t>Εισαγωγή</w:t>
      </w:r>
    </w:p>
    <w:p w14:paraId="7231DB43" w14:textId="77777777" w:rsidR="00F5158E" w:rsidRPr="004B7E9C" w:rsidRDefault="00F5158E" w:rsidP="00D219E9">
      <w:pPr>
        <w:ind w:left="360"/>
        <w:jc w:val="both"/>
        <w:rPr>
          <w:b/>
          <w:bCs/>
        </w:rPr>
      </w:pPr>
    </w:p>
    <w:p w14:paraId="41EB182A" w14:textId="0988DC87" w:rsidR="00491B70" w:rsidRPr="004B7E9C" w:rsidRDefault="00491B70" w:rsidP="00D219E9">
      <w:pPr>
        <w:pStyle w:val="af8"/>
        <w:numPr>
          <w:ilvl w:val="0"/>
          <w:numId w:val="36"/>
        </w:numPr>
        <w:jc w:val="both"/>
        <w:rPr>
          <w:b/>
          <w:bCs/>
        </w:rPr>
      </w:pPr>
      <w:r w:rsidRPr="004B7E9C">
        <w:rPr>
          <w:b/>
          <w:bCs/>
        </w:rPr>
        <w:t>Ετ</w:t>
      </w:r>
      <w:r w:rsidR="00D219E9">
        <w:rPr>
          <w:b/>
          <w:bCs/>
        </w:rPr>
        <w:t>αιρ</w:t>
      </w:r>
      <w:r w:rsidR="00032E3A">
        <w:rPr>
          <w:b/>
          <w:bCs/>
        </w:rPr>
        <w:t>ε</w:t>
      </w:r>
      <w:r w:rsidR="00D219E9">
        <w:rPr>
          <w:b/>
          <w:bCs/>
        </w:rPr>
        <w:t>ία</w:t>
      </w:r>
      <w:r w:rsidRPr="004B7E9C">
        <w:rPr>
          <w:b/>
          <w:bCs/>
        </w:rPr>
        <w:t xml:space="preserve"> Προστ</w:t>
      </w:r>
      <w:r w:rsidR="00D219E9">
        <w:rPr>
          <w:b/>
          <w:bCs/>
        </w:rPr>
        <w:t>ασίας</w:t>
      </w:r>
      <w:r w:rsidRPr="004B7E9C">
        <w:rPr>
          <w:b/>
          <w:bCs/>
        </w:rPr>
        <w:t xml:space="preserve"> </w:t>
      </w:r>
      <w:r w:rsidR="00D219E9" w:rsidRPr="004B7E9C">
        <w:rPr>
          <w:b/>
          <w:bCs/>
        </w:rPr>
        <w:t>Σπ</w:t>
      </w:r>
      <w:r w:rsidR="00D219E9">
        <w:rPr>
          <w:b/>
          <w:bCs/>
        </w:rPr>
        <w:t>αστικών/</w:t>
      </w:r>
      <w:r w:rsidR="00B42379">
        <w:rPr>
          <w:b/>
          <w:bCs/>
        </w:rPr>
        <w:t>Πόρτα Ανοιχτή</w:t>
      </w:r>
    </w:p>
    <w:p w14:paraId="3AB65C7B" w14:textId="77777777" w:rsidR="00F5158E" w:rsidRPr="004B7E9C" w:rsidRDefault="00F5158E" w:rsidP="00D219E9">
      <w:pPr>
        <w:ind w:left="360"/>
        <w:jc w:val="both"/>
        <w:rPr>
          <w:b/>
          <w:bCs/>
        </w:rPr>
      </w:pPr>
    </w:p>
    <w:p w14:paraId="1A72BBAA" w14:textId="6EC88DD9" w:rsidR="00F5158E" w:rsidRPr="004B7E9C" w:rsidRDefault="00D219E9" w:rsidP="00D219E9">
      <w:pPr>
        <w:pStyle w:val="af8"/>
        <w:numPr>
          <w:ilvl w:val="0"/>
          <w:numId w:val="36"/>
        </w:numPr>
        <w:jc w:val="both"/>
        <w:rPr>
          <w:b/>
          <w:bCs/>
        </w:rPr>
      </w:pPr>
      <w:r>
        <w:rPr>
          <w:b/>
          <w:bCs/>
        </w:rPr>
        <w:t xml:space="preserve">Σκοπός και στόχοι </w:t>
      </w:r>
      <w:r w:rsidR="008C08DE">
        <w:rPr>
          <w:b/>
          <w:bCs/>
        </w:rPr>
        <w:t>Πράξη</w:t>
      </w:r>
      <w:r>
        <w:rPr>
          <w:b/>
          <w:bCs/>
        </w:rPr>
        <w:t>ς</w:t>
      </w:r>
    </w:p>
    <w:p w14:paraId="7B1FB524" w14:textId="77777777" w:rsidR="00F5158E" w:rsidRPr="004B7E9C" w:rsidRDefault="00F5158E" w:rsidP="00D219E9">
      <w:pPr>
        <w:ind w:left="360"/>
        <w:jc w:val="both"/>
        <w:rPr>
          <w:b/>
          <w:bCs/>
        </w:rPr>
      </w:pPr>
    </w:p>
    <w:p w14:paraId="65039D01" w14:textId="76E8BED9" w:rsidR="00F5158E" w:rsidRPr="004B7E9C" w:rsidRDefault="00D219E9" w:rsidP="00D219E9">
      <w:pPr>
        <w:pStyle w:val="af8"/>
        <w:numPr>
          <w:ilvl w:val="0"/>
          <w:numId w:val="36"/>
        </w:numPr>
        <w:jc w:val="both"/>
        <w:rPr>
          <w:b/>
          <w:bCs/>
        </w:rPr>
      </w:pPr>
      <w:r>
        <w:rPr>
          <w:b/>
          <w:bCs/>
        </w:rPr>
        <w:t xml:space="preserve">Μεθοδολογία υλοποίησης και παρακολούθησης </w:t>
      </w:r>
      <w:r w:rsidR="008C08DE">
        <w:rPr>
          <w:b/>
          <w:bCs/>
        </w:rPr>
        <w:t>Πράξη</w:t>
      </w:r>
      <w:r>
        <w:rPr>
          <w:b/>
          <w:bCs/>
        </w:rPr>
        <w:t>ς</w:t>
      </w:r>
    </w:p>
    <w:p w14:paraId="47ACDF16" w14:textId="77777777" w:rsidR="00F5158E" w:rsidRPr="004B7E9C" w:rsidRDefault="00F5158E" w:rsidP="00D219E9">
      <w:pPr>
        <w:ind w:left="360"/>
        <w:jc w:val="both"/>
        <w:rPr>
          <w:b/>
          <w:bCs/>
        </w:rPr>
      </w:pPr>
    </w:p>
    <w:p w14:paraId="0126FB11" w14:textId="24E24D5E" w:rsidR="00F5158E" w:rsidRPr="004B7E9C" w:rsidRDefault="00D219E9" w:rsidP="00D219E9">
      <w:pPr>
        <w:pStyle w:val="af8"/>
        <w:numPr>
          <w:ilvl w:val="0"/>
          <w:numId w:val="36"/>
        </w:numPr>
        <w:jc w:val="both"/>
        <w:rPr>
          <w:b/>
          <w:bCs/>
        </w:rPr>
      </w:pPr>
      <w:r>
        <w:rPr>
          <w:b/>
          <w:bCs/>
        </w:rPr>
        <w:t>Παρακολούθηση ωφελούμενων</w:t>
      </w:r>
    </w:p>
    <w:p w14:paraId="539F83FB" w14:textId="77777777" w:rsidR="00F5158E" w:rsidRPr="004B7E9C" w:rsidRDefault="00F5158E" w:rsidP="00D219E9">
      <w:pPr>
        <w:ind w:left="360"/>
        <w:jc w:val="both"/>
        <w:rPr>
          <w:b/>
          <w:bCs/>
        </w:rPr>
      </w:pPr>
    </w:p>
    <w:p w14:paraId="0FA089F9" w14:textId="24356004" w:rsidR="00575D79" w:rsidRPr="004B7E9C" w:rsidRDefault="00F5158E" w:rsidP="00D219E9">
      <w:pPr>
        <w:pStyle w:val="af8"/>
        <w:numPr>
          <w:ilvl w:val="0"/>
          <w:numId w:val="36"/>
        </w:numPr>
        <w:jc w:val="both"/>
        <w:rPr>
          <w:b/>
          <w:bCs/>
        </w:rPr>
      </w:pPr>
      <w:r w:rsidRPr="004B7E9C">
        <w:rPr>
          <w:b/>
          <w:bCs/>
        </w:rPr>
        <w:t>Αποτελέσματα</w:t>
      </w:r>
    </w:p>
    <w:p w14:paraId="60ECB769" w14:textId="77777777" w:rsidR="00F5158E" w:rsidRPr="004B7E9C" w:rsidRDefault="00F5158E" w:rsidP="00D219E9">
      <w:pPr>
        <w:ind w:left="360"/>
        <w:jc w:val="both"/>
        <w:rPr>
          <w:b/>
          <w:bCs/>
        </w:rPr>
      </w:pPr>
    </w:p>
    <w:p w14:paraId="29103608" w14:textId="074CEAB3" w:rsidR="00F5158E" w:rsidRPr="004B7E9C" w:rsidRDefault="00F5158E" w:rsidP="00D219E9">
      <w:pPr>
        <w:pStyle w:val="af8"/>
        <w:numPr>
          <w:ilvl w:val="0"/>
          <w:numId w:val="36"/>
        </w:numPr>
        <w:jc w:val="both"/>
        <w:rPr>
          <w:b/>
          <w:bCs/>
        </w:rPr>
      </w:pPr>
      <w:r w:rsidRPr="004B7E9C">
        <w:rPr>
          <w:b/>
          <w:bCs/>
        </w:rPr>
        <w:t>Συμπεράσματα</w:t>
      </w:r>
    </w:p>
    <w:p w14:paraId="350A177E" w14:textId="77777777" w:rsidR="00575D79" w:rsidRPr="004B7E9C" w:rsidRDefault="00575D79" w:rsidP="00D219E9">
      <w:pPr>
        <w:jc w:val="both"/>
        <w:rPr>
          <w:b/>
          <w:bCs/>
        </w:rPr>
      </w:pPr>
    </w:p>
    <w:p w14:paraId="7140CE31" w14:textId="77777777" w:rsidR="00491B70" w:rsidRPr="004B7E9C" w:rsidRDefault="00491B70" w:rsidP="00D219E9">
      <w:pPr>
        <w:jc w:val="both"/>
        <w:rPr>
          <w:b/>
          <w:bCs/>
        </w:rPr>
      </w:pPr>
    </w:p>
    <w:p w14:paraId="3E35DC8B" w14:textId="77777777" w:rsidR="00491B70" w:rsidRPr="004B7E9C" w:rsidRDefault="00491B70" w:rsidP="00491B70">
      <w:pPr>
        <w:rPr>
          <w:b/>
          <w:bCs/>
        </w:rPr>
      </w:pPr>
    </w:p>
    <w:p w14:paraId="03320259" w14:textId="77777777" w:rsidR="00491B70" w:rsidRPr="00491B70" w:rsidRDefault="00491B70" w:rsidP="00491B70"/>
    <w:p w14:paraId="0035F7C3" w14:textId="77777777" w:rsidR="00491B70" w:rsidRDefault="00491B70" w:rsidP="00491B70"/>
    <w:p w14:paraId="03524AD2" w14:textId="77777777" w:rsidR="00491B70" w:rsidRDefault="00491B70" w:rsidP="00491B70"/>
    <w:p w14:paraId="1A2F3161" w14:textId="77777777" w:rsidR="00491B70" w:rsidRDefault="00491B70" w:rsidP="00491B70"/>
    <w:p w14:paraId="78E390FD" w14:textId="77777777" w:rsidR="00491B70" w:rsidRDefault="00491B70" w:rsidP="00491B70"/>
    <w:p w14:paraId="647DEC74" w14:textId="77777777" w:rsidR="00491B70" w:rsidRDefault="00491B70" w:rsidP="00491B70"/>
    <w:p w14:paraId="6987CA9D" w14:textId="77777777" w:rsidR="00491B70" w:rsidRDefault="00491B70" w:rsidP="00491B70"/>
    <w:p w14:paraId="32085EA8" w14:textId="77777777" w:rsidR="00491B70" w:rsidRDefault="00491B70" w:rsidP="00491B70"/>
    <w:p w14:paraId="3361A9A0" w14:textId="77777777" w:rsidR="00491B70" w:rsidRDefault="00491B70" w:rsidP="00491B70"/>
    <w:p w14:paraId="7FA0E4C8" w14:textId="23A013E2" w:rsidR="00491B70" w:rsidRDefault="00491B70" w:rsidP="004B7E9C">
      <w:pPr>
        <w:pStyle w:val="1"/>
        <w:numPr>
          <w:ilvl w:val="0"/>
          <w:numId w:val="37"/>
        </w:numPr>
      </w:pPr>
      <w:r>
        <w:t>Εισαγωγή</w:t>
      </w:r>
    </w:p>
    <w:p w14:paraId="5029A845" w14:textId="77777777" w:rsidR="00B42379" w:rsidRDefault="00B42379" w:rsidP="00F90D70">
      <w:pPr>
        <w:jc w:val="both"/>
      </w:pPr>
    </w:p>
    <w:p w14:paraId="6C95458C" w14:textId="65C1A025" w:rsidR="00491B70" w:rsidRDefault="00491B70" w:rsidP="00F90D70">
      <w:pPr>
        <w:jc w:val="both"/>
      </w:pPr>
      <w:r w:rsidRPr="00491B70">
        <w:t xml:space="preserve">Η παρούσα έκθεση αποσκοπεί να αποτιμήσει την υλοποίηση της </w:t>
      </w:r>
      <w:r w:rsidR="008C08DE">
        <w:t>Πράξη</w:t>
      </w:r>
      <w:r w:rsidRPr="00491B70">
        <w:t xml:space="preserve">ς "Συνέχιση λειτουργίας της Δομής ΚΔΗΦ - ΑμεΑ 'Εταιρεία Προστασίας Σπαστικών/Πόρτα Ανοιχτή'", ενός προγράμματος που στοχεύει στη βελτίωση της ποιότητας ζωής των ατόμων με αναπηρία μέσω της παροχής ολοκληρωμένων υπηρεσιών </w:t>
      </w:r>
      <w:r w:rsidR="00F90D70">
        <w:t xml:space="preserve">ημερήσιας </w:t>
      </w:r>
      <w:r w:rsidRPr="00491B70">
        <w:t>φροντίδας και υποστήριξης</w:t>
      </w:r>
      <w:r>
        <w:t xml:space="preserve">. </w:t>
      </w:r>
    </w:p>
    <w:p w14:paraId="246A6D78" w14:textId="25348B55" w:rsidR="00491B70" w:rsidRDefault="00491B70" w:rsidP="00F90D70">
      <w:pPr>
        <w:jc w:val="both"/>
      </w:pPr>
      <w:r>
        <w:t>Κατόπιν της πρόσκλησης αττ</w:t>
      </w:r>
      <w:r w:rsidRPr="00491B70">
        <w:t>029</w:t>
      </w:r>
      <w:r w:rsidR="00F90D70">
        <w:t>/06-10-2023</w:t>
      </w:r>
      <w:r w:rsidRPr="00491B70">
        <w:t xml:space="preserve"> </w:t>
      </w:r>
      <w:r w:rsidR="00F90D70">
        <w:t xml:space="preserve">της Περιφέρειας Αττικής </w:t>
      </w:r>
      <w:r>
        <w:t xml:space="preserve">με κωδικό </w:t>
      </w:r>
      <w:r w:rsidRPr="00491B70">
        <w:t xml:space="preserve">ΟΠΣ 3046 </w:t>
      </w:r>
      <w:r>
        <w:t>με τίτλο</w:t>
      </w:r>
      <w:r w:rsidRPr="00491B70">
        <w:t xml:space="preserve"> «Συνέχιση λειτουργίας Κέντρων Διημέρευσης-Ημερήσιας Φροντίδας Ατόμων με Αναπηρία [ΚΔΗΦΑμεΑ]»</w:t>
      </w:r>
      <w:r>
        <w:t xml:space="preserve"> </w:t>
      </w:r>
      <w:r w:rsidR="00F90D70">
        <w:t>, η Εταιρ</w:t>
      </w:r>
      <w:r w:rsidR="008C08DE">
        <w:t>ε</w:t>
      </w:r>
      <w:r w:rsidR="00F90D70">
        <w:t xml:space="preserve">ία Προστασίας Σπαστικών/Πόρτα Ανοιχτή υπέβαλε αίτηση συμμετοχής και εκδόθηκε η με ΑΠ 4063/06-12-2023 απόφαση ένταξης  της </w:t>
      </w:r>
      <w:r w:rsidR="008C08DE">
        <w:t>Πράξη</w:t>
      </w:r>
      <w:r w:rsidR="00F90D70">
        <w:t xml:space="preserve">ς «Συνέχιση λειτουργίας της Δομής ΚΔΗΦ - ΑμεΑ ΕΤΑΙΡΕΙΑΣ ΠΡΟΣΤΑΣΙΑΣ ΣΠΑΣΤΙΚΩΝ – ΠΟΡΤΑ ΑΝΟΙΧΤΗ» με Κωδικό ΟΠΣ 6003534 και ένταξη στο Πρόγραμμα «Αττική 2021-2027». </w:t>
      </w:r>
    </w:p>
    <w:p w14:paraId="4223A439" w14:textId="72E16BFB" w:rsidR="00F5158E" w:rsidRDefault="00F5158E" w:rsidP="00F5158E">
      <w:pPr>
        <w:jc w:val="both"/>
      </w:pPr>
      <w:r>
        <w:t xml:space="preserve">Η δημόσια δαπάνη της </w:t>
      </w:r>
      <w:r w:rsidR="008C08DE">
        <w:t>Πράξη</w:t>
      </w:r>
      <w:r>
        <w:t>ς στο Πρόγραμμα Δημοσίων Επενδύσεων ανέρχεται σε 1.358.000,00 €</w:t>
      </w:r>
      <w:r w:rsidR="00BE26CF">
        <w:t xml:space="preserve"> κ</w:t>
      </w:r>
      <w:r w:rsidR="008C08DE">
        <w:t>αι  επιμερίζεται σε 2 ενά</w:t>
      </w:r>
      <w:r>
        <w:t xml:space="preserve">ριθμους </w:t>
      </w:r>
      <w:r w:rsidR="004B7E9C">
        <w:t>2</w:t>
      </w:r>
      <w:r>
        <w:t xml:space="preserve">023ΕΠ08570161 Νέο </w:t>
      </w:r>
      <w:r w:rsidR="00D219E9">
        <w:t>Έργο</w:t>
      </w:r>
      <w:r>
        <w:t xml:space="preserve"> ΠΔΕ </w:t>
      </w:r>
      <w:r w:rsidR="004B7E9C">
        <w:t>€</w:t>
      </w:r>
      <w:r>
        <w:t xml:space="preserve">970.400,00 </w:t>
      </w:r>
      <w:r w:rsidR="004B7E9C">
        <w:t>και</w:t>
      </w:r>
      <w:r>
        <w:t xml:space="preserve"> 2017ΕΠ08510049</w:t>
      </w:r>
      <w:r w:rsidR="004B7E9C">
        <w:t xml:space="preserve"> €</w:t>
      </w:r>
      <w:r>
        <w:t>387.600,00</w:t>
      </w:r>
    </w:p>
    <w:p w14:paraId="3C0D224F" w14:textId="418B727A" w:rsidR="00F90D70" w:rsidRDefault="00F90D70" w:rsidP="00F90D70">
      <w:pPr>
        <w:jc w:val="both"/>
      </w:pPr>
      <w:r>
        <w:t xml:space="preserve">Η </w:t>
      </w:r>
      <w:r w:rsidR="00D338B4">
        <w:t>Πράξη</w:t>
      </w:r>
      <w:r>
        <w:t xml:space="preserve"> αφορά στη συνέχιση της υποστήριξης λειτουργίας των δομών από τα ΚΔΗΦ/Λοιπά Κέντρα, τα οποία χρηματοδοτούνταν κατά την Προγραμματική Περίοδο 2014-2020 στο πλαίσιο του Π</w:t>
      </w:r>
      <w:r w:rsidR="008C08DE">
        <w:t>Ε</w:t>
      </w:r>
      <w:r>
        <w:t>Π “ΑΤΤΙΚΗ” 2014-2020.</w:t>
      </w:r>
    </w:p>
    <w:p w14:paraId="40D59DDC" w14:textId="6DF16D7F" w:rsidR="00F90D70" w:rsidRDefault="00F90D70" w:rsidP="00F90D70">
      <w:pPr>
        <w:jc w:val="both"/>
      </w:pPr>
      <w:r>
        <w:t xml:space="preserve">Η περίοδος αναφοράς της έκθεσης </w:t>
      </w:r>
      <w:r w:rsidR="00575D79">
        <w:t>αφορά τους μήνες από τον Ιανουάριο 2023 έως και τον Δεκέμβριο 2024.</w:t>
      </w:r>
    </w:p>
    <w:p w14:paraId="6A0E93C8" w14:textId="77777777" w:rsidR="00575D79" w:rsidRDefault="00575D79" w:rsidP="00F90D70">
      <w:pPr>
        <w:jc w:val="both"/>
      </w:pPr>
    </w:p>
    <w:p w14:paraId="0A4589A4" w14:textId="77777777" w:rsidR="00575D79" w:rsidRDefault="00575D79" w:rsidP="00F90D70">
      <w:pPr>
        <w:jc w:val="both"/>
      </w:pPr>
    </w:p>
    <w:p w14:paraId="1C1B1B32" w14:textId="77777777" w:rsidR="00575D79" w:rsidRDefault="00575D79" w:rsidP="00F90D70">
      <w:pPr>
        <w:jc w:val="both"/>
      </w:pPr>
    </w:p>
    <w:p w14:paraId="29BEE7D7" w14:textId="77777777" w:rsidR="00575D79" w:rsidRDefault="00575D79" w:rsidP="00F90D70">
      <w:pPr>
        <w:jc w:val="both"/>
      </w:pPr>
    </w:p>
    <w:p w14:paraId="368E1AC0" w14:textId="77777777" w:rsidR="00575D79" w:rsidRDefault="00575D79" w:rsidP="00F90D70">
      <w:pPr>
        <w:jc w:val="both"/>
      </w:pPr>
    </w:p>
    <w:p w14:paraId="4892C2B4" w14:textId="77777777" w:rsidR="00575D79" w:rsidRDefault="00575D79" w:rsidP="00F90D70">
      <w:pPr>
        <w:jc w:val="both"/>
      </w:pPr>
    </w:p>
    <w:p w14:paraId="75845465" w14:textId="77777777" w:rsidR="00575D79" w:rsidRDefault="00575D79" w:rsidP="00F90D70">
      <w:pPr>
        <w:jc w:val="both"/>
      </w:pPr>
    </w:p>
    <w:p w14:paraId="42130B52" w14:textId="77777777" w:rsidR="00575D79" w:rsidRDefault="00575D79" w:rsidP="00F90D70">
      <w:pPr>
        <w:jc w:val="both"/>
      </w:pPr>
    </w:p>
    <w:p w14:paraId="5409C678" w14:textId="77777777" w:rsidR="00575D79" w:rsidRDefault="00575D79" w:rsidP="00F90D70">
      <w:pPr>
        <w:jc w:val="both"/>
      </w:pPr>
    </w:p>
    <w:p w14:paraId="77503968" w14:textId="77777777" w:rsidR="00575D79" w:rsidRDefault="00575D79" w:rsidP="00F90D70">
      <w:pPr>
        <w:jc w:val="both"/>
      </w:pPr>
    </w:p>
    <w:p w14:paraId="1E32606C" w14:textId="77777777" w:rsidR="00575D79" w:rsidRDefault="00575D79" w:rsidP="00F90D70">
      <w:pPr>
        <w:jc w:val="both"/>
      </w:pPr>
    </w:p>
    <w:p w14:paraId="46855BEF" w14:textId="77777777" w:rsidR="00575D79" w:rsidRDefault="00575D79" w:rsidP="00F90D70">
      <w:pPr>
        <w:jc w:val="both"/>
      </w:pPr>
    </w:p>
    <w:p w14:paraId="6BFF2B6C" w14:textId="77777777" w:rsidR="00575D79" w:rsidRDefault="00575D79" w:rsidP="00F90D70">
      <w:pPr>
        <w:jc w:val="both"/>
      </w:pPr>
    </w:p>
    <w:p w14:paraId="07B90AB0" w14:textId="77777777" w:rsidR="00575D79" w:rsidRDefault="00575D79" w:rsidP="00F90D70">
      <w:pPr>
        <w:jc w:val="both"/>
      </w:pPr>
    </w:p>
    <w:p w14:paraId="014CCB99" w14:textId="215CCA4B" w:rsidR="00575D79" w:rsidRDefault="008C08DE" w:rsidP="004B7E9C">
      <w:pPr>
        <w:pStyle w:val="1"/>
        <w:numPr>
          <w:ilvl w:val="0"/>
          <w:numId w:val="37"/>
        </w:numPr>
      </w:pPr>
      <w:r>
        <w:t>Εταιρεία</w:t>
      </w:r>
      <w:r w:rsidR="00575D79">
        <w:t xml:space="preserve"> Προστασίας Σπαστικών</w:t>
      </w:r>
      <w:r w:rsidR="00D338B4">
        <w:t>/</w:t>
      </w:r>
      <w:r w:rsidR="00575D79">
        <w:t xml:space="preserve">Πόρτα </w:t>
      </w:r>
      <w:r w:rsidR="00D33E48">
        <w:t>Ανοιχτή</w:t>
      </w:r>
    </w:p>
    <w:p w14:paraId="45064648" w14:textId="77777777" w:rsidR="00B42379" w:rsidRDefault="00B42379" w:rsidP="00B42379">
      <w:pPr>
        <w:jc w:val="both"/>
      </w:pPr>
    </w:p>
    <w:p w14:paraId="26CFE3FC" w14:textId="4BC0F866" w:rsidR="00B42379" w:rsidRDefault="00B42379" w:rsidP="00B42379">
      <w:pPr>
        <w:jc w:val="both"/>
      </w:pPr>
      <w:r>
        <w:t xml:space="preserve">Η </w:t>
      </w:r>
      <w:r w:rsidRPr="00D338B4">
        <w:rPr>
          <w:b/>
        </w:rPr>
        <w:t>Εταιρεία Προστασίας Σπαστικών/Πόρτα Ανοιχτή</w:t>
      </w:r>
      <w:r>
        <w:t>, ειδικώς αναγνωρισμένο φιλανθρωπικό σωματείο, ιδρύθηκε το 1972 για να καλύψει ένα κενό και να αντιμετωπίσει μία μεγάλη ανάγκη σε ότι αφορά την πρόνοια για τους ανθρώπους με εγκεφαλική παράλυση στον τόπο μας.</w:t>
      </w:r>
    </w:p>
    <w:p w14:paraId="4C69DC01" w14:textId="77777777" w:rsidR="00B42379" w:rsidRDefault="00B42379" w:rsidP="00B42379">
      <w:pPr>
        <w:jc w:val="both"/>
      </w:pPr>
      <w:r>
        <w:t>Στόχος της ήταν πάντα η ανάπτυξη πολυποίκιλων δραστηριοτήτων για την προαγωγή των συμφερόντων των ανθρώπων αυτών, όπως η εκπαίδευση, η παροχή ιατρικών, θεραπευτικών, κοινωνικών και ψυχολογικών υπηρεσιών, η επαγγελματική και κοινωνική αποκατάσταση, η μέριμνα διαβίωσης, η ενημέρωση του κοινού, η εξειδίκευση του προσωπικού, η έρευνα και η πρόληψη.</w:t>
      </w:r>
    </w:p>
    <w:p w14:paraId="2848CDB3" w14:textId="77777777" w:rsidR="00B42379" w:rsidRDefault="00B42379" w:rsidP="00B42379">
      <w:pPr>
        <w:jc w:val="both"/>
      </w:pPr>
      <w:r>
        <w:t>Η Εταιρεία Προστασίας Σπαστικών/Πόρτα Ανοιχτή δεν κλείστηκε ποτέ στον εαυτό της, ούτε απομόνωσε τα άτομα με αναπηρίες. Αντίθετα αποβλέπει  στην άρση των φραγμών που δημιουργούν οι αναπηρίες και επιδιώκει την άνετη τοποθέτηση του ατόμου με αναπηρίες μέσα στην φυσιολογική κοινωνία των συνανθρώπων του.</w:t>
      </w:r>
    </w:p>
    <w:p w14:paraId="2F6DC9A6" w14:textId="77777777" w:rsidR="00B42379" w:rsidRDefault="00B42379" w:rsidP="00B42379">
      <w:pPr>
        <w:jc w:val="both"/>
      </w:pPr>
      <w:r>
        <w:t>Το κλίμα αυτό χαρακτηρίζει, ως σήμερα, όλο το έργο της Εταιρείας Προστασίας Σπαστικών/Πόρτα Ανοιχτή, που αποβλέπει:</w:t>
      </w:r>
    </w:p>
    <w:p w14:paraId="21DDBC26" w14:textId="77777777" w:rsidR="00B42379" w:rsidRDefault="00B42379" w:rsidP="00D338B4">
      <w:pPr>
        <w:spacing w:after="0"/>
        <w:ind w:left="284" w:hanging="284"/>
        <w:jc w:val="both"/>
      </w:pPr>
      <w:r>
        <w:t>•</w:t>
      </w:r>
      <w:r>
        <w:tab/>
        <w:t xml:space="preserve">στη συστηματική παροχή υπηρεσιών σε παιδιά και ενήλικες που πάσχουν από εγκεφαλική παράλυση και τη συνεχή υποστήριξη των οικογενειών τους, </w:t>
      </w:r>
    </w:p>
    <w:p w14:paraId="5287C549" w14:textId="77777777" w:rsidR="00B42379" w:rsidRDefault="00B42379" w:rsidP="00D338B4">
      <w:pPr>
        <w:spacing w:after="0"/>
        <w:ind w:left="284" w:hanging="284"/>
        <w:jc w:val="both"/>
      </w:pPr>
      <w:r>
        <w:t>•</w:t>
      </w:r>
      <w:r>
        <w:tab/>
        <w:t xml:space="preserve">στην τόνωση της παραδοχής του κάθε ανθρώπου τόσο από την οικογένειά του όσο και από την κοινωνία, </w:t>
      </w:r>
    </w:p>
    <w:p w14:paraId="3DA8664C" w14:textId="77777777" w:rsidR="00B42379" w:rsidRDefault="00B42379" w:rsidP="00D338B4">
      <w:pPr>
        <w:spacing w:after="0"/>
        <w:ind w:left="284" w:hanging="284"/>
        <w:jc w:val="both"/>
      </w:pPr>
      <w:r>
        <w:t>•</w:t>
      </w:r>
      <w:r>
        <w:tab/>
        <w:t xml:space="preserve">στην εκπαίδευση και μετεκπαίδευση ειδικευμένων στελεχών, </w:t>
      </w:r>
    </w:p>
    <w:p w14:paraId="00695737" w14:textId="77777777" w:rsidR="00B42379" w:rsidRDefault="00B42379" w:rsidP="00D338B4">
      <w:pPr>
        <w:spacing w:after="0"/>
        <w:ind w:left="284" w:hanging="284"/>
        <w:jc w:val="both"/>
      </w:pPr>
      <w:r>
        <w:t>•</w:t>
      </w:r>
      <w:r>
        <w:tab/>
        <w:t xml:space="preserve">στη συνεχή ενημέρωση της κοινής γνώμης, </w:t>
      </w:r>
    </w:p>
    <w:p w14:paraId="64439825" w14:textId="77777777" w:rsidR="00B42379" w:rsidRDefault="00B42379" w:rsidP="00D338B4">
      <w:pPr>
        <w:spacing w:after="0"/>
        <w:ind w:left="284" w:hanging="284"/>
        <w:jc w:val="both"/>
      </w:pPr>
      <w:r>
        <w:t>•</w:t>
      </w:r>
      <w:r>
        <w:tab/>
        <w:t xml:space="preserve">στην ενθάρρυνση της επιστημονικής έρευνας, με ιδιαίτερη έμφαση στον τομέα της πρόληψης </w:t>
      </w:r>
    </w:p>
    <w:p w14:paraId="1030A201" w14:textId="585FD8C7" w:rsidR="00B42379" w:rsidRDefault="00B42379" w:rsidP="00D338B4">
      <w:pPr>
        <w:spacing w:after="0"/>
        <w:ind w:left="284" w:hanging="284"/>
        <w:jc w:val="both"/>
      </w:pPr>
      <w:r>
        <w:t>•</w:t>
      </w:r>
      <w:r>
        <w:tab/>
        <w:t xml:space="preserve">στη σοβαρή μελέτη και προώθηση των απαραίτητων νομοθετικών και κυβερνητικών μέτρων για τα άτομα με αναπηρίες. </w:t>
      </w:r>
    </w:p>
    <w:p w14:paraId="700C36B6" w14:textId="77777777" w:rsidR="00D338B4" w:rsidRDefault="00D338B4" w:rsidP="00D338B4">
      <w:pPr>
        <w:spacing w:after="0"/>
        <w:ind w:left="284" w:hanging="284"/>
        <w:jc w:val="both"/>
      </w:pPr>
    </w:p>
    <w:p w14:paraId="069A6E9E" w14:textId="4EED124A" w:rsidR="00B42379" w:rsidRDefault="00B42379" w:rsidP="00B42379">
      <w:pPr>
        <w:jc w:val="both"/>
      </w:pPr>
      <w:r>
        <w:t>Η Εταιρεία Προστασίας Σπαστικών/Πόρτα Ανοιχτή έχει τιμηθεί δύο φορές από την Ακαδημία Αθηνών για το «πολύπλευρο κοινωνικό και προνοιακό της έργο», καθώς και από τον Πρόεδρο της Ελληνικής Δημοκρατίας με το Χρυσό Σταυρό του Τάγματος της Ευποιίας. Συγχρόνως έχει λάβει πολλές ελληνικές και διεθνείς διακρίσεις για τα πενήντα δύο χρόνια της προσφοράς της στον τομέα της αναπηρίας.</w:t>
      </w:r>
    </w:p>
    <w:p w14:paraId="14536FF0" w14:textId="5489A42D" w:rsidR="00B42379" w:rsidRDefault="00B42379" w:rsidP="00B42379">
      <w:pPr>
        <w:jc w:val="both"/>
      </w:pPr>
      <w:r>
        <w:t>Είναι Οργανωτικό Μέλος για την Ελλάδα της Παγκόσμιας Εταιρείας Εγκεφαλικής Παράλυσης (ICPS), είναι μέλος του European Association of Service Providers for Persons with Disabilities (EASPD) και μέλος του Δικτύου Παρόχων Υπηρεσιών για άτομα με αναπηρία (ΔΙΚΤΥΟ) και της Ένωσης «Μαζί για το Παιδί».</w:t>
      </w:r>
    </w:p>
    <w:p w14:paraId="1B7651B7" w14:textId="5292FE74" w:rsidR="00B42379" w:rsidRDefault="00B42379" w:rsidP="00B42379">
      <w:pPr>
        <w:jc w:val="both"/>
      </w:pPr>
      <w:r>
        <w:t xml:space="preserve">Το </w:t>
      </w:r>
      <w:r w:rsidRPr="00D338B4">
        <w:rPr>
          <w:b/>
        </w:rPr>
        <w:t>Κέντρο Διημέρευσης-Ημερήσιας Φροντίδας ατόμων με εγκεφαλική παράλυση της Εταιρείας Προστασίας Σπαστικών/Πόρτα Ανοιχτή</w:t>
      </w:r>
      <w:r>
        <w:t xml:space="preserve"> διαθέτει άδεια ίδρυσης (1344/16-5-2002) και άδεια λειτουργίας (5892/28-3-2003) από την Περιφέρεια Αττικής Νοτίου Τομέα, όπως τροποποιήθηκε (4300/25-7-2014 και 6277/17-10-2016) και ισχύει (929356/25.7.2023). Στεγάζεται σε ιδιόκτητο κτίριο στην Αργυρούπολη, Αττικής και αποτελεί μία σύγχρονη και απόλυτα προσβάσιμη μονάδα που έχει κατασκευαστεί βάσει των Οδηγιών Σχεδιασμού του Γραφείου Μελετών για ΑμεΑ του ΥΠΕΧΩΔΕ (Σχεδιάζοντας για όλους, 1998). Οι κτιριακές υποδομές του ΚΔΗΦ τηρούν τις προδιαγραφές του ΦΕΚ Β789/6-10-1993 σχετικά με τις προδιαγραφές λειτουργίας Κέντρων Διημέρευσης-Ημερήσιας Φροντίδας για άτομα με ειδικές ανάγκες, όπως τροποποιήθηκε και ισχύει.</w:t>
      </w:r>
    </w:p>
    <w:p w14:paraId="1DB0EE47" w14:textId="77777777" w:rsidR="00D338B4" w:rsidRDefault="00D338B4" w:rsidP="00D338B4">
      <w:pPr>
        <w:jc w:val="both"/>
      </w:pPr>
      <w:r>
        <w:t>Από την έναρξη της λειτουργίας του το 2003, το Κέντρο Διημέρευσης-Ημερήσιας Φροντίδας, εκπληρώνοντας το όραμα και τους στόχους της Εταιρείας Προστασίας Σπαστικών/Πόρτα Ανοιχτή, προσφέρει υψηλής ποιότητας υπηρεσίες εκπαίδευσης και αποκατάστασης σε άτομα με εγκεφαλική παράλυση, ενώ συγχρόνως παρέχει υποστήριξη στους γονείς και στις οικογένειες τους.</w:t>
      </w:r>
    </w:p>
    <w:p w14:paraId="27B1DF07" w14:textId="621562B8" w:rsidR="00D338B4" w:rsidRDefault="00D338B4" w:rsidP="00D338B4">
      <w:pPr>
        <w:jc w:val="both"/>
      </w:pPr>
      <w:r>
        <w:t>Παράλληλα όμως, σημαντικό ρόλο στο καθημερινό έργο του ΚΔΗΦ παίζει η επαφή με την ευρύτερη κοινότητα, τόσο για την κοινωνικοποίηση των ωφελούμενων, όσο και για ενημέρωση-ευαισθητοποίηση της κοινωνίας και την ενίσχυση της κοινωνικής συνοχής.</w:t>
      </w:r>
    </w:p>
    <w:p w14:paraId="69F10F7B" w14:textId="14F9D5CB" w:rsidR="00575D79" w:rsidRDefault="00B42379" w:rsidP="00B42379">
      <w:pPr>
        <w:jc w:val="both"/>
      </w:pPr>
      <w:r>
        <w:t>Για αναλυτικότερες πληροφορίες μπορείτε να επισκεφθείτε την ιστοσελίδα της Εταιρεία</w:t>
      </w:r>
      <w:r w:rsidR="00D338B4">
        <w:t>ς</w:t>
      </w:r>
      <w:r>
        <w:t xml:space="preserve"> Προστασίας Σπαστικών/Πόρτα Ανοιχτή </w:t>
      </w:r>
      <w:hyperlink r:id="rId11" w:history="1">
        <w:r w:rsidR="00D338B4" w:rsidRPr="00B35A87">
          <w:rPr>
            <w:rStyle w:val="-0"/>
          </w:rPr>
          <w:t>www.eps-ath.gr</w:t>
        </w:r>
      </w:hyperlink>
      <w:r w:rsidR="00D338B4">
        <w:t xml:space="preserve"> </w:t>
      </w:r>
    </w:p>
    <w:p w14:paraId="13DAA4B4" w14:textId="19D39963" w:rsidR="00B42379" w:rsidRDefault="00B42379" w:rsidP="00B42379">
      <w:pPr>
        <w:jc w:val="both"/>
      </w:pPr>
    </w:p>
    <w:p w14:paraId="409FE4A1" w14:textId="77777777" w:rsidR="00575D79" w:rsidRDefault="00575D79" w:rsidP="00575D79"/>
    <w:p w14:paraId="5B4B49A0" w14:textId="77777777" w:rsidR="00575D79" w:rsidRDefault="00575D79" w:rsidP="00575D79"/>
    <w:p w14:paraId="285EB37B" w14:textId="77777777" w:rsidR="00575D79" w:rsidRDefault="00575D79" w:rsidP="00575D79"/>
    <w:p w14:paraId="43E916C4" w14:textId="77777777" w:rsidR="00575D79" w:rsidRDefault="00575D79" w:rsidP="00575D79"/>
    <w:p w14:paraId="2A4558F3" w14:textId="77777777" w:rsidR="00575D79" w:rsidRDefault="00575D79" w:rsidP="00575D79"/>
    <w:p w14:paraId="55AA25E1" w14:textId="77777777" w:rsidR="00575D79" w:rsidRDefault="00575D79" w:rsidP="00575D79"/>
    <w:p w14:paraId="63A34996" w14:textId="77777777" w:rsidR="00575D79" w:rsidRDefault="00575D79" w:rsidP="00575D79"/>
    <w:p w14:paraId="75E4D383" w14:textId="77777777" w:rsidR="00575D79" w:rsidRDefault="00575D79" w:rsidP="00575D79"/>
    <w:p w14:paraId="56828E10" w14:textId="77777777" w:rsidR="00D33E48" w:rsidRDefault="00D33E48" w:rsidP="00575D79"/>
    <w:p w14:paraId="76D3DD25" w14:textId="77777777" w:rsidR="00D33E48" w:rsidRDefault="00D33E48" w:rsidP="00575D79"/>
    <w:p w14:paraId="488D2C24" w14:textId="77777777" w:rsidR="00D33E48" w:rsidRDefault="00D33E48" w:rsidP="00575D79"/>
    <w:p w14:paraId="2935C81B" w14:textId="77777777" w:rsidR="00D33E48" w:rsidRDefault="00D33E48" w:rsidP="00575D79"/>
    <w:p w14:paraId="393D3595" w14:textId="77777777" w:rsidR="00D33E48" w:rsidRDefault="00D33E48" w:rsidP="00575D79"/>
    <w:p w14:paraId="5AABFF37" w14:textId="77777777" w:rsidR="00D33E48" w:rsidRDefault="00D33E48" w:rsidP="00575D79"/>
    <w:p w14:paraId="017F511A" w14:textId="77777777" w:rsidR="00D33E48" w:rsidRDefault="00D33E48" w:rsidP="00575D79"/>
    <w:p w14:paraId="015742BD" w14:textId="77777777" w:rsidR="00D33E48" w:rsidRDefault="00D33E48" w:rsidP="00575D79"/>
    <w:p w14:paraId="486051B6" w14:textId="77777777" w:rsidR="00D33E48" w:rsidRDefault="00D33E48" w:rsidP="00575D79"/>
    <w:p w14:paraId="49785F72" w14:textId="77777777" w:rsidR="00D33E48" w:rsidRDefault="00D33E48" w:rsidP="00575D79"/>
    <w:p w14:paraId="56608A69" w14:textId="77777777" w:rsidR="00D33E48" w:rsidRDefault="00D33E48" w:rsidP="00575D79"/>
    <w:p w14:paraId="44074630" w14:textId="77777777" w:rsidR="00D33E48" w:rsidRDefault="00D33E48" w:rsidP="00575D79"/>
    <w:p w14:paraId="60111FA5" w14:textId="70EBAE76" w:rsidR="00491B70" w:rsidRDefault="004B7E9C" w:rsidP="00491B70">
      <w:pPr>
        <w:pStyle w:val="1"/>
      </w:pPr>
      <w:r>
        <w:t xml:space="preserve">3. </w:t>
      </w:r>
      <w:r w:rsidR="00575D79" w:rsidRPr="00575D79">
        <w:t>Σκοπός και Στόχοι</w:t>
      </w:r>
      <w:r w:rsidR="00D33E48">
        <w:t xml:space="preserve"> </w:t>
      </w:r>
      <w:r w:rsidR="008C08DE">
        <w:t>Πράξη</w:t>
      </w:r>
      <w:r w:rsidR="00C24FBA">
        <w:t>ς</w:t>
      </w:r>
    </w:p>
    <w:p w14:paraId="4D346A28" w14:textId="7C5E782C" w:rsidR="00575D79" w:rsidRDefault="00575D79" w:rsidP="00D33E48">
      <w:pPr>
        <w:tabs>
          <w:tab w:val="left" w:pos="900"/>
        </w:tabs>
        <w:jc w:val="both"/>
      </w:pPr>
      <w:r>
        <w:t xml:space="preserve"> Η </w:t>
      </w:r>
      <w:r w:rsidR="00D338B4">
        <w:t>Πράξη</w:t>
      </w:r>
      <w:r>
        <w:t xml:space="preserve"> αφορά στη συνέχιση της υποστήριξης λειτουργίας των δομών από τα ΚΔΗΦ/Λοιπά Κέντρα, τα οποία χρηματοδοτούνταν κατά την Προγραμματική Περίοδο 2014-2020 στο πλαίσιο Π</w:t>
      </w:r>
      <w:r w:rsidR="008C08DE">
        <w:t>Ε</w:t>
      </w:r>
      <w:r>
        <w:t xml:space="preserve">Π “ΑΤΤΙΚΗ” 2014-202, μέχρι 31/12/2025, οπότε θα επανεξετασθεί η συνέχιση της </w:t>
      </w:r>
      <w:r w:rsidR="00D33E48">
        <w:t>σ</w:t>
      </w:r>
      <w:r>
        <w:t>υγχρηματοδότησης βάσει σχετικής μελέτης αξιολόγησης. Ο Δυνητικός Δικαιούχος με την ένταξη της Δομής στην ΠΠ 2021-2027, εξασφαλίζει τα κάτωθι:</w:t>
      </w:r>
    </w:p>
    <w:p w14:paraId="22D1872B" w14:textId="58448284" w:rsidR="00575D79" w:rsidRDefault="00575D79" w:rsidP="008C08DE">
      <w:pPr>
        <w:tabs>
          <w:tab w:val="left" w:pos="900"/>
        </w:tabs>
        <w:ind w:left="284" w:hanging="284"/>
        <w:jc w:val="both"/>
      </w:pPr>
      <w:r>
        <w:t>Α) Την παροχή υπηρεσιών ημερήσιας φροντίδας και παραμονής σε άτομα με αναπηρίες, οι οποίες ενδεικτικά</w:t>
      </w:r>
      <w:r w:rsidR="008C08DE">
        <w:t xml:space="preserve"> </w:t>
      </w:r>
      <w:r>
        <w:t>αναφέρονται στην παρ. 1 του άρθρου 1 της Υ.Α. 20745/2023 [ΦΕΚ 1390/Β/09.03.2023] ως εξής:</w:t>
      </w:r>
    </w:p>
    <w:p w14:paraId="138022AF" w14:textId="76240162" w:rsidR="00D33E48" w:rsidRDefault="00575D79" w:rsidP="00D338B4">
      <w:pPr>
        <w:tabs>
          <w:tab w:val="left" w:pos="900"/>
        </w:tabs>
        <w:ind w:left="142" w:hanging="142"/>
        <w:jc w:val="both"/>
      </w:pPr>
      <w:r>
        <w:t>i) εκτίμηση αναγκών, εκπόνηση και εφαρμογή εξατομικευμένου πλάνου εκπαίδευσης, φροντίδας και αποκατάστασης</w:t>
      </w:r>
    </w:p>
    <w:p w14:paraId="1095E155" w14:textId="62F4D4A9" w:rsidR="00575D79" w:rsidRDefault="00575D79" w:rsidP="00D338B4">
      <w:pPr>
        <w:tabs>
          <w:tab w:val="left" w:pos="900"/>
        </w:tabs>
        <w:ind w:left="142" w:hanging="142"/>
        <w:jc w:val="both"/>
      </w:pPr>
      <w:r>
        <w:t xml:space="preserve">ii) εκπαίδευση σε κοινωνικές δεξιότητες και σε δεξιότητες καθημερινής ζωής, με ιδιαίτερη αναφορά σε εφαρμογές </w:t>
      </w:r>
      <w:r w:rsidR="00D33E48">
        <w:t xml:space="preserve">της </w:t>
      </w:r>
      <w:r>
        <w:t>σύγχρονης τεχνολογίας, στην υποστηριζόμενη λήψη απόφασης και σε προγράμματα σεξουαλικής αγωγής και υγείας, καθώς και στην προετοιμασία για την αυτόνομη ή υποστηριζόμενη διαβίωση,</w:t>
      </w:r>
    </w:p>
    <w:p w14:paraId="4974832F" w14:textId="422CB349" w:rsidR="00575D79" w:rsidRDefault="00575D79" w:rsidP="00D338B4">
      <w:pPr>
        <w:tabs>
          <w:tab w:val="left" w:pos="900"/>
        </w:tabs>
        <w:ind w:left="142" w:hanging="142"/>
        <w:jc w:val="both"/>
      </w:pPr>
      <w:r>
        <w:t>iii) ανάπτυξη και προαγωγή των επαγγελματικών/εργασιακών δεξιοτήτων, μεταξύ των οποίων επαγγελματικός</w:t>
      </w:r>
      <w:r w:rsidR="00D33E48">
        <w:t xml:space="preserve"> </w:t>
      </w:r>
      <w:r>
        <w:t>προσανατολισμός και προεπαγγελματική κατάρτιση,</w:t>
      </w:r>
    </w:p>
    <w:p w14:paraId="5239280F" w14:textId="77777777" w:rsidR="00D33E48" w:rsidRDefault="00575D79" w:rsidP="00D338B4">
      <w:pPr>
        <w:tabs>
          <w:tab w:val="left" w:pos="900"/>
        </w:tabs>
        <w:ind w:left="142" w:hanging="142"/>
        <w:jc w:val="both"/>
      </w:pPr>
      <w:r>
        <w:t xml:space="preserve">iv) προώθηση στην απασχόληση και εργασιακή ένταξη, με τη χρήση κατάλληλων μεθόδων και εργαλείων, </w:t>
      </w:r>
    </w:p>
    <w:p w14:paraId="7F0E502A" w14:textId="63265FE1" w:rsidR="00D33E48" w:rsidRDefault="00575D79" w:rsidP="00D338B4">
      <w:pPr>
        <w:tabs>
          <w:tab w:val="left" w:pos="900"/>
        </w:tabs>
        <w:ind w:left="142" w:hanging="142"/>
        <w:jc w:val="both"/>
      </w:pPr>
      <w:r>
        <w:t xml:space="preserve">v) υποστηρικτικές και θεραπευτικές παρεμβάσεις σε ατομικό και ομαδικό επίπεδο, </w:t>
      </w:r>
    </w:p>
    <w:p w14:paraId="46C684A6" w14:textId="77777777" w:rsidR="00D33E48" w:rsidRDefault="00575D79" w:rsidP="00D338B4">
      <w:pPr>
        <w:tabs>
          <w:tab w:val="left" w:pos="900"/>
        </w:tabs>
        <w:ind w:left="142" w:hanging="142"/>
        <w:jc w:val="both"/>
      </w:pPr>
      <w:r>
        <w:t xml:space="preserve">vi) παρασκευή γευμάτων και εστίαση των ωφελούμενων, </w:t>
      </w:r>
    </w:p>
    <w:p w14:paraId="30134356" w14:textId="77777777" w:rsidR="00D33E48" w:rsidRDefault="00575D79" w:rsidP="00D338B4">
      <w:pPr>
        <w:tabs>
          <w:tab w:val="left" w:pos="900"/>
        </w:tabs>
        <w:ind w:left="142" w:hanging="142"/>
        <w:jc w:val="both"/>
      </w:pPr>
      <w:r>
        <w:t>vii) ψυχαγωγικές, πολιτιστικές και αθλητικές δραστηριότητες,</w:t>
      </w:r>
    </w:p>
    <w:p w14:paraId="15D96E5B" w14:textId="48DBB749" w:rsidR="00575D79" w:rsidRDefault="00575D79" w:rsidP="00D338B4">
      <w:pPr>
        <w:tabs>
          <w:tab w:val="left" w:pos="900"/>
        </w:tabs>
        <w:ind w:left="142" w:hanging="142"/>
        <w:jc w:val="both"/>
      </w:pPr>
      <w:r>
        <w:t xml:space="preserve"> viii) προγράμματα εκπαίδευσης, υποστήριξης και συμβουλευτικής των οικογενειών ή/και των φροντιστών,</w:t>
      </w:r>
    </w:p>
    <w:p w14:paraId="6786FB95" w14:textId="6C9302CB" w:rsidR="00D33E48" w:rsidRDefault="00575D79" w:rsidP="00D338B4">
      <w:pPr>
        <w:tabs>
          <w:tab w:val="left" w:pos="900"/>
        </w:tabs>
        <w:ind w:left="142" w:hanging="142"/>
        <w:jc w:val="both"/>
      </w:pPr>
      <w:r>
        <w:t>ix) προγράμματα ενημέρωσης και εκπαίδευσης της κοινότητας για θέματα που αφορούν στην αναπηρία, στην</w:t>
      </w:r>
      <w:r w:rsidR="00D33E48">
        <w:t xml:space="preserve"> </w:t>
      </w:r>
      <w:r>
        <w:t>καταπολέμηση σχετικών προκαταλήψεων και σ</w:t>
      </w:r>
      <w:r w:rsidR="008C08DE">
        <w:t>τ</w:t>
      </w:r>
      <w:r>
        <w:t xml:space="preserve">ην υιοθέτηση σύγχρονων αντιλήψεων για αυτήν, </w:t>
      </w:r>
    </w:p>
    <w:p w14:paraId="3343ECF6" w14:textId="77777777" w:rsidR="00D33E48" w:rsidRDefault="00575D79" w:rsidP="00D33E48">
      <w:pPr>
        <w:tabs>
          <w:tab w:val="left" w:pos="900"/>
        </w:tabs>
        <w:jc w:val="both"/>
      </w:pPr>
      <w:r>
        <w:t xml:space="preserve">x) προγράμματα επιμόρφωσης και εκπαίδευσης για το προσωπικό και τους εθελοντές, </w:t>
      </w:r>
    </w:p>
    <w:p w14:paraId="6A49AA34" w14:textId="2713878D" w:rsidR="00D33E48" w:rsidRDefault="00575D79" w:rsidP="00D33E48">
      <w:pPr>
        <w:tabs>
          <w:tab w:val="left" w:pos="900"/>
        </w:tabs>
        <w:jc w:val="both"/>
      </w:pPr>
      <w:r>
        <w:t>xi) καταγραφή και συνεχής αξιολόγηση των δραστηριοτήτων,</w:t>
      </w:r>
    </w:p>
    <w:p w14:paraId="10E650FD" w14:textId="406E80A2" w:rsidR="00575D79" w:rsidRDefault="00575D79" w:rsidP="00D33E48">
      <w:pPr>
        <w:tabs>
          <w:tab w:val="left" w:pos="900"/>
        </w:tabs>
        <w:jc w:val="both"/>
      </w:pPr>
      <w:r>
        <w:t xml:space="preserve"> xii) μεταφορά των ωφελούμενων από και προς τη Δομή</w:t>
      </w:r>
    </w:p>
    <w:p w14:paraId="277A97C8" w14:textId="32AC99C1" w:rsidR="00D33E48" w:rsidRDefault="00D33E48" w:rsidP="00D33E48">
      <w:pPr>
        <w:tabs>
          <w:tab w:val="left" w:pos="900"/>
        </w:tabs>
        <w:jc w:val="both"/>
      </w:pPr>
      <w:r>
        <w:t>Οι παραπάνω υπηρεσίες παρέχονται τουλάχιστον 4 και όχι πάνω από 8 ώρες για κάθε ωφελούμενο ανά ημέρα, κατά</w:t>
      </w:r>
      <w:r w:rsidR="008C08DE">
        <w:t xml:space="preserve"> </w:t>
      </w:r>
      <w:r>
        <w:t>τις εργάσιμες ημέρες, περιλαμβανομένης της μεταφοράς των ωφελούμενων από και προς τη Δομή. Οι υπηρεσίες τις οποίες παρέχει ο Δικαιούχος περιγράφονται/αναλύονται σε Σχέδιο Παροχής Υπηρεσιών Ημερήσιας Φροντίδας και Παραμονής</w:t>
      </w:r>
      <w:r w:rsidR="008C08DE">
        <w:t>,</w:t>
      </w:r>
      <w:r>
        <w:t xml:space="preserve"> συμπεριλαμβανομένων και των υπηρεσιών που παρέχονται σε συνεργασία με άλλους Φορείς στο πλαίσιο των Δράσεων Δικτύωσης. </w:t>
      </w:r>
    </w:p>
    <w:p w14:paraId="760A0F5D" w14:textId="77777777" w:rsidR="008C08DE" w:rsidRDefault="008C08DE" w:rsidP="00D33E48">
      <w:pPr>
        <w:tabs>
          <w:tab w:val="left" w:pos="900"/>
        </w:tabs>
        <w:jc w:val="both"/>
      </w:pPr>
    </w:p>
    <w:p w14:paraId="550E1413" w14:textId="77777777" w:rsidR="008C08DE" w:rsidRDefault="008C08DE" w:rsidP="00D33E48">
      <w:pPr>
        <w:tabs>
          <w:tab w:val="left" w:pos="900"/>
        </w:tabs>
        <w:jc w:val="both"/>
      </w:pPr>
    </w:p>
    <w:p w14:paraId="0F145491" w14:textId="2F32EDE0" w:rsidR="00D33E48" w:rsidRDefault="00D33E48" w:rsidP="008C08DE">
      <w:pPr>
        <w:tabs>
          <w:tab w:val="left" w:pos="900"/>
        </w:tabs>
        <w:ind w:left="284" w:hanging="284"/>
        <w:jc w:val="both"/>
      </w:pPr>
      <w:r>
        <w:t>Β) Την υλοποίηση δράσεων δικτύωσης και συνεργασίας με κοινωνικούς φορείς/φορείς παροχής κοινωνικών υπηρεσιών</w:t>
      </w:r>
      <w:r w:rsidR="008C08DE">
        <w:t xml:space="preserve">, </w:t>
      </w:r>
      <w:r>
        <w:t xml:space="preserve">όπως τα Κέντρα Κοινότητας και άλλες δομές παροχής παρεμφερών υπηρεσιών και την τοπική κοινότητα γενικότερα (π.χ. δήμους, αθλητικούς, πολιτιστικούς ή άλλου είδους συλλόγους, εκπαιδευτική κοινότητα </w:t>
      </w:r>
      <w:r w:rsidR="008C08DE">
        <w:t>κτλ.</w:t>
      </w:r>
      <w:r>
        <w:t xml:space="preserve">), με στόχο τη διασύνδεση των δομών με την τοπική κοινότητα, την ένταξη των </w:t>
      </w:r>
      <w:r w:rsidR="008C08DE">
        <w:t>ωφελούμενων</w:t>
      </w:r>
      <w:r>
        <w:t xml:space="preserve"> σε αυτήν και συνεπώς την ενίσχυση της κοινωνικής συνοχής σε τοπικό επίπεδο. Οι δράσεις δικτύωσης και συνεργασίας περιγράφονται στο Σχέδιο Δικτύωσης που έχει κατατεθεί στο φάκελο της </w:t>
      </w:r>
      <w:r w:rsidR="008C08DE">
        <w:t>Πράξη</w:t>
      </w:r>
      <w:r>
        <w:t xml:space="preserve">ς . </w:t>
      </w:r>
    </w:p>
    <w:p w14:paraId="17F501CC" w14:textId="55F86F95" w:rsidR="00D33E48" w:rsidRDefault="00D33E48" w:rsidP="00D33E48">
      <w:pPr>
        <w:tabs>
          <w:tab w:val="left" w:pos="900"/>
        </w:tabs>
        <w:jc w:val="both"/>
      </w:pPr>
      <w:r>
        <w:t xml:space="preserve">Η </w:t>
      </w:r>
      <w:r w:rsidR="008C08DE">
        <w:t>Πράξη</w:t>
      </w:r>
      <w:r>
        <w:t xml:space="preserve"> είναι συμβατή με την Εθνική Στρατηγική Κοινωνικής Ένταξης (ΕΣΚΕ) που έχει εκπονηθεί από το Υπουργείο Εργασίας και Κοινωνικών Υποθέσεων, η οποία θέτει τις προτεραιότητες της Ελληνικής Πολιτείας για την καταπολέμηση της φτώχειας και του κοινωνικού αποκλεισμού, και με το Εθνικό Σχέδιο </w:t>
      </w:r>
      <w:r w:rsidR="00D338B4">
        <w:t>Πράξη</w:t>
      </w:r>
      <w:r>
        <w:t xml:space="preserve">ς για τα Δικαιώματα των Ατόμων με Αναπηρία σε συνδυασμό με την Στρατηγική για την Αποϊδρυματοποίηση στην Ελλάδα. Στόχοι της προκηρυσσόμενης </w:t>
      </w:r>
      <w:r w:rsidR="008C08DE">
        <w:t>Πράξη</w:t>
      </w:r>
      <w:r>
        <w:t>ς είναι:</w:t>
      </w:r>
    </w:p>
    <w:p w14:paraId="2D52A728" w14:textId="78325718" w:rsidR="00D33E48" w:rsidRDefault="00D33E48" w:rsidP="00D33E48">
      <w:pPr>
        <w:tabs>
          <w:tab w:val="left" w:pos="900"/>
        </w:tabs>
        <w:jc w:val="both"/>
      </w:pPr>
      <w:r>
        <w:t xml:space="preserve">i) </w:t>
      </w:r>
      <w:r w:rsidR="00D338B4">
        <w:t xml:space="preserve">  </w:t>
      </w:r>
      <w:r>
        <w:t>η βελτίωση της ποιότητας ζωής των ατόμων με αναπηρία που χρήζουν υποστηρικτικών υπηρεσιών,</w:t>
      </w:r>
    </w:p>
    <w:p w14:paraId="56E37E46" w14:textId="77777777" w:rsidR="00D33E48" w:rsidRDefault="00D33E48" w:rsidP="00D338B4">
      <w:pPr>
        <w:tabs>
          <w:tab w:val="left" w:pos="900"/>
        </w:tabs>
        <w:ind w:left="284" w:hanging="284"/>
        <w:jc w:val="both"/>
      </w:pPr>
      <w:r>
        <w:t>ii) η ενίσχυση της κοινωνικής συνοχής και την πρόληψη φαινομένων περιθωριοποίησης και κοινωνικού αποκλεισμού, και</w:t>
      </w:r>
    </w:p>
    <w:p w14:paraId="62D0DB08" w14:textId="7FA61C80" w:rsidR="00D33E48" w:rsidRDefault="00D33E48" w:rsidP="00D33E48">
      <w:pPr>
        <w:tabs>
          <w:tab w:val="left" w:pos="900"/>
        </w:tabs>
        <w:jc w:val="both"/>
      </w:pPr>
      <w:r>
        <w:t xml:space="preserve">iii) </w:t>
      </w:r>
      <w:r w:rsidR="00D338B4">
        <w:t xml:space="preserve"> </w:t>
      </w:r>
      <w:r>
        <w:t>η καταπολέμηση των διακρίσεων και η προώθηση της ισότητας των ευκαιριών</w:t>
      </w:r>
    </w:p>
    <w:p w14:paraId="7FDC47AC" w14:textId="77777777" w:rsidR="00575D79" w:rsidRDefault="00575D79" w:rsidP="00575D79"/>
    <w:p w14:paraId="59552CD3" w14:textId="77777777" w:rsidR="00D33E48" w:rsidRDefault="00D33E48" w:rsidP="00575D79"/>
    <w:p w14:paraId="710AAE0F" w14:textId="77777777" w:rsidR="00D33E48" w:rsidRDefault="00D33E48" w:rsidP="00575D79"/>
    <w:p w14:paraId="26A93306" w14:textId="77777777" w:rsidR="00D33E48" w:rsidRDefault="00D33E48" w:rsidP="00575D79"/>
    <w:p w14:paraId="48D3619B" w14:textId="77777777" w:rsidR="00D33E48" w:rsidRDefault="00D33E48" w:rsidP="00575D79"/>
    <w:p w14:paraId="6CAE9C80" w14:textId="77777777" w:rsidR="00D33E48" w:rsidRDefault="00D33E48" w:rsidP="00575D79"/>
    <w:p w14:paraId="5ED43E6E" w14:textId="77777777" w:rsidR="00D33E48" w:rsidRDefault="00D33E48" w:rsidP="00575D79"/>
    <w:p w14:paraId="39437FFC" w14:textId="77777777" w:rsidR="00D33E48" w:rsidRDefault="00D33E48" w:rsidP="00575D79"/>
    <w:p w14:paraId="07ABD463" w14:textId="77777777" w:rsidR="00D33E48" w:rsidRDefault="00D33E48" w:rsidP="00575D79"/>
    <w:p w14:paraId="18C7EF61" w14:textId="77777777" w:rsidR="00D33E48" w:rsidRDefault="00D33E48" w:rsidP="00575D79"/>
    <w:p w14:paraId="62A75707" w14:textId="77777777" w:rsidR="00D33E48" w:rsidRDefault="00D33E48" w:rsidP="00575D79"/>
    <w:p w14:paraId="6A93CB22" w14:textId="77777777" w:rsidR="00D33E48" w:rsidRDefault="00D33E48" w:rsidP="00575D79"/>
    <w:p w14:paraId="5AF2B086" w14:textId="77777777" w:rsidR="00D33E48" w:rsidRDefault="00D33E48" w:rsidP="00575D79"/>
    <w:p w14:paraId="3E2C62E3" w14:textId="77777777" w:rsidR="00D33E48" w:rsidRDefault="00D33E48" w:rsidP="00575D79"/>
    <w:p w14:paraId="1FE20111" w14:textId="77777777" w:rsidR="00D33E48" w:rsidRDefault="00D33E48" w:rsidP="00575D79"/>
    <w:p w14:paraId="57B1E7E3" w14:textId="77777777" w:rsidR="00D33E48" w:rsidRDefault="00D33E48" w:rsidP="00575D79"/>
    <w:p w14:paraId="7D57AF78" w14:textId="77777777" w:rsidR="00D33E48" w:rsidRDefault="00D33E48" w:rsidP="00575D79"/>
    <w:p w14:paraId="22A69F1E" w14:textId="1CD3F9B1" w:rsidR="00491B70" w:rsidRDefault="00D33E48" w:rsidP="004B7E9C">
      <w:pPr>
        <w:pStyle w:val="1"/>
        <w:numPr>
          <w:ilvl w:val="0"/>
          <w:numId w:val="38"/>
        </w:numPr>
      </w:pPr>
      <w:r>
        <w:t xml:space="preserve">μεθοδολογία υλοποίησης </w:t>
      </w:r>
      <w:r w:rsidR="00AF48CD">
        <w:t xml:space="preserve">και παρακολούθησης </w:t>
      </w:r>
      <w:r w:rsidR="008C08DE">
        <w:t>Πράξη</w:t>
      </w:r>
      <w:r>
        <w:t>ς</w:t>
      </w:r>
    </w:p>
    <w:p w14:paraId="1573F712" w14:textId="381EDA43" w:rsidR="00AF48CD" w:rsidRDefault="00AF48CD" w:rsidP="00AF48CD">
      <w:pPr>
        <w:jc w:val="both"/>
      </w:pPr>
      <w:r w:rsidRPr="00AF48CD">
        <w:rPr>
          <w:b/>
          <w:bCs/>
        </w:rPr>
        <w:t xml:space="preserve">Η διαδικασία παρακολούθησης της </w:t>
      </w:r>
      <w:r w:rsidR="008C08DE">
        <w:rPr>
          <w:b/>
          <w:bCs/>
        </w:rPr>
        <w:t>Πράξη</w:t>
      </w:r>
      <w:r w:rsidRPr="00AF48CD">
        <w:rPr>
          <w:b/>
          <w:bCs/>
        </w:rPr>
        <w:t>ς</w:t>
      </w:r>
      <w:r>
        <w:t xml:space="preserve"> λαμβάνει υπόψη τους στόχους της αρχικής πρόσκλησης αττ029 της Περιφέρειας Αττικής , καθώς επίσης τα ποιοτικά και ποσοτικά χαρακτηριστικά και τους στόχους της </w:t>
      </w:r>
      <w:r w:rsidR="008C08DE">
        <w:t>Πράξη</w:t>
      </w:r>
      <w:r>
        <w:t>ς, σύμφωνα με:</w:t>
      </w:r>
    </w:p>
    <w:p w14:paraId="1CDA1EEB" w14:textId="77777777" w:rsidR="00AF48CD" w:rsidRDefault="00AF48CD" w:rsidP="008C08DE">
      <w:pPr>
        <w:ind w:left="284" w:hanging="284"/>
        <w:jc w:val="both"/>
      </w:pPr>
      <w:r>
        <w:t>•</w:t>
      </w:r>
      <w:r>
        <w:tab/>
        <w:t>Την απόφαση ένταξης και το εγκεκριμένο ΤΔΠ /εγκεκριμένα ΤΔΥ.</w:t>
      </w:r>
    </w:p>
    <w:p w14:paraId="76E0EBBE" w14:textId="77777777" w:rsidR="00AF48CD" w:rsidRDefault="00AF48CD" w:rsidP="008C08DE">
      <w:pPr>
        <w:ind w:left="284" w:hanging="284"/>
        <w:jc w:val="both"/>
      </w:pPr>
      <w:r>
        <w:t>•</w:t>
      </w:r>
      <w:r>
        <w:tab/>
        <w:t>Το Τεχνικό Παράρτημα Υλοποίησης Υποέργου με Ίδια Μέσα.(ΤΠΥΥ)</w:t>
      </w:r>
    </w:p>
    <w:p w14:paraId="2DC0D814" w14:textId="77777777" w:rsidR="00AF48CD" w:rsidRDefault="00AF48CD" w:rsidP="008C08DE">
      <w:pPr>
        <w:ind w:left="284" w:hanging="284"/>
        <w:jc w:val="both"/>
      </w:pPr>
      <w:r>
        <w:t>•</w:t>
      </w:r>
      <w:r>
        <w:tab/>
        <w:t>Το Σχέδιο παροχής υπηρεσιών ημερήσιας φροντίδας και παραμονής.</w:t>
      </w:r>
    </w:p>
    <w:p w14:paraId="5A2E3B13" w14:textId="77777777" w:rsidR="00AF48CD" w:rsidRDefault="00AF48CD" w:rsidP="008C08DE">
      <w:pPr>
        <w:ind w:left="284" w:hanging="284"/>
        <w:jc w:val="both"/>
      </w:pPr>
      <w:r>
        <w:t>•</w:t>
      </w:r>
      <w:r>
        <w:tab/>
        <w:t>Το Σχέδιο δικτύωσης.</w:t>
      </w:r>
    </w:p>
    <w:p w14:paraId="7EEF0C41" w14:textId="3E9D81FD" w:rsidR="00AF48CD" w:rsidRDefault="00AF48CD" w:rsidP="008C08DE">
      <w:pPr>
        <w:ind w:left="284" w:hanging="284"/>
        <w:jc w:val="both"/>
      </w:pPr>
      <w:r>
        <w:t>•</w:t>
      </w:r>
      <w:r>
        <w:tab/>
        <w:t xml:space="preserve">Το εκπαιδευτικό πρόγραμμα. Τα επιμέρους εξατομικευμένα προγράμματα και τις επιμέρους ατομικές αξιολογήσεις από τη </w:t>
      </w:r>
      <w:r w:rsidR="008C08DE">
        <w:t>Δ</w:t>
      </w:r>
      <w:r>
        <w:t xml:space="preserve">ιεπιστημονική </w:t>
      </w:r>
      <w:r w:rsidR="008C08DE">
        <w:t>Ο</w:t>
      </w:r>
      <w:r>
        <w:t>μάδα.</w:t>
      </w:r>
    </w:p>
    <w:p w14:paraId="3743923B" w14:textId="5BE69814" w:rsidR="00AF48CD" w:rsidRDefault="00547795" w:rsidP="00AF48CD">
      <w:pPr>
        <w:jc w:val="both"/>
      </w:pPr>
      <w:r w:rsidRPr="00547795">
        <w:t xml:space="preserve">Η επιχορήγηση </w:t>
      </w:r>
      <w:r w:rsidRPr="008C08DE">
        <w:t>του δικαιούχου φορέα</w:t>
      </w:r>
      <w:r w:rsidR="001C78A7" w:rsidRPr="008C08DE">
        <w:t>,</w:t>
      </w:r>
      <w:r w:rsidRPr="008C08DE">
        <w:t xml:space="preserve"> δηλαδή της  </w:t>
      </w:r>
      <w:r w:rsidR="008C08DE" w:rsidRPr="008C08DE">
        <w:t>Εταιρεία</w:t>
      </w:r>
      <w:r w:rsidRPr="008C08DE">
        <w:t>ς Προστασίας Σπαστικ</w:t>
      </w:r>
      <w:r w:rsidR="001C78A7" w:rsidRPr="008C08DE">
        <w:t>ώ</w:t>
      </w:r>
      <w:r w:rsidRPr="008C08DE">
        <w:t>ν-</w:t>
      </w:r>
      <w:r w:rsidR="001C78A7" w:rsidRPr="008C08DE">
        <w:t>Πόρτα</w:t>
      </w:r>
      <w:r w:rsidRPr="008C08DE">
        <w:t xml:space="preserve"> Ανοιχτή</w:t>
      </w:r>
      <w:r w:rsidR="001C78A7" w:rsidRPr="008C08DE">
        <w:t>,</w:t>
      </w:r>
      <w:r>
        <w:rPr>
          <w:b/>
          <w:bCs/>
          <w:smallCaps/>
        </w:rPr>
        <w:t xml:space="preserve"> </w:t>
      </w:r>
      <w:r w:rsidRPr="00547795">
        <w:t xml:space="preserve"> γίνεται βάσει των άρθρων 53.1, β) και 53.3, δ) του Γενικού Κανονισμού 1060/2021, με τη</w:t>
      </w:r>
      <w:r>
        <w:rPr>
          <w:b/>
          <w:bCs/>
          <w:smallCaps/>
        </w:rPr>
        <w:t xml:space="preserve"> </w:t>
      </w:r>
      <w:r w:rsidRPr="00547795">
        <w:t xml:space="preserve">χρήση τυποποιημένης κλίμακας κόστους ανά μονάδα (unit cost). Το επιλέξιμο κόστος </w:t>
      </w:r>
      <w:r w:rsidR="001C78A7" w:rsidRPr="00DE7A11">
        <w:t>ανέρχεται</w:t>
      </w:r>
      <w:r w:rsidRPr="00547795">
        <w:t xml:space="preserve"> σε 40 € ημερησίως ανά ωφελούμενο, για 4 έως 8 ώρες παρεχόμενων υπηρεσιών ημερησίως, συμπεριλαμβανομένης της μεταφοράς από και προς τη δομή και σύμφωνα με το ισχύον θεσμικό πλαίσιο για το</w:t>
      </w:r>
      <w:r>
        <w:rPr>
          <w:b/>
          <w:bCs/>
          <w:smallCaps/>
        </w:rPr>
        <w:t xml:space="preserve"> </w:t>
      </w:r>
      <w:r w:rsidRPr="00547795">
        <w:t>ύψος αποζημίωσης των ΚΔΗΦ που παρέχεται από το ΥΠΕΚΥ μέσω του ΕΟΠΠΥ και, ειδικότερα, την ΚΥΑ με αριθμόΔ12γ/ΓΠ 49481 «Καθορισμός των προϋποθέσεων και της διαδικασίας χορήγησης αποζημίωσης Κέντρων Διημέρευσης</w:t>
      </w:r>
      <w:r>
        <w:rPr>
          <w:b/>
          <w:bCs/>
          <w:smallCaps/>
        </w:rPr>
        <w:t xml:space="preserve"> </w:t>
      </w:r>
      <w:r w:rsidRPr="00547795">
        <w:t>Ημερήσιας Φροντίδας για την παροχή υπηρεσιών κοινωνικής φροντίδας σε άτομα με αναπηρία για το έτος 2023» ΦΕΚ3290/Β/18.05.2023, όπως ισχύει.</w:t>
      </w:r>
    </w:p>
    <w:p w14:paraId="40AEF81B" w14:textId="233586A8" w:rsidR="00AF48CD" w:rsidRDefault="00547795" w:rsidP="00AF48CD">
      <w:pPr>
        <w:jc w:val="both"/>
      </w:pPr>
      <w:r w:rsidRPr="00547795">
        <w:t>Το ποσό αυτό καλύπτει το σύνολο των υπηρεσιών που λαμβάνει ο ωφελούμενος από τη Δομή μέσα σε ένα μήνα, βάσει:</w:t>
      </w:r>
    </w:p>
    <w:p w14:paraId="662EFD91" w14:textId="77777777" w:rsidR="00AF48CD" w:rsidRDefault="00547795" w:rsidP="008C08DE">
      <w:pPr>
        <w:ind w:left="284" w:hanging="284"/>
        <w:jc w:val="both"/>
      </w:pPr>
      <w:r w:rsidRPr="00547795">
        <w:t>α) Του προγράμματος παρεχόμενων υπηρεσιών της Δομής, το οποίο εκπονείται σε εξαμηνιαία βάση από τον</w:t>
      </w:r>
      <w:r>
        <w:rPr>
          <w:b/>
          <w:bCs/>
          <w:smallCaps/>
        </w:rPr>
        <w:t xml:space="preserve"> </w:t>
      </w:r>
      <w:r w:rsidRPr="00547795">
        <w:t>Επιστημονικά Υπεύθυνο και τη Διεπιστημονική Ομάδα της.</w:t>
      </w:r>
    </w:p>
    <w:p w14:paraId="087DE146" w14:textId="23DD47B0" w:rsidR="00AF48CD" w:rsidRDefault="00547795" w:rsidP="008C08DE">
      <w:pPr>
        <w:ind w:left="284" w:hanging="284"/>
        <w:jc w:val="both"/>
      </w:pPr>
      <w:r w:rsidRPr="00547795">
        <w:t xml:space="preserve"> β)</w:t>
      </w:r>
      <w:r w:rsidR="008C08DE">
        <w:t xml:space="preserve"> </w:t>
      </w:r>
      <w:r w:rsidRPr="00547795">
        <w:t>Του εξατομικευμένου πλάνου εκπαίδευσης, φροντίδας και αποκατάστασης,  ανά ωφελούμενο το οποίο εκπονείται ανά εξάμηνο από τη Διεπιστημονική Ομάδα και σύμφωνα</w:t>
      </w:r>
      <w:r w:rsidR="008C08DE">
        <w:t xml:space="preserve"> </w:t>
      </w:r>
      <w:r w:rsidRPr="00547795">
        <w:t>με το οποίο</w:t>
      </w:r>
      <w:r w:rsidR="008C08DE">
        <w:t>,</w:t>
      </w:r>
      <w:r w:rsidRPr="00547795">
        <w:t xml:space="preserve"> οι παρεχόμενες υπηρεσίες εξατομικεύονται για τον κάθε έναν ωφελούμενο ανάλογα με τις ανάγκες του</w:t>
      </w:r>
      <w:r>
        <w:rPr>
          <w:b/>
          <w:bCs/>
          <w:smallCaps/>
        </w:rPr>
        <w:t>.</w:t>
      </w:r>
      <w:r w:rsidRPr="00547795">
        <w:t xml:space="preserve"> Σε</w:t>
      </w:r>
      <w:r>
        <w:rPr>
          <w:b/>
          <w:bCs/>
          <w:smallCaps/>
        </w:rPr>
        <w:t xml:space="preserve"> </w:t>
      </w:r>
      <w:r w:rsidRPr="00547795">
        <w:t>αυτό συμπληρώνονται οι προς παροχή υπηρεσίες, συμπεριλαμβανομένων των υπηρεσιών που θα παρέχονται σε</w:t>
      </w:r>
      <w:r>
        <w:rPr>
          <w:b/>
          <w:bCs/>
          <w:smallCaps/>
        </w:rPr>
        <w:t xml:space="preserve"> </w:t>
      </w:r>
      <w:r w:rsidRPr="00547795">
        <w:t>συνεργασία με άλλους φορείς στο πλαίσιο των δράσεων δικτύωσης καθώς και του προγράμματος συνεδριών με τον</w:t>
      </w:r>
      <w:r>
        <w:rPr>
          <w:b/>
          <w:bCs/>
          <w:smallCaps/>
        </w:rPr>
        <w:t xml:space="preserve"> </w:t>
      </w:r>
      <w:r w:rsidRPr="00547795">
        <w:t>ωφελούμενο και τους γονείς/νομίμους εκπροσώπους.</w:t>
      </w:r>
    </w:p>
    <w:p w14:paraId="6ED9FCAE" w14:textId="77777777" w:rsidR="008C08DE" w:rsidRDefault="00547795" w:rsidP="008C08DE">
      <w:pPr>
        <w:ind w:left="284" w:hanging="284"/>
        <w:jc w:val="both"/>
      </w:pPr>
      <w:r w:rsidRPr="00547795">
        <w:t xml:space="preserve"> γ) Του Σχεδίου δικτύωσης. </w:t>
      </w:r>
    </w:p>
    <w:p w14:paraId="1D0C5DBB" w14:textId="684D0C33" w:rsidR="00AF48CD" w:rsidRDefault="00547795" w:rsidP="008C08DE">
      <w:pPr>
        <w:jc w:val="both"/>
      </w:pPr>
      <w:r w:rsidRPr="00547795">
        <w:t xml:space="preserve">Βάσει του παραπάνω μοναδιαίου κόστους, τον αριθμό των επωφελούμενων από την </w:t>
      </w:r>
      <w:r w:rsidR="008C08DE">
        <w:t>Πράξη</w:t>
      </w:r>
      <w:r w:rsidRPr="00547795">
        <w:t xml:space="preserve"> και των μηνών παροχής</w:t>
      </w:r>
      <w:r>
        <w:rPr>
          <w:b/>
          <w:bCs/>
          <w:smallCaps/>
        </w:rPr>
        <w:t xml:space="preserve"> </w:t>
      </w:r>
      <w:r w:rsidRPr="00547795">
        <w:t>υπηρεσιών ημερήσιας φροντίδας και παραμονής ανά ωφελούμενο που δηλώνει ο δικαιούχος στην πρόταση του, οι</w:t>
      </w:r>
      <w:r>
        <w:rPr>
          <w:b/>
          <w:bCs/>
          <w:smallCaps/>
        </w:rPr>
        <w:t xml:space="preserve"> </w:t>
      </w:r>
      <w:r w:rsidRPr="00547795">
        <w:t xml:space="preserve">δικαιούχοι θα πρέπει να υπολογίσουν τη δημόσια δαπάνη σε επίπεδο </w:t>
      </w:r>
      <w:r w:rsidR="008C08DE">
        <w:t>Πράξη</w:t>
      </w:r>
      <w:r w:rsidRPr="00547795">
        <w:t>ς και Υποέργων. Δεν καταβάλλεται αποζημίωση για τις ημέρες που ο ωφελούμενος απουσίαζε από το ΚΔΗΦ ή το ΚΔΗΦ δεν λειτούργησε, με την επιφύλαξη των άρθρων 61 του ν. 4921/2022 (Α΄75) και του άρθρου 57 του ν. 4997/2022 (Α΄219). Κατ΄εξαίρεση</w:t>
      </w:r>
      <w:r>
        <w:rPr>
          <w:b/>
          <w:bCs/>
          <w:smallCaps/>
        </w:rPr>
        <w:t xml:space="preserve">  </w:t>
      </w:r>
      <w:r w:rsidRPr="00547795">
        <w:t>αποζημιώνονται ως 30 ημέρες νοσηλείας του ωφελουμένου ετησίως σε δημόσιο νοσοκομείο, ιδιωτική κλινική ή κέντρο</w:t>
      </w:r>
      <w:r>
        <w:rPr>
          <w:b/>
          <w:bCs/>
          <w:smallCaps/>
        </w:rPr>
        <w:t xml:space="preserve"> </w:t>
      </w:r>
      <w:r w:rsidRPr="00547795">
        <w:t xml:space="preserve">αποκατάστασης καθώς και ως 8 ημέρες ανά μήνα, εφόσον η απουσία είναι ιατρικώς δικαιολογημένη. </w:t>
      </w:r>
    </w:p>
    <w:p w14:paraId="4A75209D" w14:textId="77777777" w:rsidR="008C08DE" w:rsidRDefault="008C08DE" w:rsidP="00AF48CD">
      <w:pPr>
        <w:jc w:val="both"/>
      </w:pPr>
    </w:p>
    <w:p w14:paraId="5CCB9DCC" w14:textId="714A0184" w:rsidR="00AF48CD" w:rsidRDefault="00547795" w:rsidP="00AF48CD">
      <w:pPr>
        <w:jc w:val="both"/>
      </w:pPr>
      <w:r w:rsidRPr="00547795">
        <w:t>Η πιστοποίηση του Φυσικού Αντικειμένου γίνεται με την προσκόμιση και τον έλεγχο από την ΕΥΔ</w:t>
      </w:r>
      <w:r>
        <w:rPr>
          <w:b/>
          <w:bCs/>
          <w:smallCaps/>
        </w:rPr>
        <w:t>Ε</w:t>
      </w:r>
      <w:r w:rsidRPr="00547795">
        <w:t>Π "Αττική" του</w:t>
      </w:r>
      <w:r>
        <w:rPr>
          <w:b/>
          <w:bCs/>
          <w:smallCaps/>
        </w:rPr>
        <w:t xml:space="preserve"> </w:t>
      </w:r>
      <w:r w:rsidRPr="00547795">
        <w:t xml:space="preserve">Συγκεντρωτικού Μηνιαίου Δελτίου Παρακολούθησης </w:t>
      </w:r>
      <w:r w:rsidR="008C08DE" w:rsidRPr="00547795">
        <w:t>Ωφελούμενων</w:t>
      </w:r>
      <w:r w:rsidRPr="00547795">
        <w:t>, υπογεγραμμένο από τον Υπεύθυνο της Δομής, το</w:t>
      </w:r>
      <w:r>
        <w:rPr>
          <w:b/>
          <w:bCs/>
          <w:smallCaps/>
        </w:rPr>
        <w:t xml:space="preserve"> </w:t>
      </w:r>
      <w:r w:rsidRPr="00547795">
        <w:t>οποίο παρουσιάζει τις ημέρες και αριθμό ωρών παροχής υπηρεσιών ανά ωφελούμενο και ανά ημερολογιακή ημέρα</w:t>
      </w:r>
      <w:r>
        <w:rPr>
          <w:b/>
          <w:bCs/>
          <w:smallCaps/>
        </w:rPr>
        <w:t xml:space="preserve"> </w:t>
      </w:r>
      <w:r w:rsidRPr="00547795">
        <w:t xml:space="preserve">του μήνα αναφοράς, βάσει των ατομικών μηνιαίων δελτίων παρακολούθησης. Το Συγκεντρωτικό Μηνιαίο </w:t>
      </w:r>
      <w:r w:rsidR="00B15B2F" w:rsidRPr="008C08DE">
        <w:t>Δελτίο Παρακολούθησης</w:t>
      </w:r>
      <w:r w:rsidRPr="00547795">
        <w:t xml:space="preserve"> </w:t>
      </w:r>
      <w:r w:rsidR="008C08DE" w:rsidRPr="00547795">
        <w:t>Ωφελούμενων</w:t>
      </w:r>
      <w:r w:rsidRPr="00547795">
        <w:t xml:space="preserve"> συνυπογράφεται από κάθε έναν ωφελούμενο ή γονέα/νόμιμο</w:t>
      </w:r>
      <w:r>
        <w:rPr>
          <w:b/>
          <w:bCs/>
          <w:smallCaps/>
        </w:rPr>
        <w:t xml:space="preserve"> </w:t>
      </w:r>
      <w:r w:rsidRPr="00547795">
        <w:t>εκπρόσωπο και συνυποβάλλεται με το σχετικό Μηνιαίο Δελτίο Δήλωσης Δαπανών.</w:t>
      </w:r>
    </w:p>
    <w:p w14:paraId="40C716F7" w14:textId="0E71DA98" w:rsidR="00AF48CD" w:rsidRDefault="00547795" w:rsidP="00AF48CD">
      <w:pPr>
        <w:jc w:val="both"/>
      </w:pPr>
      <w:r w:rsidRPr="00547795">
        <w:t xml:space="preserve">Ο </w:t>
      </w:r>
      <w:r w:rsidR="00B15B2F" w:rsidRPr="008C08DE">
        <w:t>φορέας</w:t>
      </w:r>
      <w:r w:rsidRPr="00547795">
        <w:t xml:space="preserve"> παράλληλα τηρεί, μεταξύ άλλων, και τα παρακάτω έντυπα</w:t>
      </w:r>
      <w:r w:rsidR="008C08DE">
        <w:t>:</w:t>
      </w:r>
      <w:r w:rsidRPr="00547795">
        <w:t xml:space="preserve"> </w:t>
      </w:r>
    </w:p>
    <w:p w14:paraId="1A0E30F0" w14:textId="77777777" w:rsidR="00AF48CD" w:rsidRDefault="00547795" w:rsidP="008C08DE">
      <w:pPr>
        <w:ind w:left="284" w:hanging="284"/>
        <w:jc w:val="both"/>
      </w:pPr>
      <w:r w:rsidRPr="00547795">
        <w:t>α) Πρόγραμμα παρεχόμενων υπηρεσιών της Δομής, το οποίο εκπονείται σε εξαμηνιαία βάση από τον Επιστημονικά</w:t>
      </w:r>
      <w:r>
        <w:rPr>
          <w:b/>
          <w:bCs/>
          <w:smallCaps/>
        </w:rPr>
        <w:t xml:space="preserve"> </w:t>
      </w:r>
      <w:r w:rsidRPr="00547795">
        <w:t xml:space="preserve">Υπεύθυνο και τη Διεπιστημονική Ομάδα. </w:t>
      </w:r>
    </w:p>
    <w:p w14:paraId="4FEE7F7E" w14:textId="48E5C507" w:rsidR="00AF48CD" w:rsidRDefault="00547795" w:rsidP="008C08DE">
      <w:pPr>
        <w:ind w:left="284" w:hanging="284"/>
        <w:jc w:val="both"/>
      </w:pPr>
      <w:r w:rsidRPr="00547795">
        <w:t>β) Εξατομικευμένο πλάνο εκπαίδευσης, φροντίδας και αποκατάστασης,  ανά ωφελούμενο</w:t>
      </w:r>
      <w:r w:rsidR="008C08DE">
        <w:t>,</w:t>
      </w:r>
      <w:r w:rsidRPr="00547795">
        <w:t xml:space="preserve"> το οποίο εκπονείται ανά εξάμηνο από </w:t>
      </w:r>
      <w:r w:rsidR="008C08DE">
        <w:t xml:space="preserve">τη </w:t>
      </w:r>
      <w:r w:rsidRPr="00547795">
        <w:t>Διεπιστημονική Ομάδα και σύμφωνα με το οποίο</w:t>
      </w:r>
      <w:r>
        <w:rPr>
          <w:b/>
          <w:bCs/>
          <w:smallCaps/>
        </w:rPr>
        <w:t xml:space="preserve"> </w:t>
      </w:r>
      <w:r w:rsidRPr="00547795">
        <w:t xml:space="preserve">οι παρεχόμενες υπηρεσίες εξατομικεύονται για τον κάθε έναν ωφελούμενο ανάλογα με τις ανάγκες του. </w:t>
      </w:r>
    </w:p>
    <w:p w14:paraId="37957B97" w14:textId="77777777" w:rsidR="00AF48CD" w:rsidRDefault="00547795" w:rsidP="008C08DE">
      <w:pPr>
        <w:ind w:left="284" w:hanging="284"/>
        <w:jc w:val="both"/>
      </w:pPr>
      <w:r w:rsidRPr="00547795">
        <w:t>γ) Ατομικό μηνιαίο δελτίο παρακολούθησης, το οποίο αναφέρει τις υπηρεσίες που έχουν παρασχεθεί και τις ημέρες</w:t>
      </w:r>
      <w:r>
        <w:rPr>
          <w:b/>
          <w:bCs/>
          <w:smallCaps/>
        </w:rPr>
        <w:t xml:space="preserve"> </w:t>
      </w:r>
      <w:r w:rsidRPr="00547795">
        <w:t xml:space="preserve">παροχής βάσει του ατομικού εξαμηνιαίου πλάνου παροχής υπηρεσιών, και υπογράφεται από τον Υπεύθυνο </w:t>
      </w:r>
      <w:r w:rsidRPr="008C08DE">
        <w:t>της</w:t>
      </w:r>
      <w:r>
        <w:rPr>
          <w:b/>
          <w:bCs/>
          <w:smallCaps/>
        </w:rPr>
        <w:t xml:space="preserve"> </w:t>
      </w:r>
      <w:r w:rsidRPr="00547795">
        <w:t xml:space="preserve">Δομής στο τέλος κάθε μήνα. </w:t>
      </w:r>
    </w:p>
    <w:p w14:paraId="67C1DE1B" w14:textId="7CB32FC3" w:rsidR="00547795" w:rsidRDefault="00547795" w:rsidP="00DE7A11">
      <w:pPr>
        <w:ind w:left="284" w:hanging="284"/>
        <w:jc w:val="both"/>
      </w:pPr>
      <w:r w:rsidRPr="00547795">
        <w:t>δ) Τετράδιο συνεδριών και επικοινωνίας, το οποίο συνυπογράφεται από τους συμμετέχοντες στις συνεδρίες</w:t>
      </w:r>
      <w:r>
        <w:rPr>
          <w:b/>
          <w:bCs/>
          <w:smallCaps/>
        </w:rPr>
        <w:t xml:space="preserve"> </w:t>
      </w:r>
      <w:r w:rsidRPr="00547795">
        <w:t xml:space="preserve">(Διεπιστημονική Ομάδα, ωφελούμενος ή/και γονείς/νόμιμοι εκπρόσωποι). </w:t>
      </w:r>
    </w:p>
    <w:p w14:paraId="06EF0887" w14:textId="2FFBA745" w:rsidR="00AF48CD" w:rsidRPr="00C24FBA" w:rsidRDefault="00AF48CD" w:rsidP="00DE7A11">
      <w:pPr>
        <w:jc w:val="both"/>
      </w:pPr>
      <w:r w:rsidRPr="00AF48CD">
        <w:t xml:space="preserve">Επίσης, στο πλαίσιο δημοσιότητας της </w:t>
      </w:r>
      <w:r w:rsidR="008C08DE">
        <w:t>Πράξη</w:t>
      </w:r>
      <w:r w:rsidRPr="00AF48CD">
        <w:t xml:space="preserve">ς, ο δικαιούχος  αναρτά πληροφορίες για την </w:t>
      </w:r>
      <w:r w:rsidR="008C08DE">
        <w:t>Πράξη</w:t>
      </w:r>
      <w:r w:rsidRPr="00AF48CD">
        <w:t xml:space="preserve"> και στοιχεία πραγματοποίησης του φυσικού αντικειμένου και των υλοποιούμενων δράσεων της </w:t>
      </w:r>
      <w:r w:rsidR="008C08DE">
        <w:t>Πράξη</w:t>
      </w:r>
      <w:r w:rsidRPr="00AF48CD">
        <w:t>ς</w:t>
      </w:r>
      <w:r w:rsidR="00C24FBA">
        <w:t xml:space="preserve"> στα </w:t>
      </w:r>
      <w:r w:rsidR="00C24FBA">
        <w:rPr>
          <w:lang w:val="en-US"/>
        </w:rPr>
        <w:t>social</w:t>
      </w:r>
      <w:r w:rsidR="00C24FBA" w:rsidRPr="00C24FBA">
        <w:t xml:space="preserve"> </w:t>
      </w:r>
      <w:r w:rsidR="00C24FBA">
        <w:rPr>
          <w:lang w:val="en-US"/>
        </w:rPr>
        <w:t>media</w:t>
      </w:r>
      <w:r w:rsidR="00C24FBA" w:rsidRPr="00C24FBA">
        <w:t xml:space="preserve">, </w:t>
      </w:r>
      <w:r w:rsidR="00C24FBA">
        <w:t xml:space="preserve">στους χώρους παροχής υπηρεσιών του φορέα , σε όλα τα έντυπα και στην είσοδο του φορέα. </w:t>
      </w:r>
    </w:p>
    <w:p w14:paraId="0E0DB055" w14:textId="77777777" w:rsidR="00AF48CD" w:rsidRDefault="00AF48CD" w:rsidP="00AF48CD">
      <w:pPr>
        <w:jc w:val="both"/>
      </w:pPr>
    </w:p>
    <w:p w14:paraId="1BDEC4D4" w14:textId="372B9FE3" w:rsidR="00D219E9" w:rsidRDefault="00D219E9" w:rsidP="00D219E9"/>
    <w:p w14:paraId="1FA1941E" w14:textId="0F95FE2B" w:rsidR="00DE7A11" w:rsidRDefault="00DE7A11" w:rsidP="00D219E9"/>
    <w:p w14:paraId="084483AD" w14:textId="77777777" w:rsidR="00DE7A11" w:rsidRDefault="00DE7A11" w:rsidP="00D219E9"/>
    <w:p w14:paraId="2A739B46" w14:textId="77777777" w:rsidR="00D219E9" w:rsidRPr="00D219E9" w:rsidRDefault="00D219E9" w:rsidP="00D219E9"/>
    <w:p w14:paraId="2BC28646" w14:textId="77777777" w:rsidR="00AF48CD" w:rsidRDefault="00AF48CD" w:rsidP="00AF48CD"/>
    <w:p w14:paraId="5A648DE9" w14:textId="77777777" w:rsidR="00AF48CD" w:rsidRDefault="00AF48CD" w:rsidP="00AF48CD"/>
    <w:p w14:paraId="7EE75E50" w14:textId="77777777" w:rsidR="00AF48CD" w:rsidRDefault="00AF48CD" w:rsidP="00AF48CD"/>
    <w:p w14:paraId="3E82BC8E" w14:textId="77777777" w:rsidR="00AF48CD" w:rsidRDefault="00AF48CD" w:rsidP="00AF48CD"/>
    <w:p w14:paraId="6367F0F3" w14:textId="77777777" w:rsidR="00AF48CD" w:rsidRDefault="00AF48CD" w:rsidP="00AF48CD"/>
    <w:p w14:paraId="29B71C93" w14:textId="77777777" w:rsidR="00AF48CD" w:rsidRDefault="00AF48CD" w:rsidP="00AF48CD"/>
    <w:p w14:paraId="759397FB" w14:textId="77777777" w:rsidR="00AF48CD" w:rsidRDefault="00AF48CD" w:rsidP="00AF48CD"/>
    <w:p w14:paraId="12A51E51" w14:textId="684DA384" w:rsidR="00AF48CD" w:rsidRPr="00AF48CD" w:rsidRDefault="00AF48CD" w:rsidP="004B7E9C">
      <w:pPr>
        <w:pStyle w:val="1"/>
        <w:numPr>
          <w:ilvl w:val="0"/>
          <w:numId w:val="38"/>
        </w:numPr>
        <w:rPr>
          <w:sz w:val="28"/>
          <w:szCs w:val="28"/>
        </w:rPr>
      </w:pPr>
      <w:r w:rsidRPr="00AF48CD">
        <w:rPr>
          <w:sz w:val="28"/>
          <w:szCs w:val="28"/>
        </w:rPr>
        <w:t>ΠΑΡΑΚΟΛΟΥΘΗΣΗ ΩΦΕΛΟΥΜΕΝΩΝ</w:t>
      </w:r>
    </w:p>
    <w:p w14:paraId="1FBB49C6" w14:textId="718C3CBF" w:rsidR="00C24FBA" w:rsidRDefault="00C24FBA" w:rsidP="00C24FBA">
      <w:pPr>
        <w:jc w:val="both"/>
      </w:pPr>
      <w:r>
        <w:t xml:space="preserve">Καθώς η </w:t>
      </w:r>
      <w:r w:rsidR="008C08DE">
        <w:t>Πράξη</w:t>
      </w:r>
      <w:r>
        <w:t xml:space="preserve"> αποτελεί  </w:t>
      </w:r>
      <w:r w:rsidRPr="00C24FBA">
        <w:t>συνέχιση της υποστήριξης λειτουργίας των δομών  ΚΔΗΦ, τα οποία χρηματοδοτούνταν κατά την Προγραμματική Περίοδο 2014-2020 στο πλαίσιο του ΠεΠ “ΑΤΤΙΚΗ” 2014-2020</w:t>
      </w:r>
      <w:r>
        <w:t xml:space="preserve">, οι ωφελούμενοι συνεχίζουν να απολαμβάνουν τις υπηρεσίες που λάμβαναν και στην προηγουμένη διαχειριστική περίοδο. Σε περίπτωση κενής θέσης δημοσιεύεται πρόσκληση σύμφωνα με τα κριτήρια της </w:t>
      </w:r>
      <w:r w:rsidR="004B7E9C">
        <w:t>νέας</w:t>
      </w:r>
      <w:r>
        <w:t xml:space="preserve"> πρόσκλησης αττ029 και ζητούνται τα απαιτούμενα δικαιολογητικά.</w:t>
      </w:r>
    </w:p>
    <w:p w14:paraId="29695A76" w14:textId="18D921E6" w:rsidR="00C24FBA" w:rsidRDefault="00C24FBA" w:rsidP="00DE7A11">
      <w:pPr>
        <w:jc w:val="both"/>
      </w:pPr>
      <w:r>
        <w:t xml:space="preserve">Σχετικά με τη  διαδικασία παρακολούθησης των ωφελούμενων της </w:t>
      </w:r>
      <w:r w:rsidR="008C08DE">
        <w:t>Πράξη</w:t>
      </w:r>
      <w:r>
        <w:t>ς, ισχύουν και εφαρμόζονται τα παρακάτω:</w:t>
      </w:r>
    </w:p>
    <w:p w14:paraId="123EDAE7" w14:textId="552AA4AF" w:rsidR="00AF48CD" w:rsidRDefault="00AF48CD" w:rsidP="00DE7A11">
      <w:pPr>
        <w:ind w:left="284" w:hanging="284"/>
        <w:jc w:val="both"/>
      </w:pPr>
      <w:r>
        <w:t>1)</w:t>
      </w:r>
      <w:r>
        <w:tab/>
        <w:t>Τήρηση ατομικού φακέλου ωφελούμενου (ηλεκτρονική και έντυπη μορφή) ο οποίος θα περιλαμβάνει τα εξής:</w:t>
      </w:r>
      <w:r w:rsidR="00DE7A11">
        <w:t xml:space="preserve">  </w:t>
      </w:r>
      <w:r>
        <w:t xml:space="preserve">Αίτηση και δικαιολογητικά συμμετοχής στην </w:t>
      </w:r>
      <w:r w:rsidR="008C08DE">
        <w:t>Πράξη</w:t>
      </w:r>
      <w:r>
        <w:t>, Κοινωνικό ιστορικό, Στατιστικά στοιχεία (Φύλο, Ηλικία, Ημερομηνία έναρξης της λήψης υπηρεσιών από τη Δομή, Είδος/κατηγορία αναπηρίας, Ποσοστό αναπηρίας, Τύπος κατοικίας (μονάδα κλειστής φροντίδας,  ΣΥΔ, ιδιωτική ή οικογενειακή κατοικία, κ.α.), Ασφάλιση (ναι/όχι),</w:t>
      </w:r>
      <w:r w:rsidR="00DE7A11">
        <w:t xml:space="preserve"> </w:t>
      </w:r>
      <w:r>
        <w:t>Στοιχεία οικογενειακής κατάστασης (ύπαρξη άλλου ΑΜΕΑ στην οικογένεια, μονογονεακή, κ.α.).</w:t>
      </w:r>
    </w:p>
    <w:p w14:paraId="10608023" w14:textId="6A95FAD3" w:rsidR="00AF48CD" w:rsidRDefault="00AF48CD" w:rsidP="00DE7A11">
      <w:pPr>
        <w:ind w:left="284" w:hanging="284"/>
        <w:jc w:val="both"/>
      </w:pPr>
      <w:r>
        <w:t>2)</w:t>
      </w:r>
      <w:r>
        <w:tab/>
        <w:t xml:space="preserve">Αρχική Εκτίμηση/ αξιολόγηση του ωφελούμενου από τα μέλη της </w:t>
      </w:r>
      <w:r w:rsidR="00DE7A11">
        <w:t>Δ</w:t>
      </w:r>
      <w:r>
        <w:t xml:space="preserve">ιεπιστημονικής </w:t>
      </w:r>
      <w:r w:rsidR="00DE7A11">
        <w:t>Ο</w:t>
      </w:r>
      <w:r>
        <w:t xml:space="preserve">μάδας (εργοθεραπευτή, ψυχολόγο, </w:t>
      </w:r>
      <w:r w:rsidR="00DE7A11">
        <w:t>κοινωνικό λειτουργό,</w:t>
      </w:r>
      <w:r>
        <w:t xml:space="preserve"> κα).</w:t>
      </w:r>
    </w:p>
    <w:p w14:paraId="612080FD" w14:textId="47A19494" w:rsidR="00AF48CD" w:rsidRDefault="00AF48CD" w:rsidP="00DE7A11">
      <w:pPr>
        <w:ind w:left="284" w:hanging="284"/>
        <w:jc w:val="both"/>
      </w:pPr>
      <w:r>
        <w:t>3)</w:t>
      </w:r>
      <w:r>
        <w:tab/>
        <w:t xml:space="preserve">Δημιουργία, τήρηση και επικαιροποίηση εξατομικευμένου πλάνου υπηρεσιών/ δράσεων από τη </w:t>
      </w:r>
      <w:r w:rsidR="00DE7A11">
        <w:t>Δ</w:t>
      </w:r>
      <w:r>
        <w:t xml:space="preserve">ιεπιστημονική </w:t>
      </w:r>
      <w:r w:rsidR="00DE7A11">
        <w:t>Ο</w:t>
      </w:r>
      <w:r>
        <w:t xml:space="preserve">μάδα, το οποίο έπεται της διαδικασίας αξιολόγησης και συζητείται με τον ίδιο τον ωφελούμενο και τους γονείς/κηδεμόνες του </w:t>
      </w:r>
    </w:p>
    <w:p w14:paraId="370149EE" w14:textId="48B5E8FD" w:rsidR="00AF48CD" w:rsidRDefault="00AF48CD" w:rsidP="00DE7A11">
      <w:pPr>
        <w:ind w:left="284" w:hanging="284"/>
        <w:jc w:val="both"/>
      </w:pPr>
      <w:r>
        <w:t>4)</w:t>
      </w:r>
      <w:r>
        <w:tab/>
        <w:t>Αξιολόγηση τ</w:t>
      </w:r>
      <w:r w:rsidR="00DE7A11">
        <w:t>ης πορείας του ωφελούμενου από τη Δ</w:t>
      </w:r>
      <w:r>
        <w:t xml:space="preserve">ιεπιστημονική </w:t>
      </w:r>
      <w:r w:rsidR="00DE7A11">
        <w:t>Ο</w:t>
      </w:r>
      <w:r>
        <w:t>μάδα κατά τη διάρκεια της συμμετοχής του, ανά εξάμηνο, η οποία λαμβάνει υπόψη το εξατομικευμένο πρόγραμμα του ωφελούμενου και τις σχετικές εκτιμήσεις από τις επιμέρους ειδικότητες οι οποίες εμπλέκονται ανά ωφελούμενο.</w:t>
      </w:r>
    </w:p>
    <w:p w14:paraId="28059E68" w14:textId="7B775D1A" w:rsidR="00AF48CD" w:rsidRPr="00AF48CD" w:rsidRDefault="00AF48CD" w:rsidP="00DE7A11">
      <w:pPr>
        <w:ind w:left="284" w:hanging="284"/>
        <w:jc w:val="both"/>
      </w:pPr>
      <w:r>
        <w:t>5)</w:t>
      </w:r>
      <w:r>
        <w:tab/>
        <w:t xml:space="preserve">Τελική έκθεση αξιολόγησης της συμμετοχής του ωφελούμενου με το πέρας της συμμετοχής του στην </w:t>
      </w:r>
      <w:r w:rsidR="008C08DE">
        <w:t>Πράξη</w:t>
      </w:r>
      <w:r>
        <w:t>.</w:t>
      </w:r>
    </w:p>
    <w:p w14:paraId="61F11C50" w14:textId="77777777" w:rsidR="00B15B2F" w:rsidRPr="00AF48CD" w:rsidRDefault="00B15B2F" w:rsidP="00B15B2F"/>
    <w:p w14:paraId="702CA0A6" w14:textId="1DFEAF99" w:rsidR="00B15B2F" w:rsidRPr="00B15B2F" w:rsidRDefault="00B15B2F" w:rsidP="00B15B2F">
      <w:pPr>
        <w:jc w:val="both"/>
      </w:pPr>
    </w:p>
    <w:p w14:paraId="7A9760A1" w14:textId="77777777" w:rsidR="00B15B2F" w:rsidRPr="00B15B2F" w:rsidRDefault="00B15B2F" w:rsidP="00B15B2F"/>
    <w:p w14:paraId="1A3E7928" w14:textId="77777777" w:rsidR="00B15B2F" w:rsidRPr="00B15B2F" w:rsidRDefault="00B15B2F" w:rsidP="00B15B2F"/>
    <w:p w14:paraId="3C7FBD0A" w14:textId="77777777" w:rsidR="00B15B2F" w:rsidRPr="00B15B2F" w:rsidRDefault="00B15B2F" w:rsidP="00B15B2F"/>
    <w:p w14:paraId="223D7572" w14:textId="77777777" w:rsidR="00B15B2F" w:rsidRPr="00B15B2F" w:rsidRDefault="00B15B2F" w:rsidP="00B15B2F"/>
    <w:p w14:paraId="5BBCD5B2" w14:textId="77777777" w:rsidR="00B15B2F" w:rsidRPr="00B15B2F" w:rsidRDefault="00B15B2F" w:rsidP="00B15B2F"/>
    <w:p w14:paraId="35B285B2" w14:textId="77777777" w:rsidR="00B15B2F" w:rsidRPr="00032E3A" w:rsidRDefault="00B15B2F" w:rsidP="00B15B2F"/>
    <w:p w14:paraId="6DA86DE7" w14:textId="77777777" w:rsidR="00675D62" w:rsidRPr="00032E3A" w:rsidRDefault="00675D62" w:rsidP="00B15B2F"/>
    <w:p w14:paraId="04489DBB" w14:textId="77777777" w:rsidR="00B15B2F" w:rsidRPr="00B15B2F" w:rsidRDefault="00B15B2F" w:rsidP="0096179E">
      <w:pPr>
        <w:jc w:val="both"/>
      </w:pPr>
    </w:p>
    <w:p w14:paraId="7A448DE3" w14:textId="4E4DC8D7" w:rsidR="00491B70" w:rsidRDefault="004B7E9C" w:rsidP="0096179E">
      <w:pPr>
        <w:pStyle w:val="1"/>
        <w:numPr>
          <w:ilvl w:val="0"/>
          <w:numId w:val="38"/>
        </w:numPr>
        <w:jc w:val="both"/>
      </w:pPr>
      <w:r>
        <w:t>Αποτελέσματα</w:t>
      </w:r>
    </w:p>
    <w:p w14:paraId="6DB83172" w14:textId="4911679E" w:rsidR="00BE26CF" w:rsidRPr="00D338B4" w:rsidRDefault="00BE26CF" w:rsidP="0096179E">
      <w:pPr>
        <w:jc w:val="both"/>
        <w:rPr>
          <w:b/>
        </w:rPr>
      </w:pPr>
      <w:r w:rsidRPr="00D338B4">
        <w:rPr>
          <w:b/>
        </w:rPr>
        <w:t xml:space="preserve">Κατά τη περίοδο 01/2023 έως και 12/2024 υποβλήθηκαν 22 Δελτία Δήλωσης Δαπανών (ΔΔΔ) στο ΟΠΣ που αντιστοιχούν σε 22 </w:t>
      </w:r>
      <w:r w:rsidR="004C76B1" w:rsidRPr="00D338B4">
        <w:rPr>
          <w:b/>
        </w:rPr>
        <w:t>μήνες</w:t>
      </w:r>
      <w:r w:rsidRPr="00D338B4">
        <w:rPr>
          <w:b/>
        </w:rPr>
        <w:t xml:space="preserve"> παροχής </w:t>
      </w:r>
      <w:r w:rsidR="004C76B1" w:rsidRPr="00D338B4">
        <w:rPr>
          <w:b/>
        </w:rPr>
        <w:t>υπηρεσιών</w:t>
      </w:r>
      <w:r w:rsidRPr="00D338B4">
        <w:rPr>
          <w:b/>
        </w:rPr>
        <w:t xml:space="preserve"> σε</w:t>
      </w:r>
      <w:r w:rsidR="004C76B1" w:rsidRPr="00D338B4">
        <w:rPr>
          <w:b/>
        </w:rPr>
        <w:t xml:space="preserve"> σύνολο</w:t>
      </w:r>
      <w:r w:rsidRPr="00D338B4">
        <w:rPr>
          <w:b/>
        </w:rPr>
        <w:t xml:space="preserve"> </w:t>
      </w:r>
      <w:r w:rsidR="004C76B1" w:rsidRPr="00D338B4">
        <w:rPr>
          <w:b/>
        </w:rPr>
        <w:t>55 διαφορετικών ωφελούμενων</w:t>
      </w:r>
      <w:r w:rsidR="00DE7A11" w:rsidRPr="00D338B4">
        <w:rPr>
          <w:b/>
        </w:rPr>
        <w:t>.</w:t>
      </w:r>
      <w:r w:rsidR="004C76B1" w:rsidRPr="00D338B4">
        <w:rPr>
          <w:b/>
        </w:rPr>
        <w:t xml:space="preserve"> Το οικονομικό αντικείμενο αυτής της περιόδου ανέρχεται σε </w:t>
      </w:r>
      <w:r w:rsidRPr="00D338B4">
        <w:rPr>
          <w:b/>
        </w:rPr>
        <w:t xml:space="preserve">€834.600. </w:t>
      </w:r>
      <w:r w:rsidR="0096179E" w:rsidRPr="00D338B4">
        <w:rPr>
          <w:b/>
        </w:rPr>
        <w:t>Το σύνολο των κατανομών αυτής της περιόδου ανέρχεται σε €857.600.</w:t>
      </w:r>
    </w:p>
    <w:p w14:paraId="52A604DA" w14:textId="54F5A112" w:rsidR="004C76B1" w:rsidRDefault="004C76B1" w:rsidP="0096179E">
      <w:pPr>
        <w:jc w:val="both"/>
      </w:pPr>
      <w:r>
        <w:t xml:space="preserve">Λόγω αποχώρησης 5 ωφελούμενων τον Ιούλιο του 2024, δημοσιεύθηκε η </w:t>
      </w:r>
      <w:r w:rsidRPr="00D338B4">
        <w:rPr>
          <w:b/>
        </w:rPr>
        <w:t>1</w:t>
      </w:r>
      <w:r w:rsidRPr="00D338B4">
        <w:rPr>
          <w:b/>
          <w:vertAlign w:val="superscript"/>
        </w:rPr>
        <w:t>η</w:t>
      </w:r>
      <w:r w:rsidRPr="00D338B4">
        <w:rPr>
          <w:b/>
        </w:rPr>
        <w:t xml:space="preserve"> πρόσκληση (ΑΠ  407/06-09-2024) της </w:t>
      </w:r>
      <w:r w:rsidR="008C08DE" w:rsidRPr="00D338B4">
        <w:rPr>
          <w:b/>
        </w:rPr>
        <w:t>Πράξη</w:t>
      </w:r>
      <w:r w:rsidRPr="00D338B4">
        <w:rPr>
          <w:b/>
        </w:rPr>
        <w:t>ς για 5 κενές θέσεις</w:t>
      </w:r>
      <w:r>
        <w:t xml:space="preserve">. Υποβλήθηκαν 7 αιτήσεις, εντάχθηκαν 5 νέοι ωφελούμενοι, υπήρξε ένας επιλαχών για μελλοντική χρήση και μια απορριφθείσα αίτηση. </w:t>
      </w:r>
    </w:p>
    <w:p w14:paraId="2318BA5C" w14:textId="476447A5" w:rsidR="0096179E" w:rsidRDefault="00865281" w:rsidP="0096179E">
      <w:pPr>
        <w:jc w:val="both"/>
      </w:pPr>
      <w:r>
        <w:t xml:space="preserve">Ο δικαιούχος φορέας, δει η </w:t>
      </w:r>
      <w:r w:rsidR="008C08DE">
        <w:t>Εταιρεία</w:t>
      </w:r>
      <w:r w:rsidR="00DE7A11">
        <w:t xml:space="preserve"> Π</w:t>
      </w:r>
      <w:r>
        <w:t xml:space="preserve">ροστασίας Σπαστικών/Πόρτα Ανοικτή, στο πλαίσιο της υλοποίησης της </w:t>
      </w:r>
      <w:r w:rsidR="008C08DE">
        <w:t>Πράξη</w:t>
      </w:r>
      <w:r>
        <w:t xml:space="preserve">ς τηρεί  </w:t>
      </w:r>
      <w:r w:rsidR="0096179E">
        <w:t xml:space="preserve">την Κοινοτική και Εθνική Νομοθεσία κατά την εκτέλεση της </w:t>
      </w:r>
      <w:r w:rsidR="008C08DE">
        <w:t>Πράξη</w:t>
      </w:r>
      <w:r w:rsidR="0096179E">
        <w:t>ς και ιδίως όσον αφορά την αειφόρο ανάπτυξη, τις κρατικές ενισχύσεις, την ισότητα μεταξύ ανδρών και γυναικών, τη μη διάκριση, την</w:t>
      </w:r>
      <w:r>
        <w:t xml:space="preserve"> </w:t>
      </w:r>
      <w:r w:rsidR="0096179E">
        <w:t>προσβασιμότητα Ατόμων με Αναπηρίες, λαμβάνοντας υπόψη το Χάρτη των Θεμελιωδών Δικαιωμάτων.</w:t>
      </w:r>
    </w:p>
    <w:p w14:paraId="1E296E67" w14:textId="050AE51A" w:rsidR="00865281" w:rsidRDefault="00865281" w:rsidP="00865281">
      <w:pPr>
        <w:jc w:val="both"/>
      </w:pPr>
      <w:r>
        <w:t xml:space="preserve">Επιπρόσθετα, τηρεί το χρονοδιάγραμμα υλοποίησης της </w:t>
      </w:r>
      <w:r w:rsidR="008C08DE">
        <w:t>Πράξη</w:t>
      </w:r>
      <w:r>
        <w:t xml:space="preserve">ς, όπως αυτό αποτυπώνεται στην απόφαση ένταξης της </w:t>
      </w:r>
      <w:r w:rsidR="008C08DE">
        <w:t>Πράξη</w:t>
      </w:r>
      <w:r>
        <w:t xml:space="preserve">ς, καθώς και του </w:t>
      </w:r>
      <w:r w:rsidR="00DE7A11">
        <w:t>Υ</w:t>
      </w:r>
      <w:r>
        <w:t>ποέργου</w:t>
      </w:r>
      <w:r w:rsidR="00DE7A11">
        <w:t>,</w:t>
      </w:r>
      <w:r>
        <w:t xml:space="preserve"> το οποίο θεωρείται κρίσιμο για την υλοποίηση της </w:t>
      </w:r>
      <w:r w:rsidR="008C08DE">
        <w:t>Πράξη</w:t>
      </w:r>
      <w:r>
        <w:t>ς και για τα οποία η διαχειριστική αρχή ΕΥΔΕΠ Αττικής  έχει ορίσει προθεσμί</w:t>
      </w:r>
      <w:r w:rsidR="00DE7A11">
        <w:t>α για την ενεργοποίησή του. Το Υ</w:t>
      </w:r>
      <w:r>
        <w:t xml:space="preserve">ποέργο έχει ξεκινήσει 01/01/2023 και λήγει στις 31/12/2025. </w:t>
      </w:r>
    </w:p>
    <w:p w14:paraId="7F0270E8" w14:textId="5B9946E5" w:rsidR="007728CB" w:rsidRDefault="007728CB" w:rsidP="007728CB">
      <w:pPr>
        <w:jc w:val="both"/>
      </w:pPr>
      <w:r>
        <w:t xml:space="preserve">Ο </w:t>
      </w:r>
      <w:r w:rsidR="00DE7A11">
        <w:t xml:space="preserve">δικαιούχος </w:t>
      </w:r>
      <w:r>
        <w:t>φορέας προβαίνει σε</w:t>
      </w:r>
      <w:r w:rsidR="004B6349">
        <w:t xml:space="preserve"> όλες τις απαραίτητες ενέργειες, για την ενημέρωση του ΟΠΣ με τα δεδομένα και έγγραφα της </w:t>
      </w:r>
      <w:r w:rsidR="008C08DE">
        <w:t>Πράξη</w:t>
      </w:r>
      <w:r w:rsidR="004B6349">
        <w:t>ς</w:t>
      </w:r>
      <w:r>
        <w:t xml:space="preserve"> </w:t>
      </w:r>
      <w:r w:rsidR="004B6349">
        <w:t>που υλοποιεί</w:t>
      </w:r>
      <w:r>
        <w:t xml:space="preserve">. Για τη χρηματοδότηση </w:t>
      </w:r>
      <w:r w:rsidR="00DE7A11">
        <w:t xml:space="preserve">της </w:t>
      </w:r>
      <w:r w:rsidR="008C08DE">
        <w:t>Πράξη</w:t>
      </w:r>
      <w:r w:rsidR="00DE7A11">
        <w:t>ς  λειτουργεί Μηχανισμό Πιστοποίησης Ε</w:t>
      </w:r>
      <w:r>
        <w:t xml:space="preserve">κτέλεσης της </w:t>
      </w:r>
      <w:r w:rsidR="008C08DE">
        <w:t>Πράξη</w:t>
      </w:r>
      <w:r>
        <w:t xml:space="preserve">ς, ο οποίος εξασφαλίζει τον αποτελεσματικό έλεγχο της ποιότητας και ποσότητας, των υπηρεσιών και του τελικού παραδοτέου αποτελέσματος, και τηρείται  ξεχωριστή λογιστική μερίδα για την </w:t>
      </w:r>
      <w:r w:rsidR="008C08DE">
        <w:t>Πράξη</w:t>
      </w:r>
      <w:r>
        <w:t>, στην οποία καταχωρούνται όλες οι δαπάνες που αντιστοιχούν προς τις πραγματικές δαπάνες που δηλώνονται στην Ειδική Υπηρεσία Διαχείρισης του Προγράμματος.</w:t>
      </w:r>
    </w:p>
    <w:p w14:paraId="544D1BE8" w14:textId="12AE98D4" w:rsidR="007728CB" w:rsidRDefault="007728CB" w:rsidP="007728CB">
      <w:pPr>
        <w:jc w:val="both"/>
      </w:pPr>
      <w:r>
        <w:t>Λαμβάνει όλα τα μέτρα προβολής και επικοινωνίας που προβλέπονται στο άρθρο 50 του Κανονισμού 1060/2021 και ειδικότερα:</w:t>
      </w:r>
    </w:p>
    <w:p w14:paraId="0352DD26" w14:textId="78D51731" w:rsidR="007728CB" w:rsidRDefault="007728CB" w:rsidP="00DE7A11">
      <w:pPr>
        <w:ind w:left="284" w:hanging="284"/>
        <w:jc w:val="both"/>
      </w:pPr>
      <w:r>
        <w:t xml:space="preserve">α) παρέχει στον επίσημο ιστότοπο που διατηρεί </w:t>
      </w:r>
      <w:hyperlink r:id="rId12" w:history="1">
        <w:r w:rsidRPr="008F7D1C">
          <w:rPr>
            <w:rStyle w:val="-0"/>
          </w:rPr>
          <w:t>https://www.eps-ath.gr</w:t>
        </w:r>
      </w:hyperlink>
      <w:r>
        <w:t xml:space="preserve">,  και </w:t>
      </w:r>
      <w:r w:rsidR="00D338B4">
        <w:t>στα μέσα</w:t>
      </w:r>
      <w:r>
        <w:t xml:space="preserve"> κοινωνικής δικτύωσής του</w:t>
      </w:r>
      <w:r w:rsidR="00D338B4">
        <w:t>,</w:t>
      </w:r>
      <w:r>
        <w:t xml:space="preserve"> σύντομη περιγραφή της </w:t>
      </w:r>
      <w:r w:rsidR="008C08DE">
        <w:t>Πράξη</w:t>
      </w:r>
      <w:r>
        <w:t>ς,  που περιλαμβάνει τους στόχους και τα</w:t>
      </w:r>
      <w:r w:rsidR="00DE7A11">
        <w:t xml:space="preserve"> </w:t>
      </w:r>
      <w:r>
        <w:t xml:space="preserve">αποτελέσματά της και αναφορά της χρηματοδοτικής στήριξης από την </w:t>
      </w:r>
      <w:r w:rsidR="00DE7A11">
        <w:t xml:space="preserve">Ευρωπαϊκή </w:t>
      </w:r>
      <w:r>
        <w:t>Ένωση</w:t>
      </w:r>
      <w:r w:rsidR="00DE7A11">
        <w:t>.</w:t>
      </w:r>
    </w:p>
    <w:p w14:paraId="5A30387B" w14:textId="7D5321F5" w:rsidR="007728CB" w:rsidRDefault="007728CB" w:rsidP="00DE7A11">
      <w:pPr>
        <w:ind w:left="284" w:hanging="284"/>
        <w:jc w:val="both"/>
      </w:pPr>
      <w:r>
        <w:t xml:space="preserve">β) παρέχει δήλωση όπου επισημαίνεται η στήριξη από την </w:t>
      </w:r>
      <w:r w:rsidR="00DE7A11" w:rsidRPr="00DE7A11">
        <w:t xml:space="preserve">Ευρωπαϊκή </w:t>
      </w:r>
      <w:r>
        <w:t xml:space="preserve">Ένωση κατά τρόπο εμφανή επί εγγράφων και υλικού επικοινωνίας σχετικά με την υλοποίηση της </w:t>
      </w:r>
      <w:r w:rsidR="008C08DE">
        <w:t>Πράξη</w:t>
      </w:r>
      <w:r>
        <w:t>ς, που προορίζονται για το κοινό ή για τους συμμετέχοντες</w:t>
      </w:r>
    </w:p>
    <w:p w14:paraId="0CEB5285" w14:textId="32F0748F" w:rsidR="007728CB" w:rsidRPr="00032E3A" w:rsidRDefault="007728CB" w:rsidP="007728CB">
      <w:pPr>
        <w:jc w:val="both"/>
      </w:pPr>
      <w:r w:rsidRPr="00232976">
        <w:t>γ)</w:t>
      </w:r>
      <w:r w:rsidR="00D219E9" w:rsidRPr="00232976">
        <w:t xml:space="preserve"> </w:t>
      </w:r>
      <w:r w:rsidRPr="00232976">
        <w:t>αναρτά ανθεκτική πλάκα, σε σημείο εύκολα ορατό από το κοινό</w:t>
      </w:r>
    </w:p>
    <w:p w14:paraId="65069055" w14:textId="17190245" w:rsidR="007728CB" w:rsidRPr="00032E3A" w:rsidRDefault="007728CB" w:rsidP="00B42379">
      <w:pPr>
        <w:ind w:left="284" w:hanging="284"/>
        <w:jc w:val="both"/>
      </w:pPr>
      <w:r>
        <w:t>δ) τοποθετεί αφίσα μεγέθους Α3, σε τοποθεσία που</w:t>
      </w:r>
      <w:r w:rsidR="00D219E9">
        <w:t xml:space="preserve"> είναι</w:t>
      </w:r>
      <w:r>
        <w:t xml:space="preserve"> ορατή </w:t>
      </w:r>
      <w:r w:rsidR="00D219E9">
        <w:t>στους επισκέπτες, στους ωφελούμενους, στο προσωπικό</w:t>
      </w:r>
      <w:r>
        <w:t xml:space="preserve"> με πληροφόρηση σχετικά με την </w:t>
      </w:r>
      <w:r w:rsidR="008C08DE">
        <w:t>Πράξη</w:t>
      </w:r>
      <w:r>
        <w:t xml:space="preserve"> και επισήμανσης της στήριξης από τα ταμεία </w:t>
      </w:r>
    </w:p>
    <w:p w14:paraId="31960204" w14:textId="77777777" w:rsidR="00675D62" w:rsidRPr="00032E3A" w:rsidRDefault="00675D62" w:rsidP="007728CB">
      <w:pPr>
        <w:jc w:val="both"/>
      </w:pPr>
    </w:p>
    <w:p w14:paraId="47485574" w14:textId="658ECC70" w:rsidR="00675D62" w:rsidRPr="00675D62" w:rsidRDefault="00675D62" w:rsidP="00675D62">
      <w:pPr>
        <w:jc w:val="center"/>
        <w:rPr>
          <w:lang w:val="en-US"/>
        </w:rPr>
      </w:pPr>
      <w:r>
        <w:rPr>
          <w:noProof/>
          <w:lang w:eastAsia="el-GR"/>
        </w:rPr>
        <w:drawing>
          <wp:inline distT="0" distB="0" distL="0" distR="0" wp14:anchorId="212DBEA2" wp14:editId="7F4F5FC5">
            <wp:extent cx="2988986" cy="4227028"/>
            <wp:effectExtent l="0" t="0" r="1905" b="2540"/>
            <wp:docPr id="7834450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802" cy="4328590"/>
                    </a:xfrm>
                    <a:prstGeom prst="rect">
                      <a:avLst/>
                    </a:prstGeom>
                    <a:noFill/>
                    <a:ln>
                      <a:noFill/>
                    </a:ln>
                  </pic:spPr>
                </pic:pic>
              </a:graphicData>
            </a:graphic>
          </wp:inline>
        </w:drawing>
      </w:r>
    </w:p>
    <w:p w14:paraId="232FBBA5" w14:textId="77777777" w:rsidR="007728CB" w:rsidRDefault="007728CB" w:rsidP="007728CB">
      <w:pPr>
        <w:jc w:val="both"/>
      </w:pPr>
    </w:p>
    <w:p w14:paraId="1CE1229E" w14:textId="0DF8E9DA" w:rsidR="00DE7A11" w:rsidRDefault="00DE7A11" w:rsidP="00DE7A11">
      <w:r>
        <w:br w:type="page"/>
      </w:r>
    </w:p>
    <w:p w14:paraId="67E15C03" w14:textId="5C17ECB7" w:rsidR="00491B70" w:rsidRDefault="00491B70" w:rsidP="00491B70">
      <w:pPr>
        <w:pStyle w:val="1"/>
      </w:pPr>
      <w:r>
        <w:t>7. Συμπεράσματα</w:t>
      </w:r>
    </w:p>
    <w:p w14:paraId="21C2DAC5" w14:textId="77777777" w:rsidR="00DE7A11" w:rsidRDefault="00491B70" w:rsidP="00675D62">
      <w:pPr>
        <w:jc w:val="both"/>
      </w:pPr>
      <w:r w:rsidRPr="00491B70">
        <w:t xml:space="preserve">Η συνέχιση λειτουργίας της δομής ΚΔΗΦ κατά τα έτη 2023 και 2024 έχει συμβάλει σημαντικά στη βελτίωση της ποιότητας ζωής των ατόμων με κινητικές αναπηρίες. </w:t>
      </w:r>
    </w:p>
    <w:p w14:paraId="29475158" w14:textId="186CD20C" w:rsidR="00491B70" w:rsidRDefault="00491B70" w:rsidP="00675D62">
      <w:pPr>
        <w:jc w:val="both"/>
      </w:pPr>
      <w:r w:rsidRPr="00491B70">
        <w:t>Η υποστήριξη και το αφοσιωμένο προσωπικό, σε συνδυασμό με τις σύγχρονες υποδομές και τις καινοτόμες πρακτικές, έχουν ενισχύσει τις προσπάθειες της Εταιρείας Προστασίας Σπαστικών/Πόρτα Ανοιχτή να προσφέρει ουσιαστική βοήθεια και υποστήριξη στους ωφελούμενους</w:t>
      </w:r>
      <w:r w:rsidR="00DE7A11">
        <w:t xml:space="preserve"> της Πράξης</w:t>
      </w:r>
      <w:r w:rsidRPr="00491B70">
        <w:t>.</w:t>
      </w:r>
    </w:p>
    <w:p w14:paraId="64A5FCDF" w14:textId="2216894A" w:rsidR="00AF78CB" w:rsidRDefault="00AF78CB" w:rsidP="00491B70"/>
    <w:p w14:paraId="34BB106E" w14:textId="77777777" w:rsidR="00232976" w:rsidRDefault="00232976" w:rsidP="00491B70"/>
    <w:p w14:paraId="40CD9EE5" w14:textId="77777777" w:rsidR="00232976" w:rsidRDefault="00232976" w:rsidP="00491B70"/>
    <w:p w14:paraId="559D9653" w14:textId="18866509" w:rsidR="00D338B4" w:rsidRDefault="00232976" w:rsidP="000D6BB3">
      <w:pPr>
        <w:jc w:val="center"/>
      </w:pPr>
      <w:r>
        <w:t>Η Πρόεδρος</w:t>
      </w:r>
    </w:p>
    <w:p w14:paraId="76DEBC8C" w14:textId="77777777" w:rsidR="000D6BB3" w:rsidRDefault="000D6BB3" w:rsidP="000D6BB3">
      <w:pPr>
        <w:jc w:val="center"/>
      </w:pPr>
      <w:bookmarkStart w:id="0" w:name="_GoBack"/>
      <w:bookmarkEnd w:id="0"/>
    </w:p>
    <w:p w14:paraId="787E0B17" w14:textId="517F34E5" w:rsidR="000D6BB3" w:rsidRPr="000D6BB3" w:rsidRDefault="000D6BB3" w:rsidP="000D6BB3">
      <w:pPr>
        <w:jc w:val="center"/>
        <w:rPr>
          <w:lang w:val="en-US"/>
        </w:rPr>
      </w:pPr>
      <w:r>
        <w:t>Ιωάννα Κουτρουβή</w:t>
      </w:r>
    </w:p>
    <w:p w14:paraId="787CC560" w14:textId="77777777" w:rsidR="00232976" w:rsidRPr="00491B70" w:rsidRDefault="00232976" w:rsidP="00491B70"/>
    <w:sectPr w:rsidR="00232976" w:rsidRPr="00491B70" w:rsidSect="00D219E9">
      <w:headerReference w:type="default" r:id="rId14"/>
      <w:footerReference w:type="default" r:id="rId15"/>
      <w:headerReference w:type="first" r:id="rId16"/>
      <w:footerReference w:type="first" r:id="rId17"/>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6BE00" w14:textId="77777777" w:rsidR="007E4A6D" w:rsidRDefault="007E4A6D" w:rsidP="00855982">
      <w:pPr>
        <w:spacing w:after="0" w:line="240" w:lineRule="auto"/>
      </w:pPr>
      <w:r>
        <w:separator/>
      </w:r>
    </w:p>
  </w:endnote>
  <w:endnote w:type="continuationSeparator" w:id="0">
    <w:p w14:paraId="740DCD8D" w14:textId="77777777" w:rsidR="007E4A6D" w:rsidRDefault="007E4A6D"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310495"/>
      <w:docPartObj>
        <w:docPartGallery w:val="Page Numbers (Bottom of Page)"/>
        <w:docPartUnique/>
      </w:docPartObj>
    </w:sdtPr>
    <w:sdtEndPr/>
    <w:sdtContent>
      <w:p w14:paraId="58A20976" w14:textId="1CF476CC" w:rsidR="00675D62" w:rsidRDefault="00675D62">
        <w:pPr>
          <w:pStyle w:val="a5"/>
          <w:jc w:val="right"/>
        </w:pPr>
        <w:r>
          <w:fldChar w:fldCharType="begin"/>
        </w:r>
        <w:r>
          <w:instrText>PAGE   \* MERGEFORMAT</w:instrText>
        </w:r>
        <w:r>
          <w:fldChar w:fldCharType="separate"/>
        </w:r>
        <w:r w:rsidR="000D6BB3">
          <w:rPr>
            <w:noProof/>
          </w:rPr>
          <w:t>13</w:t>
        </w:r>
        <w:r>
          <w:fldChar w:fldCharType="end"/>
        </w:r>
      </w:p>
    </w:sdtContent>
  </w:sdt>
  <w:p w14:paraId="71A49483" w14:textId="560C30AA" w:rsidR="00855982" w:rsidRDefault="00675D62" w:rsidP="00F5158E">
    <w:pPr>
      <w:pStyle w:val="a5"/>
      <w:jc w:val="center"/>
    </w:pPr>
    <w:r>
      <w:rPr>
        <w:noProof/>
        <w:lang w:eastAsia="el-GR"/>
      </w:rPr>
      <w:drawing>
        <wp:inline distT="0" distB="0" distL="0" distR="0" wp14:anchorId="5E29BA27" wp14:editId="1A540A97">
          <wp:extent cx="2477979" cy="573405"/>
          <wp:effectExtent l="0" t="0" r="0" b="0"/>
          <wp:docPr id="1690569350" name="Εικόνα 5" descr="Εικόνα που περιέχει κείμενο, γραμματοσειρά, στιγμιότυπο οθόνης, Μπελ ηλεκτρίκ&#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69350" name="Εικόνα 5" descr="Εικόνα που περιέχει κείμενο, γραμματοσειρά, στιγμιότυπο οθόνης, Μπελ ηλεκτρίκ&#10;&#10;Το περιεχόμενο που δημιουργείται από τεχνολογία AI ενδέχεται να είναι εσφαλμένο."/>
                  <pic:cNvPicPr/>
                </pic:nvPicPr>
                <pic:blipFill>
                  <a:blip r:embed="rId1">
                    <a:extLst>
                      <a:ext uri="{28A0092B-C50C-407E-A947-70E740481C1C}">
                        <a14:useLocalDpi xmlns:a14="http://schemas.microsoft.com/office/drawing/2010/main" val="0"/>
                      </a:ext>
                    </a:extLst>
                  </a:blip>
                  <a:stretch>
                    <a:fillRect/>
                  </a:stretch>
                </pic:blipFill>
                <pic:spPr>
                  <a:xfrm>
                    <a:off x="0" y="0"/>
                    <a:ext cx="2498971" cy="578263"/>
                  </a:xfrm>
                  <a:prstGeom prst="rect">
                    <a:avLst/>
                  </a:prstGeom>
                </pic:spPr>
              </pic:pic>
            </a:graphicData>
          </a:graphic>
        </wp:inline>
      </w:drawing>
    </w:r>
    <w:r>
      <w:rPr>
        <w:noProof/>
        <w:lang w:eastAsia="el-GR"/>
      </w:rPr>
      <w:drawing>
        <wp:inline distT="0" distB="0" distL="0" distR="0" wp14:anchorId="2CB3C625" wp14:editId="11E8E3CD">
          <wp:extent cx="1047750" cy="489303"/>
          <wp:effectExtent l="0" t="0" r="0" b="6350"/>
          <wp:docPr id="1907610140" name="Εικόνα 6" descr="Εικόνα που περιέχει κείμενο, γραμματοσειρά, λογότυπο, Μπελ ηλεκτρίκ&#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10140" name="Εικόνα 6" descr="Εικόνα που περιέχει κείμενο, γραμματοσειρά, λογότυπο, Μπελ ηλεκτρίκ&#10;&#10;Το περιεχόμενο που δημιουργείται από τεχνολογία AI ενδέχεται να είναι εσφαλμένο."/>
                  <pic:cNvPicPr/>
                </pic:nvPicPr>
                <pic:blipFill>
                  <a:blip r:embed="rId2">
                    <a:extLst>
                      <a:ext uri="{28A0092B-C50C-407E-A947-70E740481C1C}">
                        <a14:useLocalDpi xmlns:a14="http://schemas.microsoft.com/office/drawing/2010/main" val="0"/>
                      </a:ext>
                    </a:extLst>
                  </a:blip>
                  <a:stretch>
                    <a:fillRect/>
                  </a:stretch>
                </pic:blipFill>
                <pic:spPr>
                  <a:xfrm>
                    <a:off x="0" y="0"/>
                    <a:ext cx="1057755" cy="49397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E6FBB" w14:textId="65037F5C" w:rsidR="00491B70" w:rsidRDefault="00491B70" w:rsidP="00491B70">
    <w:pPr>
      <w:pStyle w:val="a5"/>
      <w:jc w:val="center"/>
    </w:pPr>
    <w:r>
      <w:rPr>
        <w:noProof/>
        <w:lang w:eastAsia="el-GR"/>
      </w:rPr>
      <w:drawing>
        <wp:inline distT="0" distB="0" distL="0" distR="0" wp14:anchorId="618271EC" wp14:editId="08BA7734">
          <wp:extent cx="2171700" cy="502532"/>
          <wp:effectExtent l="0" t="0" r="0" b="0"/>
          <wp:docPr id="172250211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02117" name="Εικόνα 2"/>
                  <pic:cNvPicPr/>
                </pic:nvPicPr>
                <pic:blipFill>
                  <a:blip r:embed="rId1">
                    <a:extLst>
                      <a:ext uri="{28A0092B-C50C-407E-A947-70E740481C1C}">
                        <a14:useLocalDpi xmlns:a14="http://schemas.microsoft.com/office/drawing/2010/main" val="0"/>
                      </a:ext>
                    </a:extLst>
                  </a:blip>
                  <a:stretch>
                    <a:fillRect/>
                  </a:stretch>
                </pic:blipFill>
                <pic:spPr>
                  <a:xfrm>
                    <a:off x="0" y="0"/>
                    <a:ext cx="2215267" cy="512613"/>
                  </a:xfrm>
                  <a:prstGeom prst="rect">
                    <a:avLst/>
                  </a:prstGeom>
                </pic:spPr>
              </pic:pic>
            </a:graphicData>
          </a:graphic>
        </wp:inline>
      </w:drawing>
    </w:r>
    <w:r w:rsidR="00675D62">
      <w:rPr>
        <w:noProof/>
        <w:lang w:eastAsia="el-GR"/>
      </w:rPr>
      <w:drawing>
        <wp:inline distT="0" distB="0" distL="0" distR="0" wp14:anchorId="5239D4F2" wp14:editId="661BF301">
          <wp:extent cx="1035050" cy="483374"/>
          <wp:effectExtent l="0" t="0" r="0" b="0"/>
          <wp:docPr id="2054641784" name="Εικόνα 1" descr="Εικόνα που περιέχει κείμενο, γραμματοσειρά, λογότυπο, Μπελ ηλεκτρίκ&#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41784" name="Εικόνα 1" descr="Εικόνα που περιέχει κείμενο, γραμματοσειρά, λογότυπο, Μπελ ηλεκτρίκ&#10;&#10;Το περιεχόμενο που δημιουργείται από τεχνολογία AI ενδέχεται να είναι εσφαλμένο."/>
                  <pic:cNvPicPr/>
                </pic:nvPicPr>
                <pic:blipFill>
                  <a:blip r:embed="rId2">
                    <a:extLst>
                      <a:ext uri="{28A0092B-C50C-407E-A947-70E740481C1C}">
                        <a14:useLocalDpi xmlns:a14="http://schemas.microsoft.com/office/drawing/2010/main" val="0"/>
                      </a:ext>
                    </a:extLst>
                  </a:blip>
                  <a:stretch>
                    <a:fillRect/>
                  </a:stretch>
                </pic:blipFill>
                <pic:spPr>
                  <a:xfrm>
                    <a:off x="0" y="0"/>
                    <a:ext cx="1051027" cy="4908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FD1F6" w14:textId="77777777" w:rsidR="007E4A6D" w:rsidRDefault="007E4A6D" w:rsidP="00855982">
      <w:pPr>
        <w:spacing w:after="0" w:line="240" w:lineRule="auto"/>
      </w:pPr>
      <w:r>
        <w:separator/>
      </w:r>
    </w:p>
  </w:footnote>
  <w:footnote w:type="continuationSeparator" w:id="0">
    <w:p w14:paraId="3150807B" w14:textId="77777777" w:rsidR="007E4A6D" w:rsidRDefault="007E4A6D" w:rsidP="0085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2C6" w14:textId="2B3D17D2" w:rsidR="00D219E9" w:rsidRDefault="00D219E9" w:rsidP="00D219E9">
    <w:pPr>
      <w:pStyle w:val="a4"/>
      <w:jc w:val="right"/>
    </w:pPr>
    <w:r>
      <w:rPr>
        <w:noProof/>
        <w:lang w:eastAsia="el-GR"/>
      </w:rPr>
      <w:drawing>
        <wp:inline distT="0" distB="0" distL="0" distR="0" wp14:anchorId="499F4B33" wp14:editId="795368E5">
          <wp:extent cx="1727200" cy="481088"/>
          <wp:effectExtent l="0" t="0" r="6350" b="0"/>
          <wp:docPr id="19607610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383" cy="48587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CA5C1" w14:textId="79554D80" w:rsidR="00F5158E" w:rsidRDefault="00F5158E" w:rsidP="00F5158E">
    <w:pPr>
      <w:pStyle w:val="a4"/>
      <w:jc w:val="right"/>
    </w:pPr>
    <w:r>
      <w:rPr>
        <w:noProof/>
        <w:lang w:eastAsia="el-GR"/>
      </w:rPr>
      <w:drawing>
        <wp:inline distT="0" distB="0" distL="0" distR="0" wp14:anchorId="588B259A" wp14:editId="0DAE6798">
          <wp:extent cx="1819275" cy="506465"/>
          <wp:effectExtent l="0" t="0" r="0" b="8255"/>
          <wp:docPr id="204830491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04911" name="Εικόνα 2048304911"/>
                  <pic:cNvPicPr/>
                </pic:nvPicPr>
                <pic:blipFill>
                  <a:blip r:embed="rId1">
                    <a:extLst>
                      <a:ext uri="{28A0092B-C50C-407E-A947-70E740481C1C}">
                        <a14:useLocalDpi xmlns:a14="http://schemas.microsoft.com/office/drawing/2010/main" val="0"/>
                      </a:ext>
                    </a:extLst>
                  </a:blip>
                  <a:stretch>
                    <a:fillRect/>
                  </a:stretch>
                </pic:blipFill>
                <pic:spPr>
                  <a:xfrm>
                    <a:off x="0" y="0"/>
                    <a:ext cx="1824786" cy="5079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42467A"/>
    <w:multiLevelType w:val="multilevel"/>
    <w:tmpl w:val="32C64BCA"/>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B086CCA"/>
    <w:multiLevelType w:val="multilevel"/>
    <w:tmpl w:val="04090023"/>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D471036"/>
    <w:multiLevelType w:val="hybridMultilevel"/>
    <w:tmpl w:val="32B0D14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2D0736B"/>
    <w:multiLevelType w:val="hybridMultilevel"/>
    <w:tmpl w:val="2F5E85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51F1208"/>
    <w:multiLevelType w:val="hybridMultilevel"/>
    <w:tmpl w:val="EB4EB9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F9A3F7E"/>
    <w:multiLevelType w:val="multilevel"/>
    <w:tmpl w:val="04090023"/>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676690F"/>
    <w:multiLevelType w:val="hybridMultilevel"/>
    <w:tmpl w:val="47E6D138"/>
    <w:lvl w:ilvl="0" w:tplc="0408000F">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993406F"/>
    <w:multiLevelType w:val="hybridMultilevel"/>
    <w:tmpl w:val="2AE26C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68740A43"/>
    <w:multiLevelType w:val="hybridMultilevel"/>
    <w:tmpl w:val="EFBE00C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6BD34EC9"/>
    <w:multiLevelType w:val="hybridMultilevel"/>
    <w:tmpl w:val="572CB3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CDE2C6F"/>
    <w:multiLevelType w:val="hybridMultilevel"/>
    <w:tmpl w:val="C45210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FF94913"/>
    <w:multiLevelType w:val="hybridMultilevel"/>
    <w:tmpl w:val="3CD423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10"/>
  </w:num>
  <w:num w:numId="14">
    <w:abstractNumId w:val="21"/>
  </w:num>
  <w:num w:numId="15">
    <w:abstractNumId w:val="11"/>
  </w:num>
  <w:num w:numId="16">
    <w:abstractNumId w:val="1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4"/>
  </w:num>
  <w:num w:numId="28">
    <w:abstractNumId w:val="17"/>
  </w:num>
  <w:num w:numId="29">
    <w:abstractNumId w:val="19"/>
  </w:num>
  <w:num w:numId="30">
    <w:abstractNumId w:val="18"/>
  </w:num>
  <w:num w:numId="31">
    <w:abstractNumId w:val="26"/>
  </w:num>
  <w:num w:numId="32">
    <w:abstractNumId w:val="24"/>
  </w:num>
  <w:num w:numId="33">
    <w:abstractNumId w:val="22"/>
  </w:num>
  <w:num w:numId="34">
    <w:abstractNumId w:val="25"/>
  </w:num>
  <w:num w:numId="35">
    <w:abstractNumId w:val="13"/>
  </w:num>
  <w:num w:numId="36">
    <w:abstractNumId w:val="15"/>
  </w:num>
  <w:num w:numId="37">
    <w:abstractNumId w:val="23"/>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B70"/>
    <w:rsid w:val="00032E3A"/>
    <w:rsid w:val="000D6BB3"/>
    <w:rsid w:val="001C78A7"/>
    <w:rsid w:val="001D4362"/>
    <w:rsid w:val="00232976"/>
    <w:rsid w:val="00396B94"/>
    <w:rsid w:val="00491B70"/>
    <w:rsid w:val="004B6349"/>
    <w:rsid w:val="004B7E9C"/>
    <w:rsid w:val="004C76B1"/>
    <w:rsid w:val="004E1C36"/>
    <w:rsid w:val="00513F73"/>
    <w:rsid w:val="00547795"/>
    <w:rsid w:val="00575D79"/>
    <w:rsid w:val="00675D62"/>
    <w:rsid w:val="006A7DA6"/>
    <w:rsid w:val="007728CB"/>
    <w:rsid w:val="007833A7"/>
    <w:rsid w:val="00786394"/>
    <w:rsid w:val="007E4A6D"/>
    <w:rsid w:val="00855982"/>
    <w:rsid w:val="00865281"/>
    <w:rsid w:val="008C08DE"/>
    <w:rsid w:val="0096179E"/>
    <w:rsid w:val="00A10484"/>
    <w:rsid w:val="00AF48CD"/>
    <w:rsid w:val="00AF78CB"/>
    <w:rsid w:val="00B15B2F"/>
    <w:rsid w:val="00B42379"/>
    <w:rsid w:val="00B619B0"/>
    <w:rsid w:val="00BE26CF"/>
    <w:rsid w:val="00C24FBA"/>
    <w:rsid w:val="00CE6B73"/>
    <w:rsid w:val="00D219E9"/>
    <w:rsid w:val="00D323E0"/>
    <w:rsid w:val="00D338B4"/>
    <w:rsid w:val="00D33E48"/>
    <w:rsid w:val="00DE7A11"/>
    <w:rsid w:val="00F22D70"/>
    <w:rsid w:val="00F5158E"/>
    <w:rsid w:val="00F90D70"/>
    <w:rsid w:val="00FD262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A20374"/>
  <w15:chartTrackingRefBased/>
  <w15:docId w15:val="{DC9E5827-8610-4C7F-AAF4-FA5320D32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62C"/>
  </w:style>
  <w:style w:type="paragraph" w:styleId="1">
    <w:name w:val="heading 1"/>
    <w:basedOn w:val="a"/>
    <w:next w:val="a"/>
    <w:link w:val="1Char"/>
    <w:uiPriority w:val="9"/>
    <w:qFormat/>
    <w:rsid w:val="00FD262C"/>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rPr>
  </w:style>
  <w:style w:type="paragraph" w:styleId="2">
    <w:name w:val="heading 2"/>
    <w:basedOn w:val="a"/>
    <w:next w:val="a"/>
    <w:link w:val="2Char"/>
    <w:uiPriority w:val="9"/>
    <w:semiHidden/>
    <w:unhideWhenUsed/>
    <w:qFormat/>
    <w:rsid w:val="00FD262C"/>
    <w:pPr>
      <w:keepNext/>
      <w:keepLines/>
      <w:spacing w:before="360" w:after="0"/>
      <w:outlineLvl w:val="1"/>
    </w:pPr>
    <w:rPr>
      <w:rFonts w:asciiTheme="majorHAnsi" w:eastAsiaTheme="majorEastAsia" w:hAnsiTheme="majorHAnsi" w:cstheme="majorBidi"/>
      <w:b/>
      <w:bCs/>
      <w:smallCaps/>
      <w:sz w:val="28"/>
      <w:szCs w:val="28"/>
    </w:rPr>
  </w:style>
  <w:style w:type="paragraph" w:styleId="3">
    <w:name w:val="heading 3"/>
    <w:basedOn w:val="a"/>
    <w:next w:val="a"/>
    <w:link w:val="3Char"/>
    <w:uiPriority w:val="9"/>
    <w:semiHidden/>
    <w:unhideWhenUsed/>
    <w:qFormat/>
    <w:rsid w:val="00FD262C"/>
    <w:pPr>
      <w:keepNext/>
      <w:keepLines/>
      <w:spacing w:before="200" w:after="0"/>
      <w:outlineLvl w:val="2"/>
    </w:pPr>
    <w:rPr>
      <w:rFonts w:asciiTheme="majorHAnsi" w:eastAsiaTheme="majorEastAsia" w:hAnsiTheme="majorHAnsi" w:cstheme="majorBidi"/>
      <w:b/>
      <w:bCs/>
    </w:rPr>
  </w:style>
  <w:style w:type="paragraph" w:styleId="4">
    <w:name w:val="heading 4"/>
    <w:basedOn w:val="a"/>
    <w:next w:val="a"/>
    <w:link w:val="4Ch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7">
    <w:name w:val="heading 7"/>
    <w:basedOn w:val="a"/>
    <w:next w:val="a"/>
    <w:link w:val="7Ch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9">
    <w:name w:val="heading 9"/>
    <w:basedOn w:val="a"/>
    <w:next w:val="a"/>
    <w:link w:val="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uiPriority w:val="1"/>
    <w:qFormat/>
    <w:rsid w:val="00FD262C"/>
    <w:pPr>
      <w:spacing w:after="0" w:line="240" w:lineRule="auto"/>
      <w:contextualSpacing/>
    </w:pPr>
    <w:rPr>
      <w:rFonts w:asciiTheme="majorHAnsi" w:eastAsiaTheme="majorEastAsia" w:hAnsiTheme="majorHAnsi" w:cstheme="majorBidi"/>
      <w:sz w:val="56"/>
      <w:szCs w:val="56"/>
    </w:rPr>
  </w:style>
  <w:style w:type="character" w:customStyle="1" w:styleId="Char">
    <w:name w:val="Τίτλος Char"/>
    <w:basedOn w:val="a0"/>
    <w:link w:val="a3"/>
    <w:uiPriority w:val="1"/>
    <w:rsid w:val="00FD262C"/>
    <w:rPr>
      <w:rFonts w:asciiTheme="majorHAnsi" w:eastAsiaTheme="majorEastAsia" w:hAnsiTheme="majorHAnsi" w:cstheme="majorBidi"/>
      <w:sz w:val="56"/>
      <w:szCs w:val="56"/>
    </w:rPr>
  </w:style>
  <w:style w:type="paragraph" w:styleId="a4">
    <w:name w:val="header"/>
    <w:basedOn w:val="a"/>
    <w:link w:val="Char0"/>
    <w:uiPriority w:val="99"/>
    <w:unhideWhenUsed/>
    <w:rsid w:val="00855982"/>
    <w:pPr>
      <w:spacing w:after="0" w:line="240" w:lineRule="auto"/>
    </w:pPr>
  </w:style>
  <w:style w:type="character" w:customStyle="1" w:styleId="Char0">
    <w:name w:val="Κεφαλίδα Char"/>
    <w:basedOn w:val="a0"/>
    <w:link w:val="a4"/>
    <w:uiPriority w:val="99"/>
    <w:rsid w:val="00855982"/>
  </w:style>
  <w:style w:type="character" w:customStyle="1" w:styleId="1Char">
    <w:name w:val="Επικεφαλίδα 1 Char"/>
    <w:basedOn w:val="a0"/>
    <w:link w:val="1"/>
    <w:uiPriority w:val="9"/>
    <w:rsid w:val="00FD262C"/>
    <w:rPr>
      <w:rFonts w:asciiTheme="majorHAnsi" w:eastAsiaTheme="majorEastAsia" w:hAnsiTheme="majorHAnsi" w:cstheme="majorBidi"/>
      <w:b/>
      <w:bCs/>
      <w:smallCaps/>
      <w:sz w:val="36"/>
      <w:szCs w:val="36"/>
    </w:rPr>
  </w:style>
  <w:style w:type="character" w:customStyle="1" w:styleId="2Char">
    <w:name w:val="Επικεφαλίδα 2 Char"/>
    <w:basedOn w:val="a0"/>
    <w:link w:val="2"/>
    <w:uiPriority w:val="9"/>
    <w:semiHidden/>
    <w:rsid w:val="00FD262C"/>
    <w:rPr>
      <w:rFonts w:asciiTheme="majorHAnsi" w:eastAsiaTheme="majorEastAsia" w:hAnsiTheme="majorHAnsi" w:cstheme="majorBidi"/>
      <w:b/>
      <w:bCs/>
      <w:smallCaps/>
      <w:sz w:val="28"/>
      <w:szCs w:val="28"/>
    </w:rPr>
  </w:style>
  <w:style w:type="character" w:customStyle="1" w:styleId="3Char">
    <w:name w:val="Επικεφαλίδα 3 Char"/>
    <w:basedOn w:val="a0"/>
    <w:link w:val="3"/>
    <w:uiPriority w:val="9"/>
    <w:semiHidden/>
    <w:rsid w:val="00FD262C"/>
    <w:rPr>
      <w:rFonts w:asciiTheme="majorHAnsi" w:eastAsiaTheme="majorEastAsia" w:hAnsiTheme="majorHAnsi" w:cstheme="majorBidi"/>
      <w:b/>
      <w:bCs/>
    </w:rPr>
  </w:style>
  <w:style w:type="character" w:customStyle="1" w:styleId="4Char">
    <w:name w:val="Επικεφαλίδα 4 Char"/>
    <w:basedOn w:val="a0"/>
    <w:link w:val="4"/>
    <w:uiPriority w:val="9"/>
    <w:semiHidden/>
    <w:rsid w:val="00FD262C"/>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FD262C"/>
    <w:rPr>
      <w:rFonts w:asciiTheme="majorHAnsi" w:eastAsiaTheme="majorEastAsia" w:hAnsiTheme="majorHAnsi" w:cstheme="majorBidi"/>
      <w:color w:val="404040" w:themeColor="text1" w:themeTint="BF"/>
    </w:rPr>
  </w:style>
  <w:style w:type="character" w:customStyle="1" w:styleId="6Char">
    <w:name w:val="Επικεφαλίδα 6 Char"/>
    <w:basedOn w:val="a0"/>
    <w:link w:val="6"/>
    <w:uiPriority w:val="9"/>
    <w:semiHidden/>
    <w:rsid w:val="00FD262C"/>
    <w:rPr>
      <w:rFonts w:asciiTheme="majorHAnsi" w:eastAsiaTheme="majorEastAsia" w:hAnsiTheme="majorHAnsi" w:cstheme="majorBidi"/>
      <w:i/>
      <w:iCs/>
      <w:color w:val="404040" w:themeColor="text1" w:themeTint="BF"/>
    </w:rPr>
  </w:style>
  <w:style w:type="character" w:customStyle="1" w:styleId="7Char">
    <w:name w:val="Επικεφαλίδα 7 Char"/>
    <w:basedOn w:val="a0"/>
    <w:link w:val="7"/>
    <w:uiPriority w:val="9"/>
    <w:semiHidden/>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semiHidden/>
    <w:rsid w:val="001D4362"/>
    <w:rPr>
      <w:rFonts w:asciiTheme="majorHAnsi" w:eastAsiaTheme="majorEastAsia" w:hAnsiTheme="majorHAnsi" w:cstheme="majorBidi"/>
      <w:color w:val="404040" w:themeColor="text1" w:themeTint="BF"/>
      <w:szCs w:val="20"/>
    </w:rPr>
  </w:style>
  <w:style w:type="character" w:customStyle="1" w:styleId="9Char">
    <w:name w:val="Επικεφαλίδα 9 Char"/>
    <w:basedOn w:val="a0"/>
    <w:link w:val="9"/>
    <w:uiPriority w:val="9"/>
    <w:semiHidden/>
    <w:rsid w:val="001D4362"/>
    <w:rPr>
      <w:rFonts w:asciiTheme="majorHAnsi" w:eastAsiaTheme="majorEastAsia" w:hAnsiTheme="majorHAnsi" w:cstheme="majorBidi"/>
      <w:i/>
      <w:iCs/>
      <w:color w:val="404040" w:themeColor="text1" w:themeTint="BF"/>
      <w:szCs w:val="20"/>
    </w:rPr>
  </w:style>
  <w:style w:type="paragraph" w:styleId="a5">
    <w:name w:val="footer"/>
    <w:basedOn w:val="a"/>
    <w:link w:val="Char1"/>
    <w:uiPriority w:val="99"/>
    <w:unhideWhenUsed/>
    <w:rsid w:val="00855982"/>
    <w:pPr>
      <w:spacing w:after="0" w:line="240" w:lineRule="auto"/>
    </w:pPr>
  </w:style>
  <w:style w:type="character" w:customStyle="1" w:styleId="Char1">
    <w:name w:val="Υποσέλιδο Char"/>
    <w:basedOn w:val="a0"/>
    <w:link w:val="a5"/>
    <w:uiPriority w:val="99"/>
    <w:rsid w:val="00855982"/>
  </w:style>
  <w:style w:type="paragraph" w:styleId="a6">
    <w:name w:val="caption"/>
    <w:basedOn w:val="a"/>
    <w:next w:val="a"/>
    <w:uiPriority w:val="35"/>
    <w:semiHidden/>
    <w:unhideWhenUsed/>
    <w:qFormat/>
    <w:rsid w:val="001D4362"/>
    <w:pPr>
      <w:spacing w:after="200" w:line="240" w:lineRule="auto"/>
    </w:pPr>
    <w:rPr>
      <w:i/>
      <w:iCs/>
      <w:color w:val="323232" w:themeColor="text2"/>
      <w:szCs w:val="18"/>
    </w:rPr>
  </w:style>
  <w:style w:type="paragraph" w:styleId="a7">
    <w:name w:val="TOC Heading"/>
    <w:basedOn w:val="1"/>
    <w:next w:val="a"/>
    <w:uiPriority w:val="39"/>
    <w:semiHidden/>
    <w:unhideWhenUsed/>
    <w:qFormat/>
    <w:pPr>
      <w:outlineLvl w:val="9"/>
    </w:pPr>
  </w:style>
  <w:style w:type="paragraph" w:styleId="a8">
    <w:name w:val="Balloon Text"/>
    <w:basedOn w:val="a"/>
    <w:link w:val="Char2"/>
    <w:uiPriority w:val="99"/>
    <w:semiHidden/>
    <w:unhideWhenUsed/>
    <w:rsid w:val="001D4362"/>
    <w:pPr>
      <w:spacing w:after="0" w:line="240" w:lineRule="auto"/>
    </w:pPr>
    <w:rPr>
      <w:rFonts w:ascii="Segoe UI" w:hAnsi="Segoe UI" w:cs="Segoe UI"/>
      <w:szCs w:val="18"/>
    </w:rPr>
  </w:style>
  <w:style w:type="character" w:customStyle="1" w:styleId="Char2">
    <w:name w:val="Κείμενο πλαισίου Char"/>
    <w:basedOn w:val="a0"/>
    <w:link w:val="a8"/>
    <w:uiPriority w:val="99"/>
    <w:semiHidden/>
    <w:rsid w:val="001D4362"/>
    <w:rPr>
      <w:rFonts w:ascii="Segoe UI" w:hAnsi="Segoe UI" w:cs="Segoe UI"/>
      <w:szCs w:val="18"/>
    </w:rPr>
  </w:style>
  <w:style w:type="paragraph" w:styleId="30">
    <w:name w:val="Body Text 3"/>
    <w:basedOn w:val="a"/>
    <w:link w:val="3Char0"/>
    <w:uiPriority w:val="99"/>
    <w:semiHidden/>
    <w:unhideWhenUsed/>
    <w:rsid w:val="001D4362"/>
    <w:pPr>
      <w:spacing w:after="120"/>
    </w:pPr>
    <w:rPr>
      <w:szCs w:val="16"/>
    </w:rPr>
  </w:style>
  <w:style w:type="character" w:customStyle="1" w:styleId="3Char0">
    <w:name w:val="Σώμα κείμενου 3 Char"/>
    <w:basedOn w:val="a0"/>
    <w:link w:val="30"/>
    <w:uiPriority w:val="99"/>
    <w:semiHidden/>
    <w:rsid w:val="001D4362"/>
    <w:rPr>
      <w:szCs w:val="16"/>
    </w:rPr>
  </w:style>
  <w:style w:type="paragraph" w:styleId="31">
    <w:name w:val="Body Text Indent 3"/>
    <w:basedOn w:val="a"/>
    <w:link w:val="3Char1"/>
    <w:uiPriority w:val="99"/>
    <w:semiHidden/>
    <w:unhideWhenUsed/>
    <w:rsid w:val="001D4362"/>
    <w:pPr>
      <w:spacing w:after="120"/>
      <w:ind w:left="360"/>
    </w:pPr>
    <w:rPr>
      <w:szCs w:val="16"/>
    </w:rPr>
  </w:style>
  <w:style w:type="character" w:customStyle="1" w:styleId="3Char1">
    <w:name w:val="Σώμα κείμενου με εσοχή 3 Char"/>
    <w:basedOn w:val="a0"/>
    <w:link w:val="31"/>
    <w:uiPriority w:val="99"/>
    <w:semiHidden/>
    <w:rsid w:val="001D4362"/>
    <w:rPr>
      <w:szCs w:val="16"/>
    </w:rPr>
  </w:style>
  <w:style w:type="character" w:styleId="a9">
    <w:name w:val="annotation reference"/>
    <w:basedOn w:val="a0"/>
    <w:uiPriority w:val="99"/>
    <w:semiHidden/>
    <w:unhideWhenUsed/>
    <w:rsid w:val="001D4362"/>
    <w:rPr>
      <w:sz w:val="22"/>
      <w:szCs w:val="16"/>
    </w:rPr>
  </w:style>
  <w:style w:type="paragraph" w:styleId="aa">
    <w:name w:val="annotation text"/>
    <w:basedOn w:val="a"/>
    <w:link w:val="Char3"/>
    <w:uiPriority w:val="99"/>
    <w:semiHidden/>
    <w:unhideWhenUsed/>
    <w:rsid w:val="001D4362"/>
    <w:pPr>
      <w:spacing w:line="240" w:lineRule="auto"/>
    </w:pPr>
    <w:rPr>
      <w:szCs w:val="20"/>
    </w:rPr>
  </w:style>
  <w:style w:type="character" w:customStyle="1" w:styleId="Char3">
    <w:name w:val="Κείμενο σχολίου Char"/>
    <w:basedOn w:val="a0"/>
    <w:link w:val="aa"/>
    <w:uiPriority w:val="99"/>
    <w:semiHidden/>
    <w:rsid w:val="001D4362"/>
    <w:rPr>
      <w:szCs w:val="20"/>
    </w:rPr>
  </w:style>
  <w:style w:type="paragraph" w:styleId="ab">
    <w:name w:val="annotation subject"/>
    <w:basedOn w:val="aa"/>
    <w:next w:val="aa"/>
    <w:link w:val="Char4"/>
    <w:uiPriority w:val="99"/>
    <w:semiHidden/>
    <w:unhideWhenUsed/>
    <w:rsid w:val="001D4362"/>
    <w:rPr>
      <w:b/>
      <w:bCs/>
    </w:rPr>
  </w:style>
  <w:style w:type="character" w:customStyle="1" w:styleId="Char4">
    <w:name w:val="Θέμα σχολίου Char"/>
    <w:basedOn w:val="Char3"/>
    <w:link w:val="ab"/>
    <w:uiPriority w:val="99"/>
    <w:semiHidden/>
    <w:rsid w:val="001D4362"/>
    <w:rPr>
      <w:b/>
      <w:bCs/>
      <w:szCs w:val="20"/>
    </w:rPr>
  </w:style>
  <w:style w:type="paragraph" w:styleId="ac">
    <w:name w:val="Document Map"/>
    <w:basedOn w:val="a"/>
    <w:link w:val="Char5"/>
    <w:uiPriority w:val="99"/>
    <w:semiHidden/>
    <w:unhideWhenUsed/>
    <w:rsid w:val="001D4362"/>
    <w:pPr>
      <w:spacing w:after="0" w:line="240" w:lineRule="auto"/>
    </w:pPr>
    <w:rPr>
      <w:rFonts w:ascii="Segoe UI" w:hAnsi="Segoe UI" w:cs="Segoe UI"/>
      <w:szCs w:val="16"/>
    </w:rPr>
  </w:style>
  <w:style w:type="character" w:customStyle="1" w:styleId="Char5">
    <w:name w:val="Χάρτης εγγράφου Char"/>
    <w:basedOn w:val="a0"/>
    <w:link w:val="ac"/>
    <w:uiPriority w:val="99"/>
    <w:semiHidden/>
    <w:rsid w:val="001D4362"/>
    <w:rPr>
      <w:rFonts w:ascii="Segoe UI" w:hAnsi="Segoe UI" w:cs="Segoe UI"/>
      <w:szCs w:val="16"/>
    </w:rPr>
  </w:style>
  <w:style w:type="paragraph" w:styleId="ad">
    <w:name w:val="endnote text"/>
    <w:basedOn w:val="a"/>
    <w:link w:val="Char6"/>
    <w:uiPriority w:val="99"/>
    <w:semiHidden/>
    <w:unhideWhenUsed/>
    <w:rsid w:val="001D4362"/>
    <w:pPr>
      <w:spacing w:after="0" w:line="240" w:lineRule="auto"/>
    </w:pPr>
    <w:rPr>
      <w:szCs w:val="20"/>
    </w:rPr>
  </w:style>
  <w:style w:type="character" w:customStyle="1" w:styleId="Char6">
    <w:name w:val="Κείμενο σημείωσης τέλους Char"/>
    <w:basedOn w:val="a0"/>
    <w:link w:val="ad"/>
    <w:uiPriority w:val="99"/>
    <w:semiHidden/>
    <w:rsid w:val="001D4362"/>
    <w:rPr>
      <w:szCs w:val="20"/>
    </w:rPr>
  </w:style>
  <w:style w:type="paragraph" w:styleId="ae">
    <w:name w:val="envelope return"/>
    <w:basedOn w:val="a"/>
    <w:uiPriority w:val="99"/>
    <w:semiHidden/>
    <w:unhideWhenUsed/>
    <w:rsid w:val="001D4362"/>
    <w:pPr>
      <w:spacing w:after="0" w:line="240" w:lineRule="auto"/>
    </w:pPr>
    <w:rPr>
      <w:rFonts w:asciiTheme="majorHAnsi" w:eastAsiaTheme="majorEastAsia" w:hAnsiTheme="majorHAnsi" w:cstheme="majorBidi"/>
      <w:szCs w:val="20"/>
    </w:rPr>
  </w:style>
  <w:style w:type="paragraph" w:styleId="af">
    <w:name w:val="footnote text"/>
    <w:basedOn w:val="a"/>
    <w:link w:val="Char7"/>
    <w:uiPriority w:val="99"/>
    <w:semiHidden/>
    <w:unhideWhenUsed/>
    <w:rsid w:val="001D4362"/>
    <w:pPr>
      <w:spacing w:after="0" w:line="240" w:lineRule="auto"/>
    </w:pPr>
    <w:rPr>
      <w:szCs w:val="20"/>
    </w:rPr>
  </w:style>
  <w:style w:type="character" w:customStyle="1" w:styleId="Char7">
    <w:name w:val="Κείμενο υποσημείωσης Char"/>
    <w:basedOn w:val="a0"/>
    <w:link w:val="af"/>
    <w:uiPriority w:val="99"/>
    <w:semiHidden/>
    <w:rsid w:val="001D4362"/>
    <w:rPr>
      <w:szCs w:val="20"/>
    </w:rPr>
  </w:style>
  <w:style w:type="character" w:styleId="HTML">
    <w:name w:val="HTML Code"/>
    <w:basedOn w:val="a0"/>
    <w:uiPriority w:val="99"/>
    <w:semiHidden/>
    <w:unhideWhenUsed/>
    <w:rsid w:val="001D4362"/>
    <w:rPr>
      <w:rFonts w:ascii="Consolas" w:hAnsi="Consolas"/>
      <w:sz w:val="22"/>
      <w:szCs w:val="20"/>
    </w:rPr>
  </w:style>
  <w:style w:type="character" w:styleId="HTML0">
    <w:name w:val="HTML Keyboard"/>
    <w:basedOn w:val="a0"/>
    <w:uiPriority w:val="99"/>
    <w:semiHidden/>
    <w:unhideWhenUsed/>
    <w:rsid w:val="001D4362"/>
    <w:rPr>
      <w:rFonts w:ascii="Consolas" w:hAnsi="Consolas"/>
      <w:sz w:val="22"/>
      <w:szCs w:val="20"/>
    </w:rPr>
  </w:style>
  <w:style w:type="paragraph" w:styleId="-HTML">
    <w:name w:val="HTML Preformatted"/>
    <w:basedOn w:val="a"/>
    <w:link w:val="-HTMLChar"/>
    <w:uiPriority w:val="99"/>
    <w:semiHidden/>
    <w:unhideWhenUsed/>
    <w:rsid w:val="001D4362"/>
    <w:pPr>
      <w:spacing w:after="0" w:line="240" w:lineRule="auto"/>
    </w:pPr>
    <w:rPr>
      <w:rFonts w:ascii="Consolas" w:hAnsi="Consolas"/>
      <w:szCs w:val="20"/>
    </w:rPr>
  </w:style>
  <w:style w:type="character" w:customStyle="1" w:styleId="-HTMLChar">
    <w:name w:val="Προ-διαμορφωμένο HTML Char"/>
    <w:basedOn w:val="a0"/>
    <w:link w:val="-HTML"/>
    <w:uiPriority w:val="99"/>
    <w:semiHidden/>
    <w:rsid w:val="001D4362"/>
    <w:rPr>
      <w:rFonts w:ascii="Consolas" w:hAnsi="Consolas"/>
      <w:szCs w:val="20"/>
    </w:rPr>
  </w:style>
  <w:style w:type="character" w:styleId="HTML1">
    <w:name w:val="HTML Typewriter"/>
    <w:basedOn w:val="a0"/>
    <w:uiPriority w:val="99"/>
    <w:semiHidden/>
    <w:unhideWhenUsed/>
    <w:rsid w:val="001D4362"/>
    <w:rPr>
      <w:rFonts w:ascii="Consolas" w:hAnsi="Consolas"/>
      <w:sz w:val="22"/>
      <w:szCs w:val="20"/>
    </w:rPr>
  </w:style>
  <w:style w:type="paragraph" w:styleId="af0">
    <w:name w:val="macro"/>
    <w:link w:val="Char8"/>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8">
    <w:name w:val="Κείμενο μακροεντολής Char"/>
    <w:basedOn w:val="a0"/>
    <w:link w:val="af0"/>
    <w:uiPriority w:val="99"/>
    <w:semiHidden/>
    <w:rsid w:val="001D4362"/>
    <w:rPr>
      <w:rFonts w:ascii="Consolas" w:hAnsi="Consolas"/>
      <w:szCs w:val="20"/>
    </w:rPr>
  </w:style>
  <w:style w:type="paragraph" w:styleId="af1">
    <w:name w:val="Plain Text"/>
    <w:basedOn w:val="a"/>
    <w:link w:val="Char9"/>
    <w:uiPriority w:val="99"/>
    <w:semiHidden/>
    <w:unhideWhenUsed/>
    <w:rsid w:val="001D4362"/>
    <w:pPr>
      <w:spacing w:after="0" w:line="240" w:lineRule="auto"/>
    </w:pPr>
    <w:rPr>
      <w:rFonts w:ascii="Consolas" w:hAnsi="Consolas"/>
      <w:szCs w:val="21"/>
    </w:rPr>
  </w:style>
  <w:style w:type="character" w:customStyle="1" w:styleId="Char9">
    <w:name w:val="Απλό κείμενο Char"/>
    <w:basedOn w:val="a0"/>
    <w:link w:val="af1"/>
    <w:uiPriority w:val="99"/>
    <w:semiHidden/>
    <w:rsid w:val="001D4362"/>
    <w:rPr>
      <w:rFonts w:ascii="Consolas" w:hAnsi="Consolas"/>
      <w:szCs w:val="21"/>
    </w:rPr>
  </w:style>
  <w:style w:type="paragraph" w:styleId="af2">
    <w:name w:val="Block Text"/>
    <w:basedOn w:val="a"/>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
    <w:name w:val="FollowedHyperlink"/>
    <w:basedOn w:val="a0"/>
    <w:uiPriority w:val="99"/>
    <w:semiHidden/>
    <w:unhideWhenUsed/>
    <w:rsid w:val="007833A7"/>
    <w:rPr>
      <w:color w:val="783F04" w:themeColor="accent1" w:themeShade="80"/>
      <w:u w:val="single"/>
    </w:rPr>
  </w:style>
  <w:style w:type="character" w:styleId="-0">
    <w:name w:val="Hyperlink"/>
    <w:basedOn w:val="a0"/>
    <w:uiPriority w:val="99"/>
    <w:unhideWhenUsed/>
    <w:rsid w:val="007833A7"/>
    <w:rPr>
      <w:color w:val="3A6331" w:themeColor="accent4" w:themeShade="BF"/>
      <w:u w:val="single"/>
    </w:rPr>
  </w:style>
  <w:style w:type="character" w:styleId="af3">
    <w:name w:val="Placeholder Text"/>
    <w:basedOn w:val="a0"/>
    <w:uiPriority w:val="99"/>
    <w:semiHidden/>
    <w:rsid w:val="007833A7"/>
    <w:rPr>
      <w:color w:val="595959" w:themeColor="text1" w:themeTint="A6"/>
    </w:rPr>
  </w:style>
  <w:style w:type="character" w:styleId="af4">
    <w:name w:val="Intense Emphasis"/>
    <w:basedOn w:val="a0"/>
    <w:uiPriority w:val="21"/>
    <w:semiHidden/>
    <w:unhideWhenUsed/>
    <w:qFormat/>
    <w:rsid w:val="00FD262C"/>
    <w:rPr>
      <w:i/>
      <w:iCs/>
      <w:color w:val="B35E06" w:themeColor="accent1" w:themeShade="BF"/>
    </w:rPr>
  </w:style>
  <w:style w:type="paragraph" w:styleId="af5">
    <w:name w:val="Intense Quote"/>
    <w:basedOn w:val="a"/>
    <w:next w:val="a"/>
    <w:link w:val="Chara"/>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Chara">
    <w:name w:val="Έντονο απόσπ. Char"/>
    <w:basedOn w:val="a0"/>
    <w:link w:val="af5"/>
    <w:uiPriority w:val="30"/>
    <w:semiHidden/>
    <w:rsid w:val="00FD262C"/>
    <w:rPr>
      <w:i/>
      <w:iCs/>
      <w:color w:val="B35E06" w:themeColor="accent1" w:themeShade="BF"/>
    </w:rPr>
  </w:style>
  <w:style w:type="character" w:styleId="af6">
    <w:name w:val="Intense Reference"/>
    <w:basedOn w:val="a0"/>
    <w:uiPriority w:val="32"/>
    <w:semiHidden/>
    <w:unhideWhenUsed/>
    <w:qFormat/>
    <w:rsid w:val="00FD262C"/>
    <w:rPr>
      <w:b/>
      <w:bCs/>
      <w:caps w:val="0"/>
      <w:smallCaps/>
      <w:color w:val="B35E06" w:themeColor="accent1" w:themeShade="BF"/>
      <w:spacing w:val="5"/>
    </w:rPr>
  </w:style>
  <w:style w:type="paragraph" w:styleId="af7">
    <w:name w:val="Subtitle"/>
    <w:basedOn w:val="a"/>
    <w:next w:val="a"/>
    <w:link w:val="Charb"/>
    <w:uiPriority w:val="11"/>
    <w:unhideWhenUsed/>
    <w:qFormat/>
    <w:rsid w:val="00491B70"/>
    <w:pPr>
      <w:numPr>
        <w:ilvl w:val="1"/>
      </w:numPr>
    </w:pPr>
    <w:rPr>
      <w:color w:val="5A5A5A" w:themeColor="text1" w:themeTint="A5"/>
      <w:spacing w:val="15"/>
    </w:rPr>
  </w:style>
  <w:style w:type="character" w:customStyle="1" w:styleId="Charb">
    <w:name w:val="Υπότιτλος Char"/>
    <w:basedOn w:val="a0"/>
    <w:link w:val="af7"/>
    <w:uiPriority w:val="11"/>
    <w:rsid w:val="00491B70"/>
    <w:rPr>
      <w:color w:val="5A5A5A" w:themeColor="text1" w:themeTint="A5"/>
      <w:spacing w:val="15"/>
    </w:rPr>
  </w:style>
  <w:style w:type="paragraph" w:styleId="af8">
    <w:name w:val="List Paragraph"/>
    <w:basedOn w:val="a"/>
    <w:uiPriority w:val="34"/>
    <w:unhideWhenUsed/>
    <w:qFormat/>
    <w:rsid w:val="00491B70"/>
    <w:pPr>
      <w:ind w:left="720"/>
      <w:contextualSpacing/>
    </w:pPr>
  </w:style>
  <w:style w:type="character" w:customStyle="1" w:styleId="10">
    <w:name w:val="Ανεπίλυτη αναφορά1"/>
    <w:basedOn w:val="a0"/>
    <w:uiPriority w:val="99"/>
    <w:semiHidden/>
    <w:unhideWhenUsed/>
    <w:rsid w:val="00772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ps-ath.g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ps-ath.gr"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vnan\AppData\Roaming\Microsoft\Templates\&#931;&#967;&#949;&#948;&#943;&#945;&#963;&#951;%20&#945;&#957;&#945;&#966;&#959;&#961;&#940;&#962;%20(&#954;&#949;&#957;&#972;).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3671810-3EF7-4C8E-BCBA-248ABE2BAB39}">
  <ds:schemaRefs>
    <ds:schemaRef ds:uri="4873beb7-5857-4685-be1f-d57550cc96cc"/>
    <ds:schemaRef ds:uri="http://purl.org/dc/dcmitype/"/>
    <ds:schemaRef ds:uri="http://www.w3.org/XML/1998/namespac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Σχεδίαση αναφοράς (κενό)</Template>
  <TotalTime>1</TotalTime>
  <Pages>13</Pages>
  <Words>3001</Words>
  <Characters>16207</Characters>
  <Application>Microsoft Office Word</Application>
  <DocSecurity>4</DocSecurity>
  <Lines>135</Lines>
  <Paragraphs>38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 Verrios Nanos</dc:creator>
  <cp:lastModifiedBy>Eleni Roditi</cp:lastModifiedBy>
  <cp:revision>2</cp:revision>
  <cp:lastPrinted>2025-03-05T08:01:00Z</cp:lastPrinted>
  <dcterms:created xsi:type="dcterms:W3CDTF">2025-03-05T08:02:00Z</dcterms:created>
  <dcterms:modified xsi:type="dcterms:W3CDTF">2025-03-05T08:02:00Z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