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Hlk127447735"/>
    <w:p w14:paraId="47311B1E" w14:textId="3212FEC4" w:rsidR="00A5663B" w:rsidRPr="00A5663B" w:rsidRDefault="00643E68"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4-29T00:00:00Z">
                    <w:dateFormat w:val="dd.MM.yyyy"/>
                    <w:lid w:val="el-GR"/>
                    <w:storeMappedDataAs w:val="dateTime"/>
                    <w:calendar w:val="gregorian"/>
                  </w:date>
                </w:sdtPr>
                <w:sdtEndPr/>
                <w:sdtContent>
                  <w:r w:rsidR="00353367">
                    <w:t>29.04.2025</w:t>
                  </w:r>
                </w:sdtContent>
              </w:sdt>
            </w:sdtContent>
          </w:sdt>
        </w:sdtContent>
      </w:sdt>
    </w:p>
    <w:p w14:paraId="41EA2CD5" w14:textId="2EA6D8B2" w:rsidR="00A5663B" w:rsidRPr="00A5663B" w:rsidRDefault="00643E68"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3513FC">
            <w:t>470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643E68"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5EF35F67" w:rsidR="00177B45" w:rsidRPr="00614D55" w:rsidRDefault="00643E68"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34328B" w:rsidRPr="0034328B">
            <w:rPr>
              <w:rStyle w:val="TitleChar"/>
              <w:b/>
              <w:u w:val="none"/>
            </w:rPr>
            <w:t xml:space="preserve">Ε.Σ.Α.μεΑ. </w:t>
          </w:r>
          <w:r w:rsidR="0034328B">
            <w:rPr>
              <w:rStyle w:val="TitleChar"/>
              <w:b/>
              <w:u w:val="none"/>
            </w:rPr>
            <w:t xml:space="preserve">: </w:t>
          </w:r>
          <w:sdt>
            <w:sdtPr>
              <w:rPr>
                <w:rStyle w:val="TitleChar"/>
                <w:b/>
                <w:u w:val="none"/>
              </w:rPr>
              <w:alias w:val="Τίτλος"/>
              <w:tag w:val="Τίτλος"/>
              <w:id w:val="-726219383"/>
              <w:lock w:val="sdtLocked"/>
              <w:placeholder>
                <w:docPart w:val="38B3AF1646ED4C66B103A3C58E5F8596"/>
              </w:placeholder>
              <w:text/>
            </w:sdtPr>
            <w:sdtContent>
              <w:r w:rsidR="00490C36" w:rsidRPr="00490C36">
                <w:rPr>
                  <w:rStyle w:val="TitleChar"/>
                  <w:b/>
                  <w:u w:val="none"/>
                </w:rPr>
                <w:t>Χαιρετισμός Ι. Βαρδακαστάνη στο</w:t>
              </w:r>
              <w:r w:rsidR="00490C36">
                <w:rPr>
                  <w:rStyle w:val="TitleChar"/>
                  <w:b/>
                  <w:u w:val="none"/>
                </w:rPr>
                <w:t xml:space="preserve"> </w:t>
              </w:r>
              <w:r w:rsidR="00490C36" w:rsidRPr="00490C36">
                <w:rPr>
                  <w:rStyle w:val="TitleChar"/>
                  <w:b/>
                  <w:u w:val="none"/>
                </w:rPr>
                <w:t xml:space="preserve">1ο ΣΦΕΕ </w:t>
              </w:r>
              <w:proofErr w:type="spellStart"/>
              <w:r w:rsidR="00490C36" w:rsidRPr="00490C36">
                <w:rPr>
                  <w:rStyle w:val="TitleChar"/>
                  <w:b/>
                  <w:u w:val="none"/>
                </w:rPr>
                <w:t>Patient</w:t>
              </w:r>
              <w:proofErr w:type="spellEnd"/>
              <w:r w:rsidR="00490C36" w:rsidRPr="00490C36">
                <w:rPr>
                  <w:rStyle w:val="TitleChar"/>
                  <w:b/>
                  <w:u w:val="none"/>
                </w:rPr>
                <w:t xml:space="preserve"> </w:t>
              </w:r>
              <w:proofErr w:type="spellStart"/>
              <w:r w:rsidR="00490C36" w:rsidRPr="00490C36">
                <w:rPr>
                  <w:rStyle w:val="TitleChar"/>
                  <w:b/>
                  <w:u w:val="none"/>
                </w:rPr>
                <w:t>Think</w:t>
              </w:r>
              <w:proofErr w:type="spellEnd"/>
              <w:r w:rsidR="00490C36" w:rsidRPr="00490C36">
                <w:rPr>
                  <w:rStyle w:val="TitleChar"/>
                  <w:b/>
                  <w:u w:val="none"/>
                </w:rPr>
                <w:t xml:space="preserve"> </w:t>
              </w:r>
              <w:proofErr w:type="spellStart"/>
              <w:r w:rsidR="00490C36" w:rsidRPr="00490C36">
                <w:rPr>
                  <w:rStyle w:val="TitleChar"/>
                  <w:b/>
                  <w:u w:val="none"/>
                </w:rPr>
                <w:t>Tank</w:t>
              </w:r>
              <w:proofErr w:type="spellEnd"/>
              <w:r w:rsidR="00490C36" w:rsidRPr="00490C36">
                <w:rPr>
                  <w:rStyle w:val="TitleChar"/>
                  <w:b/>
                  <w:u w:val="none"/>
                </w:rPr>
                <w:t xml:space="preserve"> </w:t>
              </w:r>
              <w:proofErr w:type="spellStart"/>
              <w:r w:rsidR="00490C36" w:rsidRPr="00490C36">
                <w:rPr>
                  <w:rStyle w:val="TitleChar"/>
                  <w:b/>
                  <w:u w:val="none"/>
                </w:rPr>
                <w:t>Summit</w:t>
              </w:r>
              <w:proofErr w:type="spellEnd"/>
              <w:r w:rsidR="00490C36" w:rsidRPr="00490C36">
                <w:rPr>
                  <w:rStyle w:val="TitleChar"/>
                  <w:b/>
                  <w:u w:val="none"/>
                </w:rPr>
                <w:t xml:space="preserve">  </w:t>
              </w:r>
            </w:sdtContent>
          </w:sdt>
        </w:sdtContent>
      </w:sdt>
      <w:r w:rsidR="00177B45" w:rsidRPr="00614D55">
        <w:rPr>
          <w:u w:val="none"/>
        </w:rPr>
        <w:t xml:space="preserve"> </w:t>
      </w:r>
    </w:p>
    <w:sdt>
      <w:sdtPr>
        <w:rPr>
          <w:rFonts w:asciiTheme="minorHAnsi" w:hAnsiTheme="minorHAnsi" w:cstheme="minorHAnsi"/>
          <w:b/>
          <w:i/>
        </w:rPr>
        <w:id w:val="-2046200601"/>
        <w:lock w:val="contentLocked"/>
        <w:placeholder>
          <w:docPart w:val="4C5D54D70D474E56A7D141835C893293"/>
        </w:placeholder>
        <w:group/>
      </w:sdtPr>
      <w:sdtEndPr>
        <w:rPr>
          <w:rFonts w:ascii="Arial Narrow" w:hAnsi="Arial Narrow" w:cs="Times New Roman"/>
          <w:b w:val="0"/>
        </w:rPr>
      </w:sdtEndPr>
      <w:sdtContent>
        <w:sdt>
          <w:sdtPr>
            <w:rPr>
              <w:rFonts w:cstheme="minorHAnsi"/>
              <w:bCs/>
            </w:rPr>
            <w:alias w:val="Σώμα του ΔΤ"/>
            <w:tag w:val="Σώμα του ΔΤ"/>
            <w:id w:val="-1096393226"/>
            <w:lock w:val="sdtLocked"/>
            <w:placeholder>
              <w:docPart w:val="EED56959E1BE415DBC8DB03406A627B8"/>
            </w:placeholder>
          </w:sdtPr>
          <w:sdtEndPr>
            <w:rPr>
              <w:bCs w:val="0"/>
            </w:rPr>
          </w:sdtEndPr>
          <w:sdtContent>
            <w:p w14:paraId="52FC9031" w14:textId="6B57914E" w:rsidR="00353367" w:rsidRDefault="008B2BB4" w:rsidP="00353367">
              <w:pPr>
                <w:rPr>
                  <w:rFonts w:cstheme="minorHAnsi"/>
                  <w:bCs/>
                </w:rPr>
              </w:pPr>
              <w:r>
                <w:rPr>
                  <w:rFonts w:cstheme="minorHAnsi"/>
                  <w:bCs/>
                </w:rPr>
                <w:t>Το</w:t>
              </w:r>
              <w:r w:rsidRPr="008B2BB4">
                <w:rPr>
                  <w:rFonts w:cstheme="minorHAnsi"/>
                  <w:bCs/>
                </w:rPr>
                <w:t xml:space="preserve"> </w:t>
              </w:r>
              <w:r w:rsidRPr="008B2BB4">
                <w:rPr>
                  <w:rFonts w:cstheme="minorHAnsi"/>
                </w:rPr>
                <w:t>1</w:t>
              </w:r>
              <w:r w:rsidRPr="008B2BB4">
                <w:rPr>
                  <w:rFonts w:cstheme="minorHAnsi"/>
                  <w:vertAlign w:val="superscript"/>
                </w:rPr>
                <w:t>ο</w:t>
              </w:r>
              <w:r w:rsidRPr="008B2BB4">
                <w:rPr>
                  <w:rFonts w:cstheme="minorHAnsi"/>
                </w:rPr>
                <w:t xml:space="preserve"> </w:t>
              </w:r>
              <w:r w:rsidRPr="002B120F">
                <w:rPr>
                  <w:rFonts w:cstheme="minorHAnsi"/>
                </w:rPr>
                <w:t>ΣΦΕΕ</w:t>
              </w:r>
              <w:r w:rsidRPr="008B2BB4">
                <w:rPr>
                  <w:rFonts w:cstheme="minorHAnsi"/>
                </w:rPr>
                <w:t xml:space="preserve"> </w:t>
              </w:r>
              <w:r w:rsidRPr="002B120F">
                <w:rPr>
                  <w:rFonts w:cstheme="minorHAnsi"/>
                  <w:lang w:val="en-US"/>
                </w:rPr>
                <w:t>Patient</w:t>
              </w:r>
              <w:r w:rsidRPr="008B2BB4">
                <w:rPr>
                  <w:rFonts w:cstheme="minorHAnsi"/>
                </w:rPr>
                <w:t xml:space="preserve"> </w:t>
              </w:r>
              <w:r w:rsidRPr="002B120F">
                <w:rPr>
                  <w:rFonts w:cstheme="minorHAnsi"/>
                  <w:lang w:val="en-US"/>
                </w:rPr>
                <w:t>Think</w:t>
              </w:r>
              <w:r w:rsidRPr="008B2BB4">
                <w:rPr>
                  <w:rFonts w:cstheme="minorHAnsi"/>
                </w:rPr>
                <w:t xml:space="preserve"> </w:t>
              </w:r>
              <w:r w:rsidRPr="002B120F">
                <w:rPr>
                  <w:rFonts w:cstheme="minorHAnsi"/>
                  <w:lang w:val="en-US"/>
                </w:rPr>
                <w:t>Tank</w:t>
              </w:r>
              <w:r w:rsidRPr="008B2BB4">
                <w:rPr>
                  <w:rFonts w:cstheme="minorHAnsi"/>
                </w:rPr>
                <w:t xml:space="preserve"> </w:t>
              </w:r>
              <w:r w:rsidRPr="002B120F">
                <w:rPr>
                  <w:rFonts w:cstheme="minorHAnsi"/>
                  <w:lang w:val="en-US"/>
                </w:rPr>
                <w:t>Summit</w:t>
              </w:r>
              <w:r w:rsidRPr="008B2BB4">
                <w:rPr>
                  <w:rFonts w:cstheme="minorHAnsi"/>
                </w:rPr>
                <w:t xml:space="preserve"> </w:t>
              </w:r>
              <w:r w:rsidR="00490C36" w:rsidRPr="00490C36">
                <w:rPr>
                  <w:rFonts w:cstheme="minorHAnsi"/>
                </w:rPr>
                <w:t>«Συμμαχία για την υγεία: Μαζί για ένα ανθρωποκεντρικό και βιώσιμο σύστημα υγείας»</w:t>
              </w:r>
              <w:r w:rsidR="00490C36">
                <w:rPr>
                  <w:rFonts w:cstheme="minorHAnsi"/>
                </w:rPr>
                <w:t xml:space="preserve"> </w:t>
              </w:r>
              <w:r>
                <w:rPr>
                  <w:rFonts w:cstheme="minorHAnsi"/>
                </w:rPr>
                <w:t>χαιρέτησε</w:t>
              </w:r>
              <w:r w:rsidR="00490C36">
                <w:rPr>
                  <w:rFonts w:cstheme="minorHAnsi"/>
                </w:rPr>
                <w:t xml:space="preserve"> από τις Βρυξέλλες</w:t>
              </w:r>
              <w:r>
                <w:rPr>
                  <w:rFonts w:cstheme="minorHAnsi"/>
                </w:rPr>
                <w:t xml:space="preserve"> ο πρόεδρος της </w:t>
              </w:r>
              <w:hyperlink r:id="rId10" w:history="1">
                <w:r w:rsidR="002D7C57" w:rsidRPr="006013CC">
                  <w:rPr>
                    <w:rStyle w:val="Hyperlink"/>
                    <w:rFonts w:cstheme="minorHAnsi"/>
                    <w:bCs/>
                  </w:rPr>
                  <w:t>ΕΣΑμεΑ</w:t>
                </w:r>
              </w:hyperlink>
              <w:r w:rsidR="002D7C57" w:rsidRPr="002B120F">
                <w:rPr>
                  <w:rFonts w:cstheme="minorHAnsi"/>
                  <w:bCs/>
                </w:rPr>
                <w:t xml:space="preserve"> </w:t>
              </w:r>
              <w:r w:rsidRPr="006013CC">
                <w:rPr>
                  <w:rFonts w:cstheme="minorHAnsi"/>
                  <w:b/>
                  <w:bCs/>
                </w:rPr>
                <w:t>Ιωάννης Βαρδακαστ</w:t>
              </w:r>
              <w:r w:rsidR="00490C36" w:rsidRPr="006013CC">
                <w:rPr>
                  <w:rFonts w:cstheme="minorHAnsi"/>
                  <w:b/>
                  <w:bCs/>
                </w:rPr>
                <w:t>άνης</w:t>
              </w:r>
              <w:r w:rsidR="00490C36">
                <w:rPr>
                  <w:rFonts w:cstheme="minorHAnsi"/>
                  <w:bCs/>
                </w:rPr>
                <w:t xml:space="preserve">, </w:t>
              </w:r>
              <w:r>
                <w:rPr>
                  <w:rFonts w:cstheme="minorHAnsi"/>
                  <w:bCs/>
                </w:rPr>
                <w:t xml:space="preserve">την Τρίτη </w:t>
              </w:r>
              <w:r w:rsidR="00FB7FE7">
                <w:rPr>
                  <w:rFonts w:cstheme="minorHAnsi"/>
                  <w:bCs/>
                </w:rPr>
                <w:t xml:space="preserve">29 Απριλίου. </w:t>
              </w:r>
            </w:p>
            <w:p w14:paraId="1B6D16D4" w14:textId="76C37D9A" w:rsidR="007B551B" w:rsidRPr="00490C36" w:rsidRDefault="00490C36" w:rsidP="00353367">
              <w:pPr>
                <w:rPr>
                  <w:rFonts w:cstheme="minorHAnsi"/>
                  <w:i/>
                </w:rPr>
              </w:pPr>
              <w:r>
                <w:rPr>
                  <w:rFonts w:cstheme="minorHAnsi"/>
                  <w:bCs/>
                </w:rPr>
                <w:t>Ο κ. Βαρδακαστάνης ευχαρίστησε τον πρόεδρο του ΣΦΕΕ Ολύμπιο</w:t>
              </w:r>
              <w:r w:rsidRPr="00490C36">
                <w:rPr>
                  <w:rFonts w:cstheme="minorHAnsi"/>
                  <w:bCs/>
                </w:rPr>
                <w:t xml:space="preserve"> Παπαδημητρίου</w:t>
              </w:r>
              <w:r>
                <w:rPr>
                  <w:rFonts w:cstheme="minorHAnsi"/>
                  <w:bCs/>
                </w:rPr>
                <w:t xml:space="preserve"> για την πρόσκληση στην εκδήλωση και συνόψισε </w:t>
              </w:r>
              <w:r w:rsidR="00FB7FE7">
                <w:rPr>
                  <w:rFonts w:cstheme="minorHAnsi"/>
                </w:rPr>
                <w:t xml:space="preserve">τη δράση της </w:t>
              </w:r>
              <w:r>
                <w:rPr>
                  <w:rFonts w:cstheme="minorHAnsi"/>
                </w:rPr>
                <w:t>ΕΣΑμεΑ, που περιλαμβάνει</w:t>
              </w:r>
              <w:r w:rsidR="001F7F94">
                <w:rPr>
                  <w:rFonts w:cstheme="minorHAnsi"/>
                </w:rPr>
                <w:t xml:space="preserve"> περισσότερα από 650</w:t>
              </w:r>
              <w:r w:rsidR="00FB7FE7">
                <w:rPr>
                  <w:rFonts w:cstheme="minorHAnsi"/>
                </w:rPr>
                <w:t xml:space="preserve"> σωματεία σε όλη τη χώρα και </w:t>
              </w:r>
              <w:r>
                <w:rPr>
                  <w:rFonts w:cstheme="minorHAnsi"/>
                </w:rPr>
                <w:t>«</w:t>
              </w:r>
              <w:r w:rsidR="00FB7FE7" w:rsidRPr="00490C36">
                <w:rPr>
                  <w:rFonts w:cstheme="minorHAnsi"/>
                  <w:i/>
                </w:rPr>
                <w:t>εδώ και 40 χρόνια έχει καθιερωθεί στη συνείδηση της κοινωνίας, εκπροσωπώντας τη σαφώς οριοθετημένη ομάδα του πληθυσμού των ατόμων με αναπηρία, χρόνιες και σπάνιες παθήσεις</w:t>
              </w:r>
              <w:r w:rsidR="001F7F94">
                <w:rPr>
                  <w:rFonts w:cstheme="minorHAnsi"/>
                  <w:i/>
                </w:rPr>
                <w:t xml:space="preserve"> και των οικογενειών τους</w:t>
              </w:r>
              <w:r w:rsidR="00FB7FE7" w:rsidRPr="00490C36">
                <w:rPr>
                  <w:rFonts w:cstheme="minorHAnsi"/>
                  <w:i/>
                </w:rPr>
                <w:t xml:space="preserve"> στην Ελλάδα</w:t>
              </w:r>
              <w:r>
                <w:rPr>
                  <w:rFonts w:cstheme="minorHAnsi"/>
                </w:rPr>
                <w:t>»</w:t>
              </w:r>
              <w:r w:rsidR="00FB7FE7">
                <w:rPr>
                  <w:rFonts w:cstheme="minorHAnsi"/>
                </w:rPr>
                <w:t xml:space="preserve">. Όπως τόνισε ο κ. Βαρδακαστάνης, </w:t>
              </w:r>
              <w:r>
                <w:rPr>
                  <w:rFonts w:cstheme="minorHAnsi"/>
                </w:rPr>
                <w:t>«</w:t>
              </w:r>
              <w:r w:rsidR="00FB7FE7" w:rsidRPr="00490C36">
                <w:rPr>
                  <w:rFonts w:cstheme="minorHAnsi"/>
                  <w:i/>
                </w:rPr>
                <w:t>η ΕΣΑμεΑ δεν επεδίωξε ποτέ να εκπροσωπήσει τον πολίτη που κάποια στιγμή στη ζωή του χρειάζεται το σύστημα υγείας, είναι δηλαδή ασθενής, αλλά ένα συγκεκριμένο κομμάτι του πληθυσμ</w:t>
              </w:r>
              <w:r w:rsidR="00DA5B46" w:rsidRPr="00490C36">
                <w:rPr>
                  <w:rFonts w:cstheme="minorHAnsi"/>
                  <w:i/>
                </w:rPr>
                <w:t xml:space="preserve">ού: η ΕΣΑμεΑ με τη 40ετή ιστορία της είναι ο νομικά </w:t>
              </w:r>
              <w:r w:rsidRPr="00490C36">
                <w:rPr>
                  <w:rFonts w:cstheme="minorHAnsi"/>
                  <w:i/>
                </w:rPr>
                <w:t>κατοχυρωμένος</w:t>
              </w:r>
              <w:r w:rsidR="00DA5B46" w:rsidRPr="00490C36">
                <w:rPr>
                  <w:rFonts w:cstheme="minorHAnsi"/>
                  <w:i/>
                </w:rPr>
                <w:t xml:space="preserve"> εκπρόσωπος από την ελληνική Πολιτεία και εκπροσωπεί τα άτομα με αναπηρία, χρόνιες και σπάνιες παθήσεις στο Κράτος για κάθε ζήτημα που τους απασχολεί και τους αφορά. Με αυτή τη λογική και με αυτή τη διάθεση είμαστε και σήμερα παρόντες και συμμετέχουμε στην εκδήλωση. Να ξεκαθαρίσω επίσης ότι η ΕΣΑμεΑ έχει υπάρξει σε διάλογο με το υπουργείο Υγείας από τη σύστασή της,</w:t>
              </w:r>
              <w:r w:rsidRPr="00490C36">
                <w:rPr>
                  <w:rFonts w:cstheme="minorHAnsi"/>
                  <w:i/>
                </w:rPr>
                <w:t xml:space="preserve"> ενώ</w:t>
              </w:r>
              <w:r w:rsidR="00DA5B46" w:rsidRPr="00490C36">
                <w:rPr>
                  <w:rFonts w:cstheme="minorHAnsi"/>
                  <w:i/>
                </w:rPr>
                <w:t xml:space="preserve"> για 11 χρόνια συμμετείχε στο ΔΣ του ΕΟΠΥΥ μέχρι του εξοστρακισμ</w:t>
              </w:r>
              <w:r w:rsidRPr="00490C36">
                <w:rPr>
                  <w:rFonts w:cstheme="minorHAnsi"/>
                  <w:i/>
                </w:rPr>
                <w:t xml:space="preserve">ού </w:t>
              </w:r>
              <w:r w:rsidR="00DA5B46" w:rsidRPr="00490C36">
                <w:rPr>
                  <w:rFonts w:cstheme="minorHAnsi"/>
                  <w:i/>
                </w:rPr>
                <w:t>της κοινωνικής εκπροσώπησης από τον τότε υπουργό Υγείας κ. Πλεύρη. Αναμένουμε από τον σημερινό υπουργό κ. Γεωργιάδη να επαναφέρει την κοινωνική εκπροσώπηση,</w:t>
              </w:r>
              <w:r w:rsidR="00434EEA">
                <w:rPr>
                  <w:rFonts w:cstheme="minorHAnsi"/>
                  <w:i/>
                </w:rPr>
                <w:t xml:space="preserve"> όπως έχει αναγνωρίσει.</w:t>
              </w:r>
              <w:r w:rsidR="00DA5B46" w:rsidRPr="00490C36">
                <w:rPr>
                  <w:rFonts w:cstheme="minorHAnsi"/>
                  <w:i/>
                </w:rPr>
                <w:t xml:space="preserve"> </w:t>
              </w:r>
            </w:p>
            <w:p w14:paraId="4AFF4C7A" w14:textId="03EABF0B" w:rsidR="00DA5B46" w:rsidRPr="001F7F94" w:rsidRDefault="00DA5B46" w:rsidP="00DA5B46">
              <w:pPr>
                <w:rPr>
                  <w:rFonts w:cstheme="minorHAnsi"/>
                  <w:i/>
                </w:rPr>
              </w:pPr>
              <w:r w:rsidRPr="00490C36">
                <w:rPr>
                  <w:rFonts w:cstheme="minorHAnsi"/>
                  <w:i/>
                </w:rPr>
                <w:t xml:space="preserve">Η ΕΣΑμεΑ εδώ και δεκαετίες λαμβάνει μέρος σε </w:t>
              </w:r>
              <w:r w:rsidR="00490C36" w:rsidRPr="00490C36">
                <w:rPr>
                  <w:rFonts w:cstheme="minorHAnsi"/>
                  <w:i/>
                </w:rPr>
                <w:t>κάθε διαβούλευση</w:t>
              </w:r>
              <w:r w:rsidRPr="00490C36">
                <w:rPr>
                  <w:rFonts w:cstheme="minorHAnsi"/>
                  <w:i/>
                </w:rPr>
                <w:t xml:space="preserve"> με την Πολιτεία, στη Βουλή, στα υπουργεία και με φορείς, όπως και ο δικός σας, ο οποίος είναι πολύ σημαντικός</w:t>
              </w:r>
              <w:r w:rsidR="00490C36" w:rsidRPr="00490C36">
                <w:rPr>
                  <w:rFonts w:cstheme="minorHAnsi"/>
                  <w:i/>
                </w:rPr>
                <w:t xml:space="preserve"> για εμάς: </w:t>
              </w:r>
              <w:r w:rsidRPr="00490C36">
                <w:rPr>
                  <w:rFonts w:cstheme="minorHAnsi"/>
                  <w:i/>
                </w:rPr>
                <w:t>Για αυτό το λόγο έχο</w:t>
              </w:r>
              <w:r w:rsidR="00490C36" w:rsidRPr="00490C36">
                <w:rPr>
                  <w:rFonts w:cstheme="minorHAnsi"/>
                  <w:i/>
                </w:rPr>
                <w:t xml:space="preserve">υμε πλούσια εκπροσώπηση σήμερα, </w:t>
              </w:r>
              <w:r w:rsidRPr="00490C36">
                <w:rPr>
                  <w:rFonts w:cstheme="minorHAnsi"/>
                  <w:i/>
                </w:rPr>
                <w:t xml:space="preserve">Συμμετέχει η κ. Φανή </w:t>
              </w:r>
              <w:proofErr w:type="spellStart"/>
              <w:r w:rsidRPr="00490C36">
                <w:rPr>
                  <w:rFonts w:cstheme="minorHAnsi"/>
                  <w:i/>
                </w:rPr>
                <w:t>Προβή</w:t>
              </w:r>
              <w:proofErr w:type="spellEnd"/>
              <w:r w:rsidRPr="00490C36">
                <w:rPr>
                  <w:rFonts w:cstheme="minorHAnsi"/>
                  <w:i/>
                </w:rPr>
                <w:t xml:space="preserve">, στέλεχος της ΕΣΑμεΑ και </w:t>
              </w:r>
              <w:r w:rsidRPr="00490C36">
                <w:rPr>
                  <w:rFonts w:cstheme="minorHAnsi"/>
                  <w:i/>
                </w:rPr>
                <w:t xml:space="preserve">Επιστημονική Υπεύθυνη </w:t>
              </w:r>
              <w:r w:rsidRPr="00490C36">
                <w:rPr>
                  <w:rFonts w:cstheme="minorHAnsi"/>
                  <w:i/>
                </w:rPr>
                <w:t xml:space="preserve">του </w:t>
              </w:r>
              <w:r w:rsidRPr="00490C36">
                <w:rPr>
                  <w:rFonts w:cstheme="minorHAnsi"/>
                  <w:i/>
                </w:rPr>
                <w:t>Παρατηρητηρίου Θεμάτων</w:t>
              </w:r>
              <w:r w:rsidRPr="00490C36">
                <w:rPr>
                  <w:rFonts w:cstheme="minorHAnsi"/>
                  <w:i/>
                </w:rPr>
                <w:t xml:space="preserve"> </w:t>
              </w:r>
              <w:r w:rsidRPr="00490C36">
                <w:rPr>
                  <w:rFonts w:cstheme="minorHAnsi"/>
                  <w:i/>
                </w:rPr>
                <w:t>Αναπηρίας</w:t>
              </w:r>
              <w:r w:rsidRPr="00490C36">
                <w:rPr>
                  <w:rFonts w:cstheme="minorHAnsi"/>
                  <w:i/>
                </w:rPr>
                <w:t xml:space="preserve"> της ΕΣΑμεΑ, του βραχίονα των επιστημονικών μελετών της ΕΣΑμεΑ, που θα παρουσιάσει </w:t>
              </w:r>
              <w:hyperlink r:id="rId11" w:history="1">
                <w:r w:rsidRPr="006013CC">
                  <w:rPr>
                    <w:rStyle w:val="Hyperlink"/>
                    <w:rFonts w:cstheme="minorHAnsi"/>
                    <w:i/>
                  </w:rPr>
                  <w:t>τα αποτελέσματα της πανελλαδική</w:t>
                </w:r>
                <w:r w:rsidR="00490C36" w:rsidRPr="006013CC">
                  <w:rPr>
                    <w:rStyle w:val="Hyperlink"/>
                    <w:rFonts w:cstheme="minorHAnsi"/>
                    <w:i/>
                  </w:rPr>
                  <w:t>ς</w:t>
                </w:r>
                <w:r w:rsidRPr="006013CC">
                  <w:rPr>
                    <w:rStyle w:val="Hyperlink"/>
                    <w:rFonts w:cstheme="minorHAnsi"/>
                    <w:i/>
                  </w:rPr>
                  <w:t xml:space="preserve"> έρευνα</w:t>
                </w:r>
                <w:r w:rsidR="00490C36" w:rsidRPr="006013CC">
                  <w:rPr>
                    <w:rStyle w:val="Hyperlink"/>
                    <w:rFonts w:cstheme="minorHAnsi"/>
                    <w:i/>
                  </w:rPr>
                  <w:t>ς</w:t>
                </w:r>
                <w:r w:rsidRPr="006013CC">
                  <w:rPr>
                    <w:rStyle w:val="Hyperlink"/>
                    <w:rFonts w:cstheme="minorHAnsi"/>
                    <w:i/>
                  </w:rPr>
                  <w:t xml:space="preserve"> που διεξήγαγε πριν λίγους μήνες το Παρατηρητήριο</w:t>
                </w:r>
              </w:hyperlink>
              <w:r w:rsidRPr="00490C36">
                <w:rPr>
                  <w:rFonts w:cstheme="minorHAnsi"/>
                  <w:i/>
                </w:rPr>
                <w:t xml:space="preserve"> για την πρόσβαση των ατόμων με αναπηρία, χρόνιες και σπάνιες παθήσεις </w:t>
              </w:r>
              <w:r w:rsidR="00542FD4">
                <w:rPr>
                  <w:rFonts w:cstheme="minorHAnsi"/>
                  <w:i/>
                </w:rPr>
                <w:t>στην Υγεία</w:t>
              </w:r>
              <w:r w:rsidR="00490C36" w:rsidRPr="00490C36">
                <w:rPr>
                  <w:rFonts w:cstheme="minorHAnsi"/>
                  <w:i/>
                </w:rPr>
                <w:t>. Συμμετέχουν επίσης δύο μέλη της Εκτελεστικής Γραμματείας της ΕΣΑμε</w:t>
              </w:r>
              <w:r w:rsidR="001F7F94">
                <w:rPr>
                  <w:rFonts w:cstheme="minorHAnsi"/>
                  <w:i/>
                </w:rPr>
                <w:t xml:space="preserve">Α, ο β’ αντιπρόεδρος ΕΣΑμεΑ </w:t>
              </w:r>
              <w:r w:rsidR="00490C36" w:rsidRPr="00490C36">
                <w:rPr>
                  <w:rFonts w:cstheme="minorHAnsi"/>
                  <w:i/>
                </w:rPr>
                <w:t xml:space="preserve">Χρήστος </w:t>
              </w:r>
              <w:proofErr w:type="spellStart"/>
              <w:r w:rsidR="00490C36" w:rsidRPr="00490C36">
                <w:rPr>
                  <w:rFonts w:cstheme="minorHAnsi"/>
                  <w:i/>
                </w:rPr>
                <w:t>Δαραμήλας</w:t>
              </w:r>
              <w:proofErr w:type="spellEnd"/>
              <w:r w:rsidR="00490C36" w:rsidRPr="00490C36">
                <w:rPr>
                  <w:rFonts w:cstheme="minorHAnsi"/>
                  <w:i/>
                </w:rPr>
                <w:t xml:space="preserve">, πρόεδρος της Πανελλήνιας Ομοσπονδίας Σωματείων - Συλλόγων Ατόμων με Σακχαρώδη Διαβήτη (ΠΟΣΣΑΣΔΙΑ) </w:t>
              </w:r>
              <w:r w:rsidR="001F7F94">
                <w:rPr>
                  <w:rFonts w:cstheme="minorHAnsi"/>
                  <w:i/>
                </w:rPr>
                <w:t>και ο αναπληρωτής οργανωτικός γραμματέας ΕΣΑμεΑ</w:t>
              </w:r>
              <w:r w:rsidR="00490C36" w:rsidRPr="00490C36">
                <w:rPr>
                  <w:rFonts w:cstheme="minorHAnsi"/>
                  <w:i/>
                </w:rPr>
                <w:t xml:space="preserve"> Βασίλης Δήμος, γενικός γραμματέας της Ελληνικής Ομοσπονδίας Θαλασσαιμίας (ΕΟΘΑ</w:t>
              </w:r>
              <w:r w:rsidR="00490C36">
                <w:rPr>
                  <w:rFonts w:cstheme="minorHAnsi"/>
                </w:rPr>
                <w:t xml:space="preserve">)». </w:t>
              </w:r>
            </w:p>
            <w:p w14:paraId="0CE29B9D" w14:textId="2FA7769F" w:rsidR="00353367" w:rsidRPr="008D224A" w:rsidRDefault="008D224A" w:rsidP="007B551B">
              <w:pPr>
                <w:rPr>
                  <w:rFonts w:cstheme="minorHAnsi"/>
                  <w:u w:val="single"/>
                </w:rPr>
              </w:pPr>
              <w:r w:rsidRPr="008D224A">
                <w:rPr>
                  <w:rFonts w:cstheme="minorHAnsi"/>
                  <w:u w:val="single"/>
                </w:rPr>
                <w:t>Π</w:t>
              </w:r>
              <w:r w:rsidR="00490C36" w:rsidRPr="008D224A">
                <w:rPr>
                  <w:rFonts w:cstheme="minorHAnsi"/>
                  <w:u w:val="single"/>
                </w:rPr>
                <w:t xml:space="preserve">άνελ </w:t>
              </w:r>
              <w:r w:rsidR="007B551B" w:rsidRPr="008D224A">
                <w:rPr>
                  <w:rFonts w:cstheme="minorHAnsi"/>
                  <w:u w:val="single"/>
                </w:rPr>
                <w:t xml:space="preserve">Ι «Πρόσβαση στις φροντίδες υγείας» </w:t>
              </w:r>
              <w:r w:rsidR="00490C36" w:rsidRPr="008D224A">
                <w:rPr>
                  <w:rFonts w:cstheme="minorHAnsi"/>
                  <w:u w:val="single"/>
                </w:rPr>
                <w:t xml:space="preserve">μίλησε η </w:t>
              </w:r>
              <w:proofErr w:type="spellStart"/>
              <w:r w:rsidR="00490C36" w:rsidRPr="008D224A">
                <w:rPr>
                  <w:rFonts w:cstheme="minorHAnsi"/>
                  <w:u w:val="single"/>
                </w:rPr>
                <w:t>κ.</w:t>
              </w:r>
              <w:r w:rsidR="007B551B" w:rsidRPr="008D224A">
                <w:rPr>
                  <w:rFonts w:cstheme="minorHAnsi"/>
                  <w:u w:val="single"/>
                </w:rPr>
                <w:t>Φανή</w:t>
              </w:r>
              <w:proofErr w:type="spellEnd"/>
              <w:r w:rsidR="007B551B" w:rsidRPr="008D224A">
                <w:rPr>
                  <w:rFonts w:cstheme="minorHAnsi"/>
                  <w:u w:val="single"/>
                </w:rPr>
                <w:t xml:space="preserve"> </w:t>
              </w:r>
              <w:proofErr w:type="spellStart"/>
              <w:r w:rsidR="007B551B" w:rsidRPr="008D224A">
                <w:rPr>
                  <w:rFonts w:cstheme="minorHAnsi"/>
                  <w:u w:val="single"/>
                </w:rPr>
                <w:t>Προβή</w:t>
              </w:r>
              <w:proofErr w:type="spellEnd"/>
              <w:r w:rsidR="007B551B" w:rsidRPr="008D224A">
                <w:rPr>
                  <w:rFonts w:cstheme="minorHAnsi"/>
                  <w:u w:val="single"/>
                </w:rPr>
                <w:t>, Επιστημονική Υπεύθυνη Παρατηρητηρίου Θεμάτων</w:t>
              </w:r>
              <w:r w:rsidR="007B551B" w:rsidRPr="008D224A">
                <w:rPr>
                  <w:rFonts w:cstheme="minorHAnsi"/>
                  <w:u w:val="single"/>
                </w:rPr>
                <w:t xml:space="preserve"> </w:t>
              </w:r>
              <w:r w:rsidR="007B551B" w:rsidRPr="008D224A">
                <w:rPr>
                  <w:rFonts w:cstheme="minorHAnsi"/>
                  <w:u w:val="single"/>
                </w:rPr>
                <w:t>Αναπηρίας / Στέλεχος Εθνικής Συνομοσπονδίας Ατόμων με Αναπηρία</w:t>
              </w:r>
              <w:r w:rsidR="00490C36" w:rsidRPr="008D224A">
                <w:rPr>
                  <w:rFonts w:cstheme="minorHAnsi"/>
                  <w:u w:val="single"/>
                </w:rPr>
                <w:t>.</w:t>
              </w:r>
            </w:p>
            <w:p w14:paraId="355DA421" w14:textId="77777777" w:rsidR="00D501A8" w:rsidRDefault="007B551B" w:rsidP="00353367">
              <w:pPr>
                <w:rPr>
                  <w:rFonts w:cstheme="minorHAnsi"/>
                  <w:u w:val="single"/>
                </w:rPr>
              </w:pPr>
              <w:r w:rsidRPr="008D224A">
                <w:rPr>
                  <w:rFonts w:cstheme="minorHAnsi"/>
                  <w:u w:val="single"/>
                </w:rPr>
                <w:t>Πάνελ ΙΙ «Ενισχύοντας τον ενεργό ρόλο των ασθενών»</w:t>
              </w:r>
              <w:r w:rsidR="00490C36" w:rsidRPr="008D224A">
                <w:rPr>
                  <w:rFonts w:cstheme="minorHAnsi"/>
                  <w:u w:val="single"/>
                </w:rPr>
                <w:t xml:space="preserve"> μίλησαν οι κ.κ. Χρήστος </w:t>
              </w:r>
              <w:proofErr w:type="spellStart"/>
              <w:r w:rsidR="00490C36" w:rsidRPr="008D224A">
                <w:rPr>
                  <w:rFonts w:cstheme="minorHAnsi"/>
                  <w:u w:val="single"/>
                </w:rPr>
                <w:t>Δαραμήλας</w:t>
              </w:r>
              <w:proofErr w:type="spellEnd"/>
              <w:r w:rsidR="00490C36" w:rsidRPr="008D224A">
                <w:rPr>
                  <w:rFonts w:cstheme="minorHAnsi"/>
                  <w:u w:val="single"/>
                </w:rPr>
                <w:t xml:space="preserve">, </w:t>
              </w:r>
              <w:r w:rsidR="001F7F94">
                <w:rPr>
                  <w:rFonts w:cstheme="minorHAnsi"/>
                  <w:u w:val="single"/>
                </w:rPr>
                <w:t>β’ αντιπρόεδρος</w:t>
              </w:r>
              <w:r w:rsidRPr="008D224A">
                <w:rPr>
                  <w:rFonts w:cstheme="minorHAnsi"/>
                  <w:u w:val="single"/>
                </w:rPr>
                <w:t xml:space="preserve"> ΕΣΑμεΑ,</w:t>
              </w:r>
              <w:r w:rsidR="00490C36" w:rsidRPr="008D224A">
                <w:rPr>
                  <w:rFonts w:cstheme="minorHAnsi"/>
                  <w:u w:val="single"/>
                </w:rPr>
                <w:t xml:space="preserve"> </w:t>
              </w:r>
              <w:hyperlink r:id="rId12" w:history="1">
                <w:r w:rsidR="00490C36" w:rsidRPr="008D224A">
                  <w:rPr>
                    <w:rStyle w:val="Hyperlink"/>
                    <w:rFonts w:cstheme="minorHAnsi"/>
                  </w:rPr>
                  <w:t>π</w:t>
                </w:r>
                <w:r w:rsidRPr="008D224A">
                  <w:rPr>
                    <w:rStyle w:val="Hyperlink"/>
                    <w:rFonts w:cstheme="minorHAnsi"/>
                  </w:rPr>
                  <w:t>ρόεδρος Πανελλήνιας Ομοσπονδίας Συλλόγων Σωματείων Ατόμων</w:t>
                </w:r>
                <w:r w:rsidR="00490C36" w:rsidRPr="008D224A">
                  <w:rPr>
                    <w:rStyle w:val="Hyperlink"/>
                    <w:rFonts w:cstheme="minorHAnsi"/>
                  </w:rPr>
                  <w:t xml:space="preserve"> </w:t>
                </w:r>
                <w:r w:rsidRPr="008D224A">
                  <w:rPr>
                    <w:rStyle w:val="Hyperlink"/>
                    <w:rFonts w:cstheme="minorHAnsi"/>
                  </w:rPr>
                  <w:t xml:space="preserve">με Σακχαρώδη Διαβήτη </w:t>
                </w:r>
                <w:r w:rsidR="00490C36" w:rsidRPr="008D224A">
                  <w:rPr>
                    <w:rStyle w:val="Hyperlink"/>
                    <w:rFonts w:cstheme="minorHAnsi"/>
                  </w:rPr>
                  <w:t>-</w:t>
                </w:r>
                <w:r w:rsidRPr="008D224A">
                  <w:rPr>
                    <w:rStyle w:val="Hyperlink"/>
                    <w:rFonts w:cstheme="minorHAnsi"/>
                  </w:rPr>
                  <w:t xml:space="preserve"> ΠΟΣΣΑΣΔΙΑ</w:t>
                </w:r>
              </w:hyperlink>
              <w:r w:rsidR="00490C36" w:rsidRPr="008D224A">
                <w:rPr>
                  <w:rFonts w:cstheme="minorHAnsi"/>
                  <w:u w:val="single"/>
                </w:rPr>
                <w:t xml:space="preserve">, Βασίλης Δήμος, </w:t>
              </w:r>
              <w:r w:rsidR="001F7F94">
                <w:rPr>
                  <w:rFonts w:cstheme="minorHAnsi"/>
                  <w:u w:val="single"/>
                </w:rPr>
                <w:t>αναπληρωτής οργανωτικός γραμματέας</w:t>
              </w:r>
              <w:r w:rsidR="00490C36" w:rsidRPr="008D224A">
                <w:rPr>
                  <w:rFonts w:cstheme="minorHAnsi"/>
                  <w:u w:val="single"/>
                </w:rPr>
                <w:t xml:space="preserve"> ΕΣΑμεΑ, γενικός γραμματέας </w:t>
              </w:r>
              <w:hyperlink r:id="rId13" w:history="1">
                <w:r w:rsidR="00490C36" w:rsidRPr="008D224A">
                  <w:rPr>
                    <w:rStyle w:val="Hyperlink"/>
                    <w:rFonts w:cstheme="minorHAnsi"/>
                  </w:rPr>
                  <w:t>Ελληνικής Ομοσπονδίας Θαλασσαιμίας (ΕΟΘΑ).</w:t>
                </w:r>
              </w:hyperlink>
            </w:p>
            <w:p w14:paraId="180654DF" w14:textId="77777777" w:rsidR="001A63B9" w:rsidRPr="001A63B9" w:rsidRDefault="001A63B9" w:rsidP="00353367">
              <w:pPr>
                <w:rPr>
                  <w:rFonts w:cstheme="minorHAnsi"/>
                  <w:b/>
                </w:rPr>
              </w:pPr>
              <w:r w:rsidRPr="001A63B9">
                <w:rPr>
                  <w:rFonts w:cstheme="minorHAnsi"/>
                  <w:b/>
                </w:rPr>
                <w:lastRenderedPageBreak/>
                <w:t xml:space="preserve">Παρέμβαση Χρ. </w:t>
              </w:r>
              <w:proofErr w:type="spellStart"/>
              <w:r w:rsidRPr="001A63B9">
                <w:rPr>
                  <w:rFonts w:cstheme="minorHAnsi"/>
                  <w:b/>
                </w:rPr>
                <w:t>Δαραμήλα</w:t>
              </w:r>
              <w:proofErr w:type="spellEnd"/>
              <w:r w:rsidRPr="001A63B9">
                <w:rPr>
                  <w:rFonts w:cstheme="minorHAnsi"/>
                  <w:b/>
                </w:rPr>
                <w:t>:</w:t>
              </w:r>
            </w:p>
            <w:p w14:paraId="61494BEE" w14:textId="06CF6C14" w:rsidR="002E64AA" w:rsidRPr="00D501A8" w:rsidRDefault="00D501A8" w:rsidP="00353367">
              <w:pPr>
                <w:rPr>
                  <w:rFonts w:asciiTheme="minorHAnsi" w:hAnsiTheme="minorHAnsi" w:cstheme="minorHAnsi"/>
                </w:rPr>
              </w:pPr>
              <w:r w:rsidRPr="00D501A8">
                <w:rPr>
                  <w:rFonts w:cstheme="minorHAnsi"/>
                </w:rPr>
                <w:t>Ο κ</w:t>
              </w:r>
              <w:r>
                <w:rPr>
                  <w:rFonts w:cstheme="minorHAnsi"/>
                </w:rPr>
                <w:t xml:space="preserve">. </w:t>
              </w:r>
              <w:proofErr w:type="spellStart"/>
              <w:r>
                <w:rPr>
                  <w:rFonts w:cstheme="minorHAnsi"/>
                </w:rPr>
                <w:t>Δαραμήλας</w:t>
              </w:r>
              <w:proofErr w:type="spellEnd"/>
              <w:r>
                <w:rPr>
                  <w:rFonts w:cstheme="minorHAnsi"/>
                </w:rPr>
                <w:t xml:space="preserve"> επεσήμανε τη στενή και αναγκαστική σχέση που </w:t>
              </w:r>
              <w:r w:rsidR="0077398B">
                <w:rPr>
                  <w:rFonts w:cstheme="minorHAnsi"/>
                </w:rPr>
                <w:t xml:space="preserve">έχει ο </w:t>
              </w:r>
              <w:r w:rsidR="00971DE7">
                <w:rPr>
                  <w:rFonts w:cstheme="minorHAnsi"/>
                </w:rPr>
                <w:t>Δ</w:t>
              </w:r>
              <w:r>
                <w:rPr>
                  <w:rFonts w:cstheme="minorHAnsi"/>
                </w:rPr>
                <w:t xml:space="preserve">ιαβήτης με τα προβλήματα που αντιμετωπίζουν χρόνια πάσχοντες και άτομα με αναπηρία στην πρόσβασή τους σε νέες θεραπείες, φάρμακα, ιατροτεχνολογικό υλικό και νέα δεδομένα, για οικονομικούς λόγους, καθώς και στη διάθεση νέων προϊόντων. </w:t>
              </w:r>
              <w:r w:rsidR="00FB7DED">
                <w:rPr>
                  <w:rFonts w:cstheme="minorHAnsi"/>
                </w:rPr>
                <w:t>«</w:t>
              </w:r>
              <w:r w:rsidR="00FB7DED" w:rsidRPr="001A63B9">
                <w:rPr>
                  <w:rFonts w:cstheme="minorHAnsi"/>
                  <w:i/>
                </w:rPr>
                <w:t xml:space="preserve">Δεν είμαστε υπαίτιοι ως χρόνια πάσχοντες ή ως άτομα με αναπηρία για την χρόνια πάθηση ή την αναπηρία μας, δεν γίνεται η μπάλα να γυρίζει στον πολίτη, δεν είναι δυνατόν εκτός των ασφαλιστικών μας εισφορών να πληρώνουμε μονίμως για απαραίτητα φάρμακα κλπ. Ακόμη μεγαλύτερο πρόβλημα έχουν οι ανασφάλιστοι χρόνια πάσχοντες. Δεν γίνεται να συζητάμε για διαφορές μεταξύ ταμείων, φαρμακευτικών, </w:t>
              </w:r>
              <w:proofErr w:type="spellStart"/>
              <w:r w:rsidR="00FB7DED" w:rsidRPr="001A63B9">
                <w:rPr>
                  <w:rFonts w:cstheme="minorHAnsi"/>
                  <w:i/>
                  <w:lang w:val="en-US"/>
                </w:rPr>
                <w:t>clawback</w:t>
              </w:r>
              <w:proofErr w:type="spellEnd"/>
              <w:r w:rsidR="00FB7DED" w:rsidRPr="001A63B9">
                <w:rPr>
                  <w:rFonts w:cstheme="minorHAnsi"/>
                  <w:i/>
                </w:rPr>
                <w:t xml:space="preserve">, </w:t>
              </w:r>
              <w:r w:rsidR="00FB7DED" w:rsidRPr="001A63B9">
                <w:rPr>
                  <w:rFonts w:cstheme="minorHAnsi"/>
                  <w:i/>
                  <w:lang w:val="en-US"/>
                </w:rPr>
                <w:t>rebate</w:t>
              </w:r>
              <w:r w:rsidR="00FB7DED" w:rsidRPr="001A63B9">
                <w:rPr>
                  <w:rFonts w:cstheme="minorHAnsi"/>
                  <w:i/>
                </w:rPr>
                <w:t>, η Πολιτεία είναι αυτή που πρέπει να παρέμβει και να καλύπτει τις ανάγκες των ατόμων με χρόνιες παθήσεις ή αναπηρία σε φάρμακα, θεραπείες, εξετάσεις, ιατροτεχνολογικά υλικά. Ταυτόχρονα ζητάμε να είμαστε μέρος της λύσης, να είμαστε συνομιλητές της Πολιτείας και να συναποφασίζουμε, καθώς εμείς γνωρίζουμε τι πραγματικά χρειαζόμαστε. Χρειαζόμαστε τη διαλειτουργικότητα μεταξύ των κρατικών φορέων, ώστε να υπάρχει ένα μητρώο και να μην έχει κάθε υπηρεσία το δικό της, να γνωρίζουμε πόσοι είμαστε, να μπορούμε να δούμε το ιατρικό ιστορικό μας σε έναν λειτουργικό ιατρικό φάκελο υγείας</w:t>
              </w:r>
              <w:r w:rsidR="00FB7DED">
                <w:rPr>
                  <w:rFonts w:cstheme="minorHAnsi"/>
                </w:rP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Hyperlink"/>
                  </w:rPr>
                  <w:t>www.esaea.gr</w:t>
                </w:r>
              </w:hyperlink>
              <w:r>
                <w:t xml:space="preserve"> ή </w:t>
              </w:r>
              <w:hyperlink r:id="rId17"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CE19C" w14:textId="77777777" w:rsidR="00643E68" w:rsidRDefault="00643E68" w:rsidP="00A5663B">
      <w:pPr>
        <w:spacing w:after="0" w:line="240" w:lineRule="auto"/>
      </w:pPr>
      <w:r>
        <w:separator/>
      </w:r>
    </w:p>
    <w:p w14:paraId="2758224C" w14:textId="77777777" w:rsidR="00643E68" w:rsidRDefault="00643E68"/>
  </w:endnote>
  <w:endnote w:type="continuationSeparator" w:id="0">
    <w:p w14:paraId="5C72890A" w14:textId="77777777" w:rsidR="00643E68" w:rsidRDefault="00643E68" w:rsidP="00A5663B">
      <w:pPr>
        <w:spacing w:after="0" w:line="240" w:lineRule="auto"/>
      </w:pPr>
      <w:r>
        <w:continuationSeparator/>
      </w:r>
    </w:p>
    <w:p w14:paraId="310020DF" w14:textId="77777777" w:rsidR="00643E68" w:rsidRDefault="00643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1850589538" name="Εικόνα 185058953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3513FC">
              <w:rPr>
                <w:noProof/>
              </w:rPr>
              <w:t>2</w:t>
            </w:r>
            <w:r>
              <w:fldChar w:fldCharType="end"/>
            </w:r>
          </w:p>
          <w:p w14:paraId="1E01C7B2" w14:textId="77777777" w:rsidR="0076008A" w:rsidRDefault="00643E68"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FDDC6" w14:textId="77777777" w:rsidR="00643E68" w:rsidRDefault="00643E68" w:rsidP="00A5663B">
      <w:pPr>
        <w:spacing w:after="0" w:line="240" w:lineRule="auto"/>
      </w:pPr>
      <w:bookmarkStart w:id="0" w:name="_Hlk484772647"/>
      <w:bookmarkEnd w:id="0"/>
      <w:r>
        <w:separator/>
      </w:r>
    </w:p>
    <w:p w14:paraId="404BD7FC" w14:textId="77777777" w:rsidR="00643E68" w:rsidRDefault="00643E68"/>
  </w:footnote>
  <w:footnote w:type="continuationSeparator" w:id="0">
    <w:p w14:paraId="62D6F6D7" w14:textId="77777777" w:rsidR="00643E68" w:rsidRDefault="00643E68" w:rsidP="00A5663B">
      <w:pPr>
        <w:spacing w:after="0" w:line="240" w:lineRule="auto"/>
      </w:pPr>
      <w:r>
        <w:continuationSeparator/>
      </w:r>
    </w:p>
    <w:p w14:paraId="6BC88A2B" w14:textId="77777777" w:rsidR="00643E68" w:rsidRDefault="00643E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1351470695" name="Εικόνα 135147069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1341489709" name="Εικόνα 1341489709">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76D71E9"/>
    <w:multiLevelType w:val="hybridMultilevel"/>
    <w:tmpl w:val="85D23E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7"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2"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95B18F4"/>
    <w:multiLevelType w:val="hybridMultilevel"/>
    <w:tmpl w:val="DFE866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577565BA"/>
    <w:multiLevelType w:val="hybridMultilevel"/>
    <w:tmpl w:val="D6FAC79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D680C22"/>
    <w:multiLevelType w:val="multilevel"/>
    <w:tmpl w:val="59C074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9"/>
  </w:num>
  <w:num w:numId="2">
    <w:abstractNumId w:val="29"/>
  </w:num>
  <w:num w:numId="3">
    <w:abstractNumId w:val="29"/>
  </w:num>
  <w:num w:numId="4">
    <w:abstractNumId w:val="29"/>
  </w:num>
  <w:num w:numId="5">
    <w:abstractNumId w:val="29"/>
  </w:num>
  <w:num w:numId="6">
    <w:abstractNumId w:val="29"/>
  </w:num>
  <w:num w:numId="7">
    <w:abstractNumId w:val="29"/>
  </w:num>
  <w:num w:numId="8">
    <w:abstractNumId w:val="29"/>
  </w:num>
  <w:num w:numId="9">
    <w:abstractNumId w:val="29"/>
  </w:num>
  <w:num w:numId="10">
    <w:abstractNumId w:val="26"/>
  </w:num>
  <w:num w:numId="11">
    <w:abstractNumId w:val="25"/>
  </w:num>
  <w:num w:numId="12">
    <w:abstractNumId w:val="11"/>
  </w:num>
  <w:num w:numId="13">
    <w:abstractNumId w:val="6"/>
  </w:num>
  <w:num w:numId="14">
    <w:abstractNumId w:val="1"/>
  </w:num>
  <w:num w:numId="15">
    <w:abstractNumId w:val="7"/>
  </w:num>
  <w:num w:numId="16">
    <w:abstractNumId w:val="18"/>
  </w:num>
  <w:num w:numId="17">
    <w:abstractNumId w:val="9"/>
  </w:num>
  <w:num w:numId="18">
    <w:abstractNumId w:val="3"/>
  </w:num>
  <w:num w:numId="19">
    <w:abstractNumId w:val="12"/>
  </w:num>
  <w:num w:numId="20">
    <w:abstractNumId w:val="23"/>
  </w:num>
  <w:num w:numId="21">
    <w:abstractNumId w:val="14"/>
  </w:num>
  <w:num w:numId="22">
    <w:abstractNumId w:val="19"/>
  </w:num>
  <w:num w:numId="23">
    <w:abstractNumId w:val="8"/>
  </w:num>
  <w:num w:numId="24">
    <w:abstractNumId w:val="15"/>
  </w:num>
  <w:num w:numId="25">
    <w:abstractNumId w:val="20"/>
  </w:num>
  <w:num w:numId="26">
    <w:abstractNumId w:val="2"/>
  </w:num>
  <w:num w:numId="27">
    <w:abstractNumId w:val="21"/>
  </w:num>
  <w:num w:numId="28">
    <w:abstractNumId w:val="0"/>
  </w:num>
  <w:num w:numId="29">
    <w:abstractNumId w:val="22"/>
  </w:num>
  <w:num w:numId="30">
    <w:abstractNumId w:val="27"/>
  </w:num>
  <w:num w:numId="31">
    <w:abstractNumId w:val="10"/>
  </w:num>
  <w:num w:numId="32">
    <w:abstractNumId w:val="16"/>
  </w:num>
  <w:num w:numId="33">
    <w:abstractNumId w:val="4"/>
  </w:num>
  <w:num w:numId="34">
    <w:abstractNumId w:val="28"/>
  </w:num>
  <w:num w:numId="35">
    <w:abstractNumId w:val="17"/>
  </w:num>
  <w:num w:numId="36">
    <w:abstractNumId w:val="13"/>
  </w:num>
  <w:num w:numId="37">
    <w:abstractNumId w:val="24"/>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1F02"/>
    <w:rsid w:val="00005A5D"/>
    <w:rsid w:val="00011187"/>
    <w:rsid w:val="0001138B"/>
    <w:rsid w:val="000145EC"/>
    <w:rsid w:val="00016434"/>
    <w:rsid w:val="000224C1"/>
    <w:rsid w:val="000319B3"/>
    <w:rsid w:val="0003631E"/>
    <w:rsid w:val="00036FA9"/>
    <w:rsid w:val="00040B50"/>
    <w:rsid w:val="0005102A"/>
    <w:rsid w:val="000528CA"/>
    <w:rsid w:val="00065190"/>
    <w:rsid w:val="0008214A"/>
    <w:rsid w:val="000864B5"/>
    <w:rsid w:val="00087DF8"/>
    <w:rsid w:val="00091240"/>
    <w:rsid w:val="00096CDC"/>
    <w:rsid w:val="000A3A1F"/>
    <w:rsid w:val="000A5463"/>
    <w:rsid w:val="000B1206"/>
    <w:rsid w:val="000B3C96"/>
    <w:rsid w:val="000B6BC1"/>
    <w:rsid w:val="000B73BA"/>
    <w:rsid w:val="000C099E"/>
    <w:rsid w:val="000C14DF"/>
    <w:rsid w:val="000C602B"/>
    <w:rsid w:val="000C74F5"/>
    <w:rsid w:val="000D34E2"/>
    <w:rsid w:val="000D3D70"/>
    <w:rsid w:val="000E2BB8"/>
    <w:rsid w:val="000E30A0"/>
    <w:rsid w:val="000E44E8"/>
    <w:rsid w:val="000E61DD"/>
    <w:rsid w:val="000F1487"/>
    <w:rsid w:val="000F237D"/>
    <w:rsid w:val="000F2581"/>
    <w:rsid w:val="000F2860"/>
    <w:rsid w:val="000F4280"/>
    <w:rsid w:val="000F521D"/>
    <w:rsid w:val="000F7CD4"/>
    <w:rsid w:val="001029DA"/>
    <w:rsid w:val="00104FD0"/>
    <w:rsid w:val="00106080"/>
    <w:rsid w:val="0011192A"/>
    <w:rsid w:val="0011469E"/>
    <w:rsid w:val="00117460"/>
    <w:rsid w:val="00117E4A"/>
    <w:rsid w:val="00120C01"/>
    <w:rsid w:val="00126901"/>
    <w:rsid w:val="001321CA"/>
    <w:rsid w:val="00135B10"/>
    <w:rsid w:val="00136BB7"/>
    <w:rsid w:val="00142BB4"/>
    <w:rsid w:val="0016039E"/>
    <w:rsid w:val="001623D2"/>
    <w:rsid w:val="00162CAE"/>
    <w:rsid w:val="001655E7"/>
    <w:rsid w:val="001703AC"/>
    <w:rsid w:val="00177B45"/>
    <w:rsid w:val="00181C15"/>
    <w:rsid w:val="00193549"/>
    <w:rsid w:val="001A5AF0"/>
    <w:rsid w:val="001A62AD"/>
    <w:rsid w:val="001A63B9"/>
    <w:rsid w:val="001A67BA"/>
    <w:rsid w:val="001B2DC1"/>
    <w:rsid w:val="001B3428"/>
    <w:rsid w:val="001B5812"/>
    <w:rsid w:val="001B7832"/>
    <w:rsid w:val="001C160F"/>
    <w:rsid w:val="001C51CE"/>
    <w:rsid w:val="001D2C15"/>
    <w:rsid w:val="001D5C6F"/>
    <w:rsid w:val="001E439E"/>
    <w:rsid w:val="001F1161"/>
    <w:rsid w:val="001F7F94"/>
    <w:rsid w:val="002058AF"/>
    <w:rsid w:val="0020610D"/>
    <w:rsid w:val="00216072"/>
    <w:rsid w:val="00224D9C"/>
    <w:rsid w:val="002251AF"/>
    <w:rsid w:val="00235114"/>
    <w:rsid w:val="00236A27"/>
    <w:rsid w:val="0024462C"/>
    <w:rsid w:val="00253960"/>
    <w:rsid w:val="00255DD0"/>
    <w:rsid w:val="0025708C"/>
    <w:rsid w:val="002570E4"/>
    <w:rsid w:val="00264E1B"/>
    <w:rsid w:val="0026597B"/>
    <w:rsid w:val="002733DF"/>
    <w:rsid w:val="0027672E"/>
    <w:rsid w:val="00285B17"/>
    <w:rsid w:val="002924D1"/>
    <w:rsid w:val="002A0FC7"/>
    <w:rsid w:val="002B120F"/>
    <w:rsid w:val="002B31A7"/>
    <w:rsid w:val="002B43D6"/>
    <w:rsid w:val="002B6F18"/>
    <w:rsid w:val="002C22BE"/>
    <w:rsid w:val="002C2FA2"/>
    <w:rsid w:val="002C4134"/>
    <w:rsid w:val="002C6FF7"/>
    <w:rsid w:val="002D0AB7"/>
    <w:rsid w:val="002D1046"/>
    <w:rsid w:val="002D7C57"/>
    <w:rsid w:val="002E14EC"/>
    <w:rsid w:val="002E64AA"/>
    <w:rsid w:val="002F3BDE"/>
    <w:rsid w:val="002F540A"/>
    <w:rsid w:val="00300782"/>
    <w:rsid w:val="00301E00"/>
    <w:rsid w:val="00303328"/>
    <w:rsid w:val="003071D9"/>
    <w:rsid w:val="00307ADC"/>
    <w:rsid w:val="00315764"/>
    <w:rsid w:val="003161DA"/>
    <w:rsid w:val="00322A0B"/>
    <w:rsid w:val="0032325B"/>
    <w:rsid w:val="00323923"/>
    <w:rsid w:val="00326F43"/>
    <w:rsid w:val="0033353F"/>
    <w:rsid w:val="003336F9"/>
    <w:rsid w:val="00337205"/>
    <w:rsid w:val="0034328B"/>
    <w:rsid w:val="0034662F"/>
    <w:rsid w:val="003513FC"/>
    <w:rsid w:val="00353367"/>
    <w:rsid w:val="00354D56"/>
    <w:rsid w:val="00361404"/>
    <w:rsid w:val="00371AFA"/>
    <w:rsid w:val="00374074"/>
    <w:rsid w:val="003830F3"/>
    <w:rsid w:val="00393526"/>
    <w:rsid w:val="0039376D"/>
    <w:rsid w:val="003956F9"/>
    <w:rsid w:val="003A4D27"/>
    <w:rsid w:val="003B245B"/>
    <w:rsid w:val="003B3E78"/>
    <w:rsid w:val="003B4A29"/>
    <w:rsid w:val="003B6AC5"/>
    <w:rsid w:val="003B6DD8"/>
    <w:rsid w:val="003C3293"/>
    <w:rsid w:val="003D4D14"/>
    <w:rsid w:val="003D7230"/>
    <w:rsid w:val="003D73D0"/>
    <w:rsid w:val="003E1314"/>
    <w:rsid w:val="003E38C4"/>
    <w:rsid w:val="003F0A81"/>
    <w:rsid w:val="003F789B"/>
    <w:rsid w:val="00406BA3"/>
    <w:rsid w:val="00406E7A"/>
    <w:rsid w:val="00411568"/>
    <w:rsid w:val="00412BB7"/>
    <w:rsid w:val="00413626"/>
    <w:rsid w:val="00415D99"/>
    <w:rsid w:val="00417795"/>
    <w:rsid w:val="0041797A"/>
    <w:rsid w:val="00421328"/>
    <w:rsid w:val="00421FA4"/>
    <w:rsid w:val="00423508"/>
    <w:rsid w:val="004275AB"/>
    <w:rsid w:val="00434EEA"/>
    <w:rsid w:val="004355A3"/>
    <w:rsid w:val="004406C0"/>
    <w:rsid w:val="004443A9"/>
    <w:rsid w:val="004446CA"/>
    <w:rsid w:val="0046002B"/>
    <w:rsid w:val="00472CFE"/>
    <w:rsid w:val="00483ACE"/>
    <w:rsid w:val="00483D6D"/>
    <w:rsid w:val="00483EE0"/>
    <w:rsid w:val="00486A3F"/>
    <w:rsid w:val="00490C36"/>
    <w:rsid w:val="00497296"/>
    <w:rsid w:val="004A1785"/>
    <w:rsid w:val="004A2EF2"/>
    <w:rsid w:val="004A6201"/>
    <w:rsid w:val="004A6427"/>
    <w:rsid w:val="004C04AB"/>
    <w:rsid w:val="004C5E29"/>
    <w:rsid w:val="004C75A4"/>
    <w:rsid w:val="004C7C52"/>
    <w:rsid w:val="004D0BE2"/>
    <w:rsid w:val="004D5A2F"/>
    <w:rsid w:val="004E5DAC"/>
    <w:rsid w:val="004F1AA0"/>
    <w:rsid w:val="004F6030"/>
    <w:rsid w:val="004F75F5"/>
    <w:rsid w:val="00501973"/>
    <w:rsid w:val="005077D6"/>
    <w:rsid w:val="00514247"/>
    <w:rsid w:val="00517354"/>
    <w:rsid w:val="0052064A"/>
    <w:rsid w:val="00520AE4"/>
    <w:rsid w:val="00523EAA"/>
    <w:rsid w:val="005240D5"/>
    <w:rsid w:val="00534503"/>
    <w:rsid w:val="00540929"/>
    <w:rsid w:val="00540ED2"/>
    <w:rsid w:val="005422FB"/>
    <w:rsid w:val="00542FD4"/>
    <w:rsid w:val="005456F6"/>
    <w:rsid w:val="00547D78"/>
    <w:rsid w:val="005507F3"/>
    <w:rsid w:val="00550D1B"/>
    <w:rsid w:val="005703BC"/>
    <w:rsid w:val="00573B0A"/>
    <w:rsid w:val="005801B2"/>
    <w:rsid w:val="0058273F"/>
    <w:rsid w:val="00583700"/>
    <w:rsid w:val="00583FF8"/>
    <w:rsid w:val="00584C89"/>
    <w:rsid w:val="00587D4E"/>
    <w:rsid w:val="005905B6"/>
    <w:rsid w:val="005941A9"/>
    <w:rsid w:val="005956CD"/>
    <w:rsid w:val="005960B1"/>
    <w:rsid w:val="005A6EA3"/>
    <w:rsid w:val="005B00C5"/>
    <w:rsid w:val="005B0B26"/>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013CC"/>
    <w:rsid w:val="00610A7E"/>
    <w:rsid w:val="00612214"/>
    <w:rsid w:val="00614D55"/>
    <w:rsid w:val="00617AC0"/>
    <w:rsid w:val="00617BF3"/>
    <w:rsid w:val="0062430D"/>
    <w:rsid w:val="00627CBE"/>
    <w:rsid w:val="006349C5"/>
    <w:rsid w:val="00642AA7"/>
    <w:rsid w:val="00643E68"/>
    <w:rsid w:val="0064495A"/>
    <w:rsid w:val="00647299"/>
    <w:rsid w:val="00651CD5"/>
    <w:rsid w:val="006604D1"/>
    <w:rsid w:val="0066741D"/>
    <w:rsid w:val="00673B9A"/>
    <w:rsid w:val="0068732D"/>
    <w:rsid w:val="00687C76"/>
    <w:rsid w:val="00690A15"/>
    <w:rsid w:val="006A3C12"/>
    <w:rsid w:val="006A52F5"/>
    <w:rsid w:val="006A785A"/>
    <w:rsid w:val="006B0A3E"/>
    <w:rsid w:val="006B74ED"/>
    <w:rsid w:val="006D0554"/>
    <w:rsid w:val="006E3927"/>
    <w:rsid w:val="006E5335"/>
    <w:rsid w:val="006E692F"/>
    <w:rsid w:val="006E6B93"/>
    <w:rsid w:val="006F050F"/>
    <w:rsid w:val="006F19AB"/>
    <w:rsid w:val="006F1A60"/>
    <w:rsid w:val="006F68D0"/>
    <w:rsid w:val="00710262"/>
    <w:rsid w:val="00710559"/>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7398B"/>
    <w:rsid w:val="00780F14"/>
    <w:rsid w:val="0078467C"/>
    <w:rsid w:val="0079675A"/>
    <w:rsid w:val="007A5F66"/>
    <w:rsid w:val="007A781F"/>
    <w:rsid w:val="007B551B"/>
    <w:rsid w:val="007C414F"/>
    <w:rsid w:val="007E0FC7"/>
    <w:rsid w:val="007E66D9"/>
    <w:rsid w:val="007E72FA"/>
    <w:rsid w:val="007E7BB8"/>
    <w:rsid w:val="0080300C"/>
    <w:rsid w:val="00805655"/>
    <w:rsid w:val="0080787B"/>
    <w:rsid w:val="008104A7"/>
    <w:rsid w:val="00811A9B"/>
    <w:rsid w:val="00811F34"/>
    <w:rsid w:val="00827A33"/>
    <w:rsid w:val="008305AD"/>
    <w:rsid w:val="008321C9"/>
    <w:rsid w:val="00842387"/>
    <w:rsid w:val="00842727"/>
    <w:rsid w:val="00845BFB"/>
    <w:rsid w:val="0085397D"/>
    <w:rsid w:val="00857467"/>
    <w:rsid w:val="00861A8D"/>
    <w:rsid w:val="00863E0B"/>
    <w:rsid w:val="00873758"/>
    <w:rsid w:val="00876B17"/>
    <w:rsid w:val="00880266"/>
    <w:rsid w:val="00886205"/>
    <w:rsid w:val="00890E52"/>
    <w:rsid w:val="008960BB"/>
    <w:rsid w:val="00897235"/>
    <w:rsid w:val="008A26A3"/>
    <w:rsid w:val="008A3198"/>
    <w:rsid w:val="008A421B"/>
    <w:rsid w:val="008A5B9B"/>
    <w:rsid w:val="008A6A18"/>
    <w:rsid w:val="008B2BB4"/>
    <w:rsid w:val="008B3278"/>
    <w:rsid w:val="008B4469"/>
    <w:rsid w:val="008B5B34"/>
    <w:rsid w:val="008B6FE0"/>
    <w:rsid w:val="008C3F7B"/>
    <w:rsid w:val="008D224A"/>
    <w:rsid w:val="008E64F8"/>
    <w:rsid w:val="008F12D4"/>
    <w:rsid w:val="008F26CE"/>
    <w:rsid w:val="008F38F0"/>
    <w:rsid w:val="008F4A49"/>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1DE7"/>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B9C"/>
    <w:rsid w:val="00A04D49"/>
    <w:rsid w:val="00A0512E"/>
    <w:rsid w:val="00A07F1B"/>
    <w:rsid w:val="00A133FB"/>
    <w:rsid w:val="00A22E67"/>
    <w:rsid w:val="00A24A4D"/>
    <w:rsid w:val="00A32253"/>
    <w:rsid w:val="00A33D4C"/>
    <w:rsid w:val="00A35350"/>
    <w:rsid w:val="00A50290"/>
    <w:rsid w:val="00A5663B"/>
    <w:rsid w:val="00A57999"/>
    <w:rsid w:val="00A66F36"/>
    <w:rsid w:val="00A73BC1"/>
    <w:rsid w:val="00A80A3D"/>
    <w:rsid w:val="00A8235C"/>
    <w:rsid w:val="00A862B1"/>
    <w:rsid w:val="00A90B3F"/>
    <w:rsid w:val="00A91B8F"/>
    <w:rsid w:val="00A9568B"/>
    <w:rsid w:val="00A95FBA"/>
    <w:rsid w:val="00AA0E2A"/>
    <w:rsid w:val="00AA5E3A"/>
    <w:rsid w:val="00AA7FE9"/>
    <w:rsid w:val="00AB2576"/>
    <w:rsid w:val="00AB4DA6"/>
    <w:rsid w:val="00AC0D27"/>
    <w:rsid w:val="00AC3F80"/>
    <w:rsid w:val="00AC5AB0"/>
    <w:rsid w:val="00AC766E"/>
    <w:rsid w:val="00AD0ECC"/>
    <w:rsid w:val="00AD13AB"/>
    <w:rsid w:val="00AD588C"/>
    <w:rsid w:val="00AD5D6A"/>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15F9"/>
    <w:rsid w:val="00B449A7"/>
    <w:rsid w:val="00B465F0"/>
    <w:rsid w:val="00B600C1"/>
    <w:rsid w:val="00B672DE"/>
    <w:rsid w:val="00B73A9A"/>
    <w:rsid w:val="00B8325E"/>
    <w:rsid w:val="00B84EFE"/>
    <w:rsid w:val="00B863EE"/>
    <w:rsid w:val="00B926D1"/>
    <w:rsid w:val="00B92A91"/>
    <w:rsid w:val="00B969F5"/>
    <w:rsid w:val="00B977C3"/>
    <w:rsid w:val="00BA34E6"/>
    <w:rsid w:val="00BA58A9"/>
    <w:rsid w:val="00BB04EC"/>
    <w:rsid w:val="00BB1FC6"/>
    <w:rsid w:val="00BC5C95"/>
    <w:rsid w:val="00BC61D6"/>
    <w:rsid w:val="00BC7F13"/>
    <w:rsid w:val="00BD0A9B"/>
    <w:rsid w:val="00BD105C"/>
    <w:rsid w:val="00BD1C01"/>
    <w:rsid w:val="00BE04D8"/>
    <w:rsid w:val="00BE52FC"/>
    <w:rsid w:val="00BE6103"/>
    <w:rsid w:val="00BF17AC"/>
    <w:rsid w:val="00BF7928"/>
    <w:rsid w:val="00C0166C"/>
    <w:rsid w:val="00C04B0C"/>
    <w:rsid w:val="00C05BD7"/>
    <w:rsid w:val="00C12B45"/>
    <w:rsid w:val="00C13744"/>
    <w:rsid w:val="00C1502A"/>
    <w:rsid w:val="00C16320"/>
    <w:rsid w:val="00C2350C"/>
    <w:rsid w:val="00C243A1"/>
    <w:rsid w:val="00C27853"/>
    <w:rsid w:val="00C30176"/>
    <w:rsid w:val="00C3040D"/>
    <w:rsid w:val="00C32FBB"/>
    <w:rsid w:val="00C34614"/>
    <w:rsid w:val="00C41655"/>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0DD9"/>
    <w:rsid w:val="00C96935"/>
    <w:rsid w:val="00C96A46"/>
    <w:rsid w:val="00CA1AE3"/>
    <w:rsid w:val="00CA3674"/>
    <w:rsid w:val="00CA440F"/>
    <w:rsid w:val="00CB30AC"/>
    <w:rsid w:val="00CC22AC"/>
    <w:rsid w:val="00CC59F5"/>
    <w:rsid w:val="00CC62E9"/>
    <w:rsid w:val="00CD3CE2"/>
    <w:rsid w:val="00CD5A7F"/>
    <w:rsid w:val="00CD6D05"/>
    <w:rsid w:val="00CE0328"/>
    <w:rsid w:val="00CE29D5"/>
    <w:rsid w:val="00CE5D89"/>
    <w:rsid w:val="00CE5FF4"/>
    <w:rsid w:val="00CF0E8A"/>
    <w:rsid w:val="00CF34BB"/>
    <w:rsid w:val="00D0032D"/>
    <w:rsid w:val="00D00AC1"/>
    <w:rsid w:val="00D00BBF"/>
    <w:rsid w:val="00D01C51"/>
    <w:rsid w:val="00D065FF"/>
    <w:rsid w:val="00D11B9D"/>
    <w:rsid w:val="00D1260B"/>
    <w:rsid w:val="00D14800"/>
    <w:rsid w:val="00D314AC"/>
    <w:rsid w:val="00D3380A"/>
    <w:rsid w:val="00D35A4C"/>
    <w:rsid w:val="00D37E77"/>
    <w:rsid w:val="00D4303F"/>
    <w:rsid w:val="00D43376"/>
    <w:rsid w:val="00D43BF3"/>
    <w:rsid w:val="00D43FB8"/>
    <w:rsid w:val="00D4455A"/>
    <w:rsid w:val="00D501A8"/>
    <w:rsid w:val="00D600D8"/>
    <w:rsid w:val="00D6502C"/>
    <w:rsid w:val="00D7519B"/>
    <w:rsid w:val="00D75F1B"/>
    <w:rsid w:val="00D84467"/>
    <w:rsid w:val="00D9097A"/>
    <w:rsid w:val="00D94751"/>
    <w:rsid w:val="00DA368A"/>
    <w:rsid w:val="00DA5411"/>
    <w:rsid w:val="00DA5B46"/>
    <w:rsid w:val="00DB0C51"/>
    <w:rsid w:val="00DB0DFA"/>
    <w:rsid w:val="00DB2FC8"/>
    <w:rsid w:val="00DB3081"/>
    <w:rsid w:val="00DB6C14"/>
    <w:rsid w:val="00DC13F2"/>
    <w:rsid w:val="00DC19B7"/>
    <w:rsid w:val="00DC64B0"/>
    <w:rsid w:val="00DC7304"/>
    <w:rsid w:val="00DD0B77"/>
    <w:rsid w:val="00DD1D03"/>
    <w:rsid w:val="00DD4595"/>
    <w:rsid w:val="00DD7797"/>
    <w:rsid w:val="00DE3DAF"/>
    <w:rsid w:val="00DE43C8"/>
    <w:rsid w:val="00DE53F9"/>
    <w:rsid w:val="00DE5CD7"/>
    <w:rsid w:val="00DE62F3"/>
    <w:rsid w:val="00DE730F"/>
    <w:rsid w:val="00DF27F7"/>
    <w:rsid w:val="00DF675E"/>
    <w:rsid w:val="00E018A8"/>
    <w:rsid w:val="00E02A8A"/>
    <w:rsid w:val="00E07976"/>
    <w:rsid w:val="00E16B7C"/>
    <w:rsid w:val="00E17AB5"/>
    <w:rsid w:val="00E206BA"/>
    <w:rsid w:val="00E21601"/>
    <w:rsid w:val="00E22772"/>
    <w:rsid w:val="00E2356C"/>
    <w:rsid w:val="00E357D4"/>
    <w:rsid w:val="00E365BC"/>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B40E0"/>
    <w:rsid w:val="00EC256D"/>
    <w:rsid w:val="00EC61A5"/>
    <w:rsid w:val="00ED1F39"/>
    <w:rsid w:val="00EE0F94"/>
    <w:rsid w:val="00EE1817"/>
    <w:rsid w:val="00EE1EE0"/>
    <w:rsid w:val="00EE6171"/>
    <w:rsid w:val="00EE65BD"/>
    <w:rsid w:val="00EE7747"/>
    <w:rsid w:val="00EF25B0"/>
    <w:rsid w:val="00EF66B1"/>
    <w:rsid w:val="00F009E2"/>
    <w:rsid w:val="00F02B8E"/>
    <w:rsid w:val="00F071B9"/>
    <w:rsid w:val="00F13F98"/>
    <w:rsid w:val="00F14369"/>
    <w:rsid w:val="00F15768"/>
    <w:rsid w:val="00F21A91"/>
    <w:rsid w:val="00F21B29"/>
    <w:rsid w:val="00F22825"/>
    <w:rsid w:val="00F22F71"/>
    <w:rsid w:val="00F23737"/>
    <w:rsid w:val="00F239E9"/>
    <w:rsid w:val="00F247D5"/>
    <w:rsid w:val="00F25CA7"/>
    <w:rsid w:val="00F32EF3"/>
    <w:rsid w:val="00F34427"/>
    <w:rsid w:val="00F36910"/>
    <w:rsid w:val="00F37209"/>
    <w:rsid w:val="00F42CC8"/>
    <w:rsid w:val="00F43C7A"/>
    <w:rsid w:val="00F46D24"/>
    <w:rsid w:val="00F64D51"/>
    <w:rsid w:val="00F736BA"/>
    <w:rsid w:val="00F752D5"/>
    <w:rsid w:val="00F755E4"/>
    <w:rsid w:val="00F80939"/>
    <w:rsid w:val="00F84821"/>
    <w:rsid w:val="00F92858"/>
    <w:rsid w:val="00F95A39"/>
    <w:rsid w:val="00F976F5"/>
    <w:rsid w:val="00F9799B"/>
    <w:rsid w:val="00F97D08"/>
    <w:rsid w:val="00FA015E"/>
    <w:rsid w:val="00FA1B8F"/>
    <w:rsid w:val="00FA55E7"/>
    <w:rsid w:val="00FB095E"/>
    <w:rsid w:val="00FB6B3D"/>
    <w:rsid w:val="00FB7517"/>
    <w:rsid w:val="00FB7DED"/>
    <w:rsid w:val="00FB7FE7"/>
    <w:rsid w:val="00FC4F7B"/>
    <w:rsid w:val="00FC61EC"/>
    <w:rsid w:val="00FC7B40"/>
    <w:rsid w:val="00FD7E37"/>
    <w:rsid w:val="00FF3603"/>
    <w:rsid w:val="00FF40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 w:type="character" w:styleId="FollowedHyperlink">
    <w:name w:val="FollowedHyperlink"/>
    <w:basedOn w:val="DefaultParagraphFont"/>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832736">
      <w:bodyDiv w:val="1"/>
      <w:marLeft w:val="0"/>
      <w:marRight w:val="0"/>
      <w:marTop w:val="0"/>
      <w:marBottom w:val="0"/>
      <w:divBdr>
        <w:top w:val="none" w:sz="0" w:space="0" w:color="auto"/>
        <w:left w:val="none" w:sz="0" w:space="0" w:color="auto"/>
        <w:bottom w:val="none" w:sz="0" w:space="0" w:color="auto"/>
        <w:right w:val="none" w:sz="0" w:space="0" w:color="auto"/>
      </w:divBdr>
    </w:div>
    <w:div w:id="1502237781">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otha.gr/"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likos-planitis.gr/"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ratiritirioanapirias.gr/el/results/publications/102/paroysiasthkan-ta-apotelesmata-ths-ereynas-gia-thn-prosbash-twn-atomwn-me-anaphria-xronies-spanies-pa8hseis-sthn-ygei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samea.gr/e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14AF7"/>
    <w:rsid w:val="00036166"/>
    <w:rsid w:val="000922E6"/>
    <w:rsid w:val="000B1206"/>
    <w:rsid w:val="000C33CE"/>
    <w:rsid w:val="000C54BA"/>
    <w:rsid w:val="00112109"/>
    <w:rsid w:val="0011469E"/>
    <w:rsid w:val="001B10E8"/>
    <w:rsid w:val="0020150E"/>
    <w:rsid w:val="0022005F"/>
    <w:rsid w:val="00235A8B"/>
    <w:rsid w:val="002406E0"/>
    <w:rsid w:val="002602F1"/>
    <w:rsid w:val="00293B11"/>
    <w:rsid w:val="00297E5F"/>
    <w:rsid w:val="002A1FF1"/>
    <w:rsid w:val="002A3CAA"/>
    <w:rsid w:val="002A7333"/>
    <w:rsid w:val="002B512C"/>
    <w:rsid w:val="002F45FB"/>
    <w:rsid w:val="0034726D"/>
    <w:rsid w:val="0039376D"/>
    <w:rsid w:val="00394914"/>
    <w:rsid w:val="004803A1"/>
    <w:rsid w:val="004A5EBF"/>
    <w:rsid w:val="004D24F1"/>
    <w:rsid w:val="004D5DB6"/>
    <w:rsid w:val="004E244B"/>
    <w:rsid w:val="004F1AA0"/>
    <w:rsid w:val="004F33D9"/>
    <w:rsid w:val="00512867"/>
    <w:rsid w:val="00523FD3"/>
    <w:rsid w:val="005332D1"/>
    <w:rsid w:val="005351C3"/>
    <w:rsid w:val="00576590"/>
    <w:rsid w:val="005A5981"/>
    <w:rsid w:val="005B5415"/>
    <w:rsid w:val="005B71F3"/>
    <w:rsid w:val="005C31AB"/>
    <w:rsid w:val="005D33EE"/>
    <w:rsid w:val="005E1DE4"/>
    <w:rsid w:val="005F2E43"/>
    <w:rsid w:val="005F7255"/>
    <w:rsid w:val="006247F1"/>
    <w:rsid w:val="006773AC"/>
    <w:rsid w:val="00687F84"/>
    <w:rsid w:val="006D5F30"/>
    <w:rsid w:val="006E02D2"/>
    <w:rsid w:val="00710559"/>
    <w:rsid w:val="00721A44"/>
    <w:rsid w:val="007633BB"/>
    <w:rsid w:val="00764CEE"/>
    <w:rsid w:val="00784219"/>
    <w:rsid w:val="0078623D"/>
    <w:rsid w:val="007A5F66"/>
    <w:rsid w:val="007B2A29"/>
    <w:rsid w:val="007E68A8"/>
    <w:rsid w:val="007E72FA"/>
    <w:rsid w:val="00805655"/>
    <w:rsid w:val="008066E1"/>
    <w:rsid w:val="00811EB9"/>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88C"/>
    <w:rsid w:val="00AD5A3A"/>
    <w:rsid w:val="00AE1F4C"/>
    <w:rsid w:val="00AE4FAC"/>
    <w:rsid w:val="00AE7434"/>
    <w:rsid w:val="00B14C50"/>
    <w:rsid w:val="00B20CBE"/>
    <w:rsid w:val="00B302C5"/>
    <w:rsid w:val="00B51F7B"/>
    <w:rsid w:val="00B721CA"/>
    <w:rsid w:val="00BA118C"/>
    <w:rsid w:val="00BC3F6E"/>
    <w:rsid w:val="00C02DED"/>
    <w:rsid w:val="00C33EB2"/>
    <w:rsid w:val="00C41655"/>
    <w:rsid w:val="00C4467A"/>
    <w:rsid w:val="00CB06AB"/>
    <w:rsid w:val="00CB30AC"/>
    <w:rsid w:val="00CB4C91"/>
    <w:rsid w:val="00CC2262"/>
    <w:rsid w:val="00CC633B"/>
    <w:rsid w:val="00CD4D59"/>
    <w:rsid w:val="00D123D7"/>
    <w:rsid w:val="00D31945"/>
    <w:rsid w:val="00D3555C"/>
    <w:rsid w:val="00D442B2"/>
    <w:rsid w:val="00D6502C"/>
    <w:rsid w:val="00E53F68"/>
    <w:rsid w:val="00E6450B"/>
    <w:rsid w:val="00E92067"/>
    <w:rsid w:val="00EA234A"/>
    <w:rsid w:val="00F00A57"/>
    <w:rsid w:val="00F22D0D"/>
    <w:rsid w:val="00F25CA7"/>
    <w:rsid w:val="00F73908"/>
    <w:rsid w:val="00F8477F"/>
    <w:rsid w:val="00F9799B"/>
    <w:rsid w:val="00FA7C1A"/>
    <w:rsid w:val="00FB6B35"/>
    <w:rsid w:val="00FC7B40"/>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2C228B3-F4D1-4238-B885-53695760B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326</TotalTime>
  <Pages>2</Pages>
  <Words>846</Words>
  <Characters>4574</Characters>
  <Application>Microsoft Office Word</Application>
  <DocSecurity>0</DocSecurity>
  <Lines>38</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17</cp:revision>
  <cp:lastPrinted>2017-05-26T15:11:00Z</cp:lastPrinted>
  <dcterms:created xsi:type="dcterms:W3CDTF">2025-04-29T06:41:00Z</dcterms:created>
  <dcterms:modified xsi:type="dcterms:W3CDTF">2025-04-29T12:07:00Z</dcterms:modified>
  <cp:contentStatus/>
  <dc:language>Ελληνικά</dc:language>
  <cp:version>am-20180624</cp:version>
</cp:coreProperties>
</file>