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E2" w:rsidRDefault="001813E2" w:rsidP="00DF5734">
      <w:pPr>
        <w:pStyle w:val="10"/>
        <w:tabs>
          <w:tab w:val="left" w:pos="6198"/>
        </w:tabs>
        <w:rPr>
          <w:rFonts w:asciiTheme="minorHAnsi" w:hAnsiTheme="minorHAnsi"/>
          <w:b/>
          <w:sz w:val="18"/>
        </w:rPr>
      </w:pPr>
      <w:r>
        <w:rPr>
          <w:rFonts w:asciiTheme="minorHAnsi" w:hAnsiTheme="minorHAnsi"/>
          <w:b/>
          <w:noProof/>
          <w:sz w:val="18"/>
          <w:lang w:val="en-US" w:eastAsia="en-US"/>
        </w:rPr>
        <w:drawing>
          <wp:anchor distT="152400" distB="152400" distL="152400" distR="152400" simplePos="0" relativeHeight="251661312" behindDoc="0" locked="0" layoutInCell="1" allowOverlap="1">
            <wp:simplePos x="0" y="0"/>
            <wp:positionH relativeFrom="page">
              <wp:posOffset>1057275</wp:posOffset>
            </wp:positionH>
            <wp:positionV relativeFrom="page">
              <wp:posOffset>365760</wp:posOffset>
            </wp:positionV>
            <wp:extent cx="807720" cy="795020"/>
            <wp:effectExtent l="19050" t="0" r="0" b="0"/>
            <wp:wrapThrough wrapText="bothSides">
              <wp:wrapPolygon edited="0">
                <wp:start x="-509" y="0"/>
                <wp:lineTo x="-509" y="21220"/>
                <wp:lineTo x="21396" y="21220"/>
                <wp:lineTo x="21396" y="0"/>
                <wp:lineTo x="-509" y="0"/>
              </wp:wrapPolygon>
            </wp:wrapThrough>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807720" cy="795020"/>
                    </a:xfrm>
                    <a:prstGeom prst="rect">
                      <a:avLst/>
                    </a:prstGeom>
                    <a:noFill/>
                    <a:ln w="12700">
                      <a:noFill/>
                      <a:miter lim="800000"/>
                      <a:headEnd/>
                      <a:tailEnd/>
                    </a:ln>
                  </pic:spPr>
                </pic:pic>
              </a:graphicData>
            </a:graphic>
          </wp:anchor>
        </w:drawing>
      </w:r>
      <w:r>
        <w:rPr>
          <w:rFonts w:asciiTheme="minorHAnsi" w:hAnsiTheme="minorHAnsi"/>
          <w:b/>
          <w:noProof/>
          <w:sz w:val="18"/>
          <w:lang w:val="en-US" w:eastAsia="en-US"/>
        </w:rPr>
        <w:drawing>
          <wp:anchor distT="152400" distB="152400" distL="152400" distR="152400" simplePos="0" relativeHeight="251659264" behindDoc="0" locked="0" layoutInCell="1" allowOverlap="1">
            <wp:simplePos x="0" y="0"/>
            <wp:positionH relativeFrom="page">
              <wp:posOffset>5685155</wp:posOffset>
            </wp:positionH>
            <wp:positionV relativeFrom="page">
              <wp:posOffset>484505</wp:posOffset>
            </wp:positionV>
            <wp:extent cx="1560195" cy="564515"/>
            <wp:effectExtent l="19050" t="0" r="1905" b="0"/>
            <wp:wrapThrough wrapText="bothSides">
              <wp:wrapPolygon edited="0">
                <wp:start x="-264" y="0"/>
                <wp:lineTo x="-264" y="21138"/>
                <wp:lineTo x="21626" y="21138"/>
                <wp:lineTo x="21626" y="0"/>
                <wp:lineTo x="-264" y="0"/>
              </wp:wrapPolygon>
            </wp:wrapThrough>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560195" cy="564515"/>
                    </a:xfrm>
                    <a:prstGeom prst="rect">
                      <a:avLst/>
                    </a:prstGeom>
                    <a:noFill/>
                    <a:ln w="12700">
                      <a:noFill/>
                      <a:miter lim="800000"/>
                      <a:headEnd/>
                      <a:tailEnd/>
                    </a:ln>
                  </pic:spPr>
                </pic:pic>
              </a:graphicData>
            </a:graphic>
          </wp:anchor>
        </w:drawing>
      </w:r>
    </w:p>
    <w:p w:rsidR="001813E2" w:rsidRDefault="001813E2" w:rsidP="00DF5734">
      <w:pPr>
        <w:pStyle w:val="10"/>
        <w:tabs>
          <w:tab w:val="left" w:pos="6198"/>
        </w:tabs>
        <w:rPr>
          <w:rFonts w:asciiTheme="minorHAnsi" w:hAnsiTheme="minorHAnsi"/>
          <w:b/>
          <w:sz w:val="18"/>
        </w:rPr>
      </w:pPr>
    </w:p>
    <w:p w:rsidR="001813E2" w:rsidRDefault="001813E2" w:rsidP="00DF5734">
      <w:pPr>
        <w:pStyle w:val="10"/>
        <w:tabs>
          <w:tab w:val="left" w:pos="6198"/>
        </w:tabs>
        <w:rPr>
          <w:rFonts w:asciiTheme="minorHAnsi" w:hAnsiTheme="minorHAnsi"/>
          <w:b/>
          <w:sz w:val="18"/>
        </w:rPr>
      </w:pPr>
    </w:p>
    <w:p w:rsidR="001813E2" w:rsidRDefault="001813E2" w:rsidP="00DF5734">
      <w:pPr>
        <w:pStyle w:val="10"/>
        <w:tabs>
          <w:tab w:val="left" w:pos="6198"/>
        </w:tabs>
        <w:rPr>
          <w:rFonts w:asciiTheme="minorHAnsi" w:hAnsiTheme="minorHAnsi"/>
          <w:b/>
          <w:sz w:val="18"/>
        </w:rPr>
      </w:pPr>
    </w:p>
    <w:p w:rsidR="00DF5734" w:rsidRPr="001813E2" w:rsidRDefault="00DF5734" w:rsidP="00DF5734">
      <w:pPr>
        <w:pStyle w:val="10"/>
        <w:tabs>
          <w:tab w:val="left" w:pos="6198"/>
        </w:tabs>
        <w:rPr>
          <w:b/>
          <w:sz w:val="18"/>
        </w:rPr>
      </w:pPr>
      <w:r w:rsidRPr="001813E2">
        <w:rPr>
          <w:b/>
          <w:sz w:val="18"/>
        </w:rPr>
        <w:t xml:space="preserve">ΣΥΛΛΟΓΟΣ  ΓΟΝΕΩΝ – ΚΗΔΕΜΟΝΩΝ &amp; ΦΙΛΩΝ  ΤΩΝ </w:t>
      </w:r>
      <w:r w:rsidRPr="001813E2">
        <w:rPr>
          <w:b/>
          <w:sz w:val="18"/>
        </w:rPr>
        <w:tab/>
      </w:r>
    </w:p>
    <w:p w:rsidR="00DF5734" w:rsidRPr="001813E2" w:rsidRDefault="00DF5734" w:rsidP="00DF5734">
      <w:pPr>
        <w:pStyle w:val="10"/>
        <w:rPr>
          <w:b/>
          <w:sz w:val="18"/>
        </w:rPr>
      </w:pPr>
      <w:r w:rsidRPr="001813E2">
        <w:rPr>
          <w:b/>
          <w:sz w:val="18"/>
        </w:rPr>
        <w:t xml:space="preserve">ΑΤΟΜΩΝ ΠΑΙΔΙΩΝ &amp; ΕΝΗΛΙΚΩΝ ΜΕ ΑΝΑΠΗΡΙΑ </w:t>
      </w:r>
    </w:p>
    <w:p w:rsidR="00DF5734" w:rsidRPr="001813E2" w:rsidRDefault="00DF5734" w:rsidP="00DF5734">
      <w:pPr>
        <w:pStyle w:val="10"/>
        <w:rPr>
          <w:b/>
          <w:sz w:val="18"/>
        </w:rPr>
      </w:pPr>
      <w:r w:rsidRPr="001813E2">
        <w:rPr>
          <w:b/>
          <w:sz w:val="18"/>
        </w:rPr>
        <w:t xml:space="preserve">                         «ΑΓΑΠΗ»</w:t>
      </w:r>
    </w:p>
    <w:p w:rsidR="00DF5734" w:rsidRPr="001813E2" w:rsidRDefault="00DF5734" w:rsidP="00DF5734">
      <w:pPr>
        <w:pStyle w:val="10"/>
        <w:rPr>
          <w:sz w:val="18"/>
        </w:rPr>
      </w:pPr>
      <w:r w:rsidRPr="001813E2">
        <w:rPr>
          <w:sz w:val="18"/>
        </w:rPr>
        <w:t>Ταχ. Διευθ. :Συνοικία Τιμίου Σταυρού, Ρέθυμνο</w:t>
      </w:r>
    </w:p>
    <w:p w:rsidR="00DF5734" w:rsidRPr="001813E2" w:rsidRDefault="00DF5734" w:rsidP="00DF5734">
      <w:pPr>
        <w:pStyle w:val="10"/>
        <w:rPr>
          <w:sz w:val="18"/>
          <w:lang w:val="en-US"/>
        </w:rPr>
      </w:pPr>
      <w:r w:rsidRPr="001813E2">
        <w:rPr>
          <w:sz w:val="18"/>
        </w:rPr>
        <w:t>Τηλ</w:t>
      </w:r>
      <w:r w:rsidRPr="001813E2">
        <w:rPr>
          <w:sz w:val="18"/>
          <w:lang w:val="en-US"/>
        </w:rPr>
        <w:t>.: 2831023324 / 2831057694  FA</w:t>
      </w:r>
      <w:r w:rsidRPr="001813E2">
        <w:rPr>
          <w:sz w:val="18"/>
        </w:rPr>
        <w:t>Χ</w:t>
      </w:r>
      <w:r w:rsidRPr="001813E2">
        <w:rPr>
          <w:sz w:val="18"/>
          <w:lang w:val="en-US"/>
        </w:rPr>
        <w:t>: 2831057694</w:t>
      </w:r>
    </w:p>
    <w:p w:rsidR="00DF5734" w:rsidRPr="001813E2" w:rsidRDefault="00DF5734" w:rsidP="00DF5734">
      <w:pPr>
        <w:pStyle w:val="10"/>
        <w:rPr>
          <w:sz w:val="18"/>
          <w:lang w:val="en-US"/>
        </w:rPr>
      </w:pPr>
      <w:r w:rsidRPr="001813E2">
        <w:rPr>
          <w:sz w:val="18"/>
          <w:lang w:val="en-US"/>
        </w:rPr>
        <w:t xml:space="preserve">E- mail: </w:t>
      </w:r>
      <w:hyperlink r:id="rId10" w:history="1">
        <w:r w:rsidRPr="001813E2">
          <w:rPr>
            <w:rStyle w:val="-1"/>
            <w:sz w:val="18"/>
            <w:lang w:val="en-US"/>
          </w:rPr>
          <w:t>sillogosagapi@gmail.com</w:t>
        </w:r>
      </w:hyperlink>
    </w:p>
    <w:p w:rsidR="00DF5734" w:rsidRPr="001813E2" w:rsidRDefault="00DF5734" w:rsidP="00F64DB6">
      <w:pPr>
        <w:pStyle w:val="10"/>
      </w:pPr>
      <w:r w:rsidRPr="001813E2">
        <w:rPr>
          <w:sz w:val="18"/>
          <w:lang w:val="en-US"/>
        </w:rPr>
        <w:t>URL</w:t>
      </w:r>
      <w:r w:rsidRPr="001813E2">
        <w:rPr>
          <w:sz w:val="18"/>
        </w:rPr>
        <w:t xml:space="preserve">: </w:t>
      </w:r>
      <w:hyperlink r:id="rId11" w:history="1">
        <w:r w:rsidRPr="001813E2">
          <w:rPr>
            <w:rStyle w:val="-1"/>
            <w:sz w:val="18"/>
            <w:lang w:val="en-US"/>
          </w:rPr>
          <w:t>www</w:t>
        </w:r>
        <w:r w:rsidRPr="001813E2">
          <w:rPr>
            <w:rStyle w:val="-1"/>
            <w:sz w:val="18"/>
          </w:rPr>
          <w:t>.</w:t>
        </w:r>
        <w:r w:rsidRPr="001813E2">
          <w:rPr>
            <w:rStyle w:val="-1"/>
            <w:sz w:val="18"/>
            <w:lang w:val="en-US"/>
          </w:rPr>
          <w:t>syllogosagapi</w:t>
        </w:r>
        <w:r w:rsidRPr="001813E2">
          <w:rPr>
            <w:rStyle w:val="-1"/>
            <w:sz w:val="18"/>
          </w:rPr>
          <w:t>.</w:t>
        </w:r>
        <w:r w:rsidRPr="001813E2">
          <w:rPr>
            <w:rStyle w:val="-1"/>
            <w:sz w:val="18"/>
            <w:lang w:val="en-US"/>
          </w:rPr>
          <w:t>gr</w:t>
        </w:r>
      </w:hyperlink>
    </w:p>
    <w:p w:rsidR="00F64DB6" w:rsidRPr="001813E2" w:rsidRDefault="00F64DB6" w:rsidP="00F64DB6">
      <w:pPr>
        <w:pStyle w:val="10"/>
        <w:rPr>
          <w:sz w:val="18"/>
        </w:rPr>
      </w:pPr>
    </w:p>
    <w:p w:rsidR="00DF5734" w:rsidRPr="00932F0C" w:rsidRDefault="0061765D" w:rsidP="00DF5734">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006D2107" w:rsidRPr="006D2107">
        <w:rPr>
          <w:rFonts w:ascii="Times New Roman" w:hAnsi="Times New Roman"/>
          <w:b/>
          <w:sz w:val="24"/>
          <w:szCs w:val="24"/>
          <w:u w:val="single"/>
          <w:vertAlign w:val="superscript"/>
        </w:rPr>
        <w:t>η</w:t>
      </w:r>
      <w:r w:rsidR="006D2107">
        <w:rPr>
          <w:rFonts w:ascii="Times New Roman" w:hAnsi="Times New Roman"/>
          <w:b/>
          <w:sz w:val="24"/>
          <w:szCs w:val="24"/>
          <w:u w:val="single"/>
        </w:rPr>
        <w:t xml:space="preserve"> </w:t>
      </w:r>
      <w:r w:rsidR="00DF5734" w:rsidRPr="00932F0C">
        <w:rPr>
          <w:rFonts w:ascii="Times New Roman" w:hAnsi="Times New Roman"/>
          <w:b/>
          <w:sz w:val="24"/>
          <w:szCs w:val="24"/>
          <w:u w:val="single"/>
        </w:rPr>
        <w:t>ΠΡΟΣΚΛΗΣΗ ΕΚΔΗΛΩΣΗΣ  ΕΝΔΙΑΦΕΡΟΝΤΟΣ  ΓΙΑ ΣΥΜΜΕΤΟΧΗ ΩΦΕΛΟΥΜΕΝΩΝ ΣΤΟ ΠΡΟΓΡΑΜΜΑ «ΚΡΗΤΗ»</w:t>
      </w:r>
    </w:p>
    <w:p w:rsidR="00DF5734" w:rsidRPr="00932F0C" w:rsidRDefault="00DF5734" w:rsidP="00DF5734">
      <w:pPr>
        <w:rPr>
          <w:rFonts w:ascii="Times New Roman" w:hAnsi="Times New Roman"/>
          <w:sz w:val="28"/>
          <w:szCs w:val="28"/>
        </w:rPr>
      </w:pPr>
    </w:p>
    <w:p w:rsidR="006D2107" w:rsidRPr="000E465A" w:rsidRDefault="00DF5734" w:rsidP="00DF5734">
      <w:pPr>
        <w:spacing w:after="0" w:line="240" w:lineRule="auto"/>
        <w:jc w:val="both"/>
        <w:rPr>
          <w:rFonts w:ascii="Times New Roman" w:hAnsi="Times New Roman"/>
        </w:rPr>
      </w:pPr>
      <w:r w:rsidRPr="000E465A">
        <w:rPr>
          <w:rFonts w:ascii="Times New Roman" w:hAnsi="Times New Roman"/>
        </w:rPr>
        <w:t>Το «Κέντρο Διημέρευσης – Ημερήσιας Φροντίδας για Άτομα με Αναπηρία, Νοητική υστέρηση με τον δ.τ. «ΑΓΑΠΗ» του Συλλόγου «ΑΓΑΠΗ» λειτουργεί ως δικαιούχος της Πράξης</w:t>
      </w:r>
      <w:r w:rsidRPr="000E465A">
        <w:rPr>
          <w:rFonts w:ascii="Times New Roman" w:hAnsi="Times New Roman"/>
          <w:b/>
        </w:rPr>
        <w:t xml:space="preserve"> «Κέντρο Διημέρευσης</w:t>
      </w:r>
      <w:r w:rsidR="006D2107" w:rsidRPr="000E465A">
        <w:rPr>
          <w:rFonts w:ascii="Times New Roman" w:hAnsi="Times New Roman"/>
          <w:b/>
        </w:rPr>
        <w:t xml:space="preserve"> – Ημερήσιας Φροντίδας Ατόμων</w:t>
      </w:r>
      <w:r w:rsidRPr="000E465A">
        <w:rPr>
          <w:rFonts w:ascii="Times New Roman" w:hAnsi="Times New Roman"/>
          <w:b/>
        </w:rPr>
        <w:t xml:space="preserve"> με </w:t>
      </w:r>
      <w:r w:rsidR="006D2107" w:rsidRPr="000E465A">
        <w:rPr>
          <w:rFonts w:ascii="Times New Roman" w:hAnsi="Times New Roman"/>
          <w:b/>
        </w:rPr>
        <w:t>Αναπηρία, Νοητική Υστέρηση,</w:t>
      </w:r>
      <w:r w:rsidRPr="000E465A">
        <w:rPr>
          <w:rFonts w:ascii="Times New Roman" w:hAnsi="Times New Roman"/>
          <w:b/>
        </w:rPr>
        <w:t xml:space="preserve"> δ.τ. «ΑΓΑΠΗ» </w:t>
      </w:r>
      <w:r w:rsidR="00D039B6" w:rsidRPr="000E465A">
        <w:rPr>
          <w:rFonts w:ascii="Times New Roman" w:hAnsi="Times New Roman"/>
          <w:b/>
        </w:rPr>
        <w:t xml:space="preserve">του Συλλόγου Αγάπη </w:t>
      </w:r>
      <w:r w:rsidR="00D039B6" w:rsidRPr="000E465A">
        <w:rPr>
          <w:rFonts w:ascii="Times New Roman" w:hAnsi="Times New Roman"/>
        </w:rPr>
        <w:t>και</w:t>
      </w:r>
      <w:r w:rsidR="006D2107" w:rsidRPr="000E465A">
        <w:rPr>
          <w:rFonts w:ascii="Times New Roman" w:hAnsi="Times New Roman"/>
        </w:rPr>
        <w:t xml:space="preserve"> κωδικό</w:t>
      </w:r>
      <w:r w:rsidR="006D2107" w:rsidRPr="000E465A">
        <w:rPr>
          <w:rFonts w:ascii="Times New Roman" w:hAnsi="Times New Roman"/>
          <w:b/>
        </w:rPr>
        <w:t xml:space="preserve"> ΟΠΣ 6003400</w:t>
      </w:r>
      <w:r w:rsidR="00D039B6" w:rsidRPr="000E465A">
        <w:rPr>
          <w:rFonts w:ascii="Times New Roman" w:hAnsi="Times New Roman"/>
          <w:b/>
          <w:vertAlign w:val="superscript"/>
        </w:rPr>
        <w:t xml:space="preserve"> </w:t>
      </w:r>
      <w:r w:rsidR="00D039B6" w:rsidRPr="000E465A">
        <w:rPr>
          <w:rFonts w:ascii="Times New Roman" w:hAnsi="Times New Roman"/>
        </w:rPr>
        <w:t>η οποία είναι ενταγμένη</w:t>
      </w:r>
      <w:r w:rsidR="006D2107" w:rsidRPr="000E465A">
        <w:rPr>
          <w:rFonts w:ascii="Times New Roman" w:hAnsi="Times New Roman"/>
          <w:b/>
        </w:rPr>
        <w:t xml:space="preserve"> </w:t>
      </w:r>
      <w:r w:rsidRPr="000E465A">
        <w:rPr>
          <w:rFonts w:ascii="Times New Roman" w:hAnsi="Times New Roman"/>
        </w:rPr>
        <w:t xml:space="preserve">στο </w:t>
      </w:r>
      <w:r w:rsidR="006D2107" w:rsidRPr="000E465A">
        <w:rPr>
          <w:rFonts w:ascii="Times New Roman" w:hAnsi="Times New Roman"/>
          <w:b/>
        </w:rPr>
        <w:t xml:space="preserve">Πρόγραμμα </w:t>
      </w:r>
      <w:r w:rsidR="00D039B6" w:rsidRPr="000E465A">
        <w:rPr>
          <w:rFonts w:ascii="Times New Roman" w:hAnsi="Times New Roman"/>
          <w:b/>
        </w:rPr>
        <w:t>«</w:t>
      </w:r>
      <w:r w:rsidRPr="000E465A">
        <w:rPr>
          <w:rFonts w:ascii="Times New Roman" w:hAnsi="Times New Roman"/>
          <w:b/>
        </w:rPr>
        <w:t>Κρήτη</w:t>
      </w:r>
      <w:r w:rsidR="00D039B6" w:rsidRPr="000E465A">
        <w:rPr>
          <w:rFonts w:ascii="Times New Roman" w:hAnsi="Times New Roman"/>
          <w:b/>
        </w:rPr>
        <w:t>»</w:t>
      </w:r>
      <w:r w:rsidRPr="000E465A">
        <w:rPr>
          <w:rFonts w:ascii="Times New Roman" w:hAnsi="Times New Roman"/>
          <w:b/>
        </w:rPr>
        <w:t xml:space="preserve"> </w:t>
      </w:r>
      <w:r w:rsidR="00D039B6" w:rsidRPr="000E465A">
        <w:rPr>
          <w:rFonts w:ascii="Times New Roman" w:hAnsi="Times New Roman"/>
          <w:b/>
        </w:rPr>
        <w:t>2021-2027</w:t>
      </w:r>
      <w:r w:rsidRPr="000E465A">
        <w:rPr>
          <w:rFonts w:ascii="Times New Roman" w:hAnsi="Times New Roman"/>
        </w:rPr>
        <w:t xml:space="preserve"> προτεραιότητα</w:t>
      </w:r>
      <w:r w:rsidR="00FC77A4" w:rsidRPr="000E465A">
        <w:rPr>
          <w:rFonts w:ascii="Times New Roman" w:hAnsi="Times New Roman"/>
        </w:rPr>
        <w:t xml:space="preserve"> 5</w:t>
      </w:r>
      <w:r w:rsidRPr="000E465A">
        <w:rPr>
          <w:rFonts w:ascii="Times New Roman" w:hAnsi="Times New Roman"/>
        </w:rPr>
        <w:t xml:space="preserve"> «Προώθηση της κοινωνικής ένταξης και καταπολέμηση της φτ</w:t>
      </w:r>
      <w:r w:rsidR="00D039B6" w:rsidRPr="000E465A">
        <w:rPr>
          <w:rFonts w:ascii="Times New Roman" w:hAnsi="Times New Roman"/>
        </w:rPr>
        <w:t>ώχειας»</w:t>
      </w:r>
      <w:r w:rsidRPr="000E465A">
        <w:rPr>
          <w:rFonts w:ascii="Times New Roman" w:hAnsi="Times New Roman"/>
        </w:rPr>
        <w:t xml:space="preserve"> </w:t>
      </w:r>
      <w:r w:rsidR="00D039B6" w:rsidRPr="000E465A">
        <w:rPr>
          <w:rFonts w:ascii="Times New Roman" w:hAnsi="Times New Roman"/>
        </w:rPr>
        <w:t xml:space="preserve">και </w:t>
      </w:r>
      <w:r w:rsidR="00D039B6" w:rsidRPr="000E465A">
        <w:rPr>
          <w:rFonts w:ascii="Times New Roman" w:hAnsi="Times New Roman"/>
          <w:b/>
        </w:rPr>
        <w:t>συγχρηματοδοτείται από την Ευρωπαϊκή Ένωση (Ευρωπαϊκό Κοινωνικό Ταμείο+ (ΕΚΤ+)</w:t>
      </w:r>
      <w:r w:rsidR="00D039B6" w:rsidRPr="000E465A">
        <w:rPr>
          <w:rFonts w:ascii="Times New Roman" w:hAnsi="Times New Roman"/>
        </w:rPr>
        <w:t>,</w:t>
      </w:r>
    </w:p>
    <w:p w:rsidR="00D039B6" w:rsidRPr="000E465A" w:rsidRDefault="00D039B6" w:rsidP="00D039B6">
      <w:pPr>
        <w:spacing w:after="0"/>
        <w:jc w:val="center"/>
        <w:rPr>
          <w:rFonts w:ascii="Times New Roman" w:hAnsi="Times New Roman"/>
          <w:b/>
          <w:iCs/>
        </w:rPr>
      </w:pPr>
    </w:p>
    <w:p w:rsidR="00D039B6" w:rsidRPr="000E465A" w:rsidRDefault="00D039B6" w:rsidP="00D039B6">
      <w:pPr>
        <w:spacing w:after="0"/>
        <w:jc w:val="center"/>
        <w:rPr>
          <w:rFonts w:ascii="Times New Roman" w:hAnsi="Times New Roman"/>
          <w:b/>
          <w:iCs/>
        </w:rPr>
      </w:pPr>
      <w:r w:rsidRPr="000E465A">
        <w:rPr>
          <w:rFonts w:ascii="Times New Roman" w:hAnsi="Times New Roman"/>
          <w:b/>
          <w:iCs/>
        </w:rPr>
        <w:t xml:space="preserve">ΠΡΟΣΚΑΛΕΙ </w:t>
      </w:r>
    </w:p>
    <w:p w:rsidR="00D039B6" w:rsidRPr="000E465A" w:rsidRDefault="00D039B6" w:rsidP="00FC77A4">
      <w:pPr>
        <w:spacing w:after="0" w:line="240" w:lineRule="auto"/>
        <w:jc w:val="center"/>
        <w:rPr>
          <w:rFonts w:ascii="Times New Roman" w:hAnsi="Times New Roman"/>
          <w:i/>
          <w:sz w:val="24"/>
          <w:szCs w:val="24"/>
        </w:rPr>
      </w:pPr>
    </w:p>
    <w:p w:rsidR="00DF5734" w:rsidRPr="000E465A" w:rsidRDefault="00DF5734" w:rsidP="00D039B6">
      <w:pPr>
        <w:spacing w:after="0" w:line="240" w:lineRule="auto"/>
        <w:jc w:val="both"/>
        <w:rPr>
          <w:rFonts w:ascii="Times New Roman" w:hAnsi="Times New Roman"/>
        </w:rPr>
      </w:pPr>
      <w:r w:rsidRPr="000E465A">
        <w:rPr>
          <w:rFonts w:ascii="Times New Roman" w:hAnsi="Times New Roman"/>
          <w:i/>
        </w:rPr>
        <w:t>του</w:t>
      </w:r>
      <w:r w:rsidR="009312A7" w:rsidRPr="000E465A">
        <w:rPr>
          <w:rFonts w:ascii="Times New Roman" w:hAnsi="Times New Roman"/>
          <w:i/>
        </w:rPr>
        <w:t>ς ενδιαφερόμενους</w:t>
      </w:r>
      <w:r w:rsidRPr="000E465A">
        <w:rPr>
          <w:rFonts w:ascii="Times New Roman" w:hAnsi="Times New Roman"/>
        </w:rPr>
        <w:t xml:space="preserve"> </w:t>
      </w:r>
      <w:r w:rsidR="00FC77A4" w:rsidRPr="000E465A">
        <w:rPr>
          <w:rFonts w:ascii="Times New Roman" w:hAnsi="Times New Roman"/>
        </w:rPr>
        <w:t xml:space="preserve">που στο εξής θα αναφέρονται ως ωφελούμενοι </w:t>
      </w:r>
      <w:r w:rsidRPr="000E465A">
        <w:rPr>
          <w:rFonts w:ascii="Times New Roman" w:hAnsi="Times New Roman"/>
        </w:rPr>
        <w:t>(άτομα με νοητική υστέρηση και τυχόν συνοδές αναπηρίες, ηλικία 18 και άνω), να υποβάλλουν αίτηση συμμετοχής για την παροχή υπηρεσιών ημερήσιας φροντίδας του ΚΔΗΦΑμεΑ του Συλλόγου «ΑΓΑΠΗ»</w:t>
      </w:r>
      <w:r w:rsidR="00BF572B" w:rsidRPr="000E465A">
        <w:rPr>
          <w:rFonts w:ascii="Times New Roman" w:hAnsi="Times New Roman"/>
        </w:rPr>
        <w:t xml:space="preserve"> </w:t>
      </w:r>
      <w:r w:rsidR="00D039B6" w:rsidRPr="000E465A">
        <w:rPr>
          <w:rFonts w:ascii="Times New Roman" w:hAnsi="Times New Roman"/>
        </w:rPr>
        <w:t>για την πλήρωση</w:t>
      </w:r>
      <w:r w:rsidR="0061765D">
        <w:rPr>
          <w:rFonts w:ascii="Times New Roman" w:hAnsi="Times New Roman"/>
        </w:rPr>
        <w:t xml:space="preserve"> 1 κενής θέσης</w:t>
      </w:r>
      <w:r w:rsidR="00D039B6" w:rsidRPr="000E465A">
        <w:rPr>
          <w:rFonts w:ascii="Times New Roman" w:hAnsi="Times New Roman"/>
        </w:rPr>
        <w:t xml:space="preserve"> συνοδευόμενη από τα απαραίτητα δικαιολογητικά για την συμμετοχή τους στο πρόγραμμα παροχής υπηρεσιών</w:t>
      </w:r>
      <w:r w:rsidR="00FC77A4" w:rsidRPr="000E465A">
        <w:rPr>
          <w:rFonts w:ascii="Times New Roman" w:hAnsi="Times New Roman"/>
        </w:rPr>
        <w:t xml:space="preserve"> </w:t>
      </w:r>
      <w:r w:rsidR="00D039B6" w:rsidRPr="000E465A">
        <w:rPr>
          <w:rFonts w:ascii="Times New Roman" w:hAnsi="Times New Roman"/>
        </w:rPr>
        <w:t xml:space="preserve">του «Κέντρου Διημέρευσης – Ημερήσιας Φροντίδας για Άτομα με Αναπηρία, Νοητική υστέρηση με τον δ.τ. «ΑΓΑΠΗ» του Συλλόγου «ΑΓΑΠΗ» στην Συνοικία Τιμίου Σταυρού, Ρέθυμνο. </w:t>
      </w:r>
    </w:p>
    <w:p w:rsidR="00DF5734" w:rsidRPr="000E465A" w:rsidRDefault="00DF5734" w:rsidP="00DF5734">
      <w:pPr>
        <w:spacing w:after="0" w:line="240" w:lineRule="auto"/>
        <w:jc w:val="both"/>
        <w:rPr>
          <w:rFonts w:ascii="Times New Roman" w:hAnsi="Times New Roman"/>
        </w:rPr>
      </w:pPr>
      <w:r w:rsidRPr="000E465A">
        <w:rPr>
          <w:rFonts w:ascii="Times New Roman" w:hAnsi="Times New Roman"/>
        </w:rPr>
        <w:t>Σημειώνεται ότι ο</w:t>
      </w:r>
      <w:r w:rsidR="00FC77A4" w:rsidRPr="000E465A">
        <w:rPr>
          <w:rFonts w:ascii="Times New Roman" w:hAnsi="Times New Roman"/>
        </w:rPr>
        <w:t>ι ωφελούμενοι του Κέντρου δεν</w:t>
      </w:r>
      <w:r w:rsidR="00D039B6" w:rsidRPr="000E465A">
        <w:rPr>
          <w:rFonts w:ascii="Times New Roman" w:hAnsi="Times New Roman"/>
        </w:rPr>
        <w:t xml:space="preserve"> θα</w:t>
      </w:r>
      <w:r w:rsidR="00FC77A4" w:rsidRPr="000E465A">
        <w:rPr>
          <w:rFonts w:ascii="Times New Roman" w:hAnsi="Times New Roman"/>
        </w:rPr>
        <w:t xml:space="preserve"> πρέπει να</w:t>
      </w:r>
      <w:r w:rsidRPr="000E465A">
        <w:rPr>
          <w:rFonts w:ascii="Times New Roman" w:hAnsi="Times New Roman"/>
        </w:rPr>
        <w:t xml:space="preserve"> λαμβάνουν αποζημίωση για τις συγχρηματοδοτούμενες υπηρεσίες </w:t>
      </w:r>
      <w:r w:rsidR="003046B0" w:rsidRPr="000E465A">
        <w:rPr>
          <w:rFonts w:ascii="Times New Roman" w:hAnsi="Times New Roman"/>
        </w:rPr>
        <w:t>που τους παρέχονται από το ΚΔΗΦΑμεΑ</w:t>
      </w:r>
      <w:r w:rsidR="00D039B6" w:rsidRPr="000E465A">
        <w:rPr>
          <w:rFonts w:ascii="Times New Roman" w:hAnsi="Times New Roman"/>
        </w:rPr>
        <w:t xml:space="preserve"> του Συλλόγου «ΑΓΑΠΗ»</w:t>
      </w:r>
      <w:r w:rsidRPr="000E465A">
        <w:rPr>
          <w:rFonts w:ascii="Times New Roman" w:hAnsi="Times New Roman"/>
        </w:rPr>
        <w:t xml:space="preserve"> από άλλη χρηματοδοτική πηγή (π.χ. ΕΟΠΥΥ) κατά την περίοδο συμμετοχής του</w:t>
      </w:r>
      <w:r w:rsidR="00D039B6" w:rsidRPr="000E465A">
        <w:rPr>
          <w:rFonts w:ascii="Times New Roman" w:hAnsi="Times New Roman"/>
        </w:rPr>
        <w:t>ς</w:t>
      </w:r>
      <w:r w:rsidRPr="000E465A">
        <w:rPr>
          <w:rFonts w:ascii="Times New Roman" w:hAnsi="Times New Roman"/>
        </w:rPr>
        <w:t xml:space="preserve"> στην πράξη και δεν θα</w:t>
      </w:r>
      <w:r w:rsidR="00D039B6" w:rsidRPr="000E465A">
        <w:rPr>
          <w:rFonts w:ascii="Times New Roman" w:hAnsi="Times New Roman"/>
        </w:rPr>
        <w:t xml:space="preserve"> πρέπει να</w:t>
      </w:r>
      <w:r w:rsidRPr="000E465A">
        <w:rPr>
          <w:rFonts w:ascii="Times New Roman" w:hAnsi="Times New Roman"/>
        </w:rPr>
        <w:t xml:space="preserve">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D039B6" w:rsidRPr="000E465A" w:rsidRDefault="00DF5734" w:rsidP="000E465A">
      <w:pPr>
        <w:spacing w:after="0" w:line="240" w:lineRule="auto"/>
        <w:jc w:val="both"/>
        <w:rPr>
          <w:rFonts w:ascii="Times New Roman" w:hAnsi="Times New Roman"/>
        </w:rPr>
      </w:pPr>
      <w:r w:rsidRPr="000E465A">
        <w:rPr>
          <w:rFonts w:ascii="Times New Roman" w:hAnsi="Times New Roman"/>
        </w:rPr>
        <w:t>Η διάρκεια παροχής των υπηρεσιών προς τους ωφελούμενους ορίζεται έως 31/12/2025</w:t>
      </w:r>
      <w:r w:rsidR="00FC77A4" w:rsidRPr="000E465A">
        <w:rPr>
          <w:rFonts w:ascii="Times New Roman" w:hAnsi="Times New Roman"/>
        </w:rPr>
        <w:t xml:space="preserve"> ή έως την λήξη της Πράξης</w:t>
      </w:r>
      <w:r w:rsidRPr="000E465A">
        <w:rPr>
          <w:rFonts w:ascii="Times New Roman" w:hAnsi="Times New Roman"/>
        </w:rPr>
        <w:t>.</w:t>
      </w:r>
    </w:p>
    <w:p w:rsidR="000E465A" w:rsidRPr="000E465A" w:rsidRDefault="000E465A" w:rsidP="000E465A">
      <w:pPr>
        <w:spacing w:after="0" w:line="240" w:lineRule="auto"/>
        <w:jc w:val="both"/>
        <w:rPr>
          <w:rFonts w:ascii="Times New Roman" w:hAnsi="Times New Roman"/>
          <w:sz w:val="24"/>
          <w:szCs w:val="24"/>
        </w:rPr>
      </w:pPr>
    </w:p>
    <w:p w:rsidR="00DF5734" w:rsidRDefault="00D039B6" w:rsidP="00D039B6">
      <w:pPr>
        <w:spacing w:after="120"/>
        <w:jc w:val="both"/>
        <w:rPr>
          <w:rFonts w:ascii="Times New Roman" w:hAnsi="Times New Roman"/>
          <w:b/>
        </w:rPr>
      </w:pPr>
      <w:r>
        <w:rPr>
          <w:rFonts w:ascii="Times New Roman" w:hAnsi="Times New Roman"/>
          <w:b/>
        </w:rPr>
        <w:t xml:space="preserve">Α. </w:t>
      </w:r>
      <w:r w:rsidRPr="00E44474">
        <w:rPr>
          <w:rFonts w:ascii="Times New Roman" w:hAnsi="Times New Roman"/>
          <w:b/>
        </w:rPr>
        <w:t xml:space="preserve">ΠΑΡΕΧΟΜΕΝΕΣ ΥΠΗΡΕΣΙΕΣ </w:t>
      </w:r>
    </w:p>
    <w:p w:rsidR="00D039B6" w:rsidRPr="000E465A" w:rsidRDefault="00D039B6" w:rsidP="00D039B6">
      <w:pPr>
        <w:spacing w:after="0"/>
        <w:jc w:val="both"/>
        <w:rPr>
          <w:rFonts w:ascii="Times New Roman" w:hAnsi="Times New Roman"/>
        </w:rPr>
      </w:pPr>
      <w:r w:rsidRPr="000E465A">
        <w:rPr>
          <w:rFonts w:ascii="Times New Roman" w:hAnsi="Times New Roman"/>
        </w:rPr>
        <w:t>Προβλέπεται η παροχή υπηρεσιών ημερήσιας φροντίδας και παραμονής σε άτομα με αναπηρίες, οι οποίες περιλαμβάνουν ενδεικτικά (βλ. σημείο 1, άρθρο 1, ΥΑ 20745, ΦΕΚ 1390, τ. Β’, 9.3.2023):</w:t>
      </w:r>
    </w:p>
    <w:p w:rsidR="00D039B6" w:rsidRPr="000E465A" w:rsidRDefault="00D039B6" w:rsidP="00D039B6">
      <w:pPr>
        <w:autoSpaceDE w:val="0"/>
        <w:autoSpaceDN w:val="0"/>
        <w:adjustRightInd w:val="0"/>
        <w:spacing w:after="0"/>
        <w:jc w:val="both"/>
        <w:rPr>
          <w:rFonts w:ascii="Times New Roman" w:hAnsi="Times New Roman"/>
        </w:rPr>
      </w:pPr>
      <w:r w:rsidRPr="000E465A">
        <w:rPr>
          <w:rFonts w:ascii="Times New Roman" w:hAnsi="Times New Roman"/>
        </w:rPr>
        <w:t>α. εκτίμηση αναγκών, εκπόνηση και εφαρμογή εξατομικευμένου πλάνου εκπαίδευσης, φροντίδας και αποκατάστασης, μεταξύ των οποίων υπηρεσίες πρώιμης παρέμβασης,</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 xml:space="preserve">β. εκπαίδευση σε κοινωνικές δεξιότητες και σε δεξιότητες καθημερινής ζωής, με ιδιαίτερη αναφορά σε εφαρμογές της σύγχρονης τεχνολογίας, στην υποστηριζόμενη λήψη απόφασης και σε προγράμματα </w:t>
      </w:r>
      <w:r w:rsidRPr="000E465A">
        <w:rPr>
          <w:rFonts w:ascii="Times New Roman" w:hAnsi="Times New Roman"/>
        </w:rPr>
        <w:lastRenderedPageBreak/>
        <w:t>σεξουαλικής αγωγής και υγείας, καθώς και στην προετοιμασία για την αυτόνομη ή υποστηριζόμενη διαβίωση,</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γ. ανάπτυξη και προαγωγή των επαγγελματικών/εργασιακών δεξιοτήτων, μεταξύ των οποίων επαγγελματικός προσανατολισμός και προεπαγγελματική κατάρτιση,</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δ. προώθηση στην απασχόληση και εργασιακή ένταξη, με τη χρήση κατάλληλων μεθόδων και εργαλείων,</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ε. υποστηρικτικές και θεραπευτικές παρεμβάσεις σε ατομικό και ομαδικό επίπεδο,</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στ. παρασκευή γευμάτων και εστίαση των ωφελούμενων,</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ζ. ψυχαγωγικές, πολιτιστικές και αθλητικές δραστηριότητες,</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η. προγράμματα εκπαίδευσης, υποστήριξης και συμβουλευτικής των οικογενειών ή/και των φροντιστών,</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 xml:space="preserve">θ. προγράμματα ενημέρωσης και εκπαίδευσης της κοινότητας για θέματα που αφορούν την αναπηρία, την καταπολέμηση σχετικών προκαταλήψεων και την υιοθέτηση σύγχρονων αντιλήψεων για αυτήν, </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ι. προγράμματα επιμόρφωσης και εκπαίδευσης για το προσωπικό και τους εθελοντές,</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κ. καταγραφή και συνεχής αξιολόγηση των δραστηριοτήτων,</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λ. μεταφορά από και προς το κέντρο</w:t>
      </w:r>
    </w:p>
    <w:p w:rsidR="00DF5734" w:rsidRPr="000E465A" w:rsidRDefault="00DF5734" w:rsidP="00DF5734">
      <w:pPr>
        <w:autoSpaceDE w:val="0"/>
        <w:autoSpaceDN w:val="0"/>
        <w:adjustRightInd w:val="0"/>
        <w:spacing w:after="0" w:line="240" w:lineRule="auto"/>
        <w:jc w:val="both"/>
        <w:rPr>
          <w:rFonts w:ascii="Times New Roman" w:hAnsi="Times New Roman"/>
        </w:rPr>
      </w:pPr>
      <w:r w:rsidRPr="000E465A">
        <w:rPr>
          <w:rFonts w:ascii="Times New Roman" w:hAnsi="Times New Roman"/>
        </w:rPr>
        <w:t>Οι παραπάνω υπηρεσίες θα παρέχονται τουλάχιστον 4 και όχι πάνω από 8 ώρες για κάθε ωφελούμενο ανά ημέρα, κατά τις εργάσιμες ημέρες, περιλαμβανομένης της μεταφοράς από και προς τη δομή.</w:t>
      </w:r>
    </w:p>
    <w:p w:rsidR="00DF5734" w:rsidRPr="000E465A" w:rsidRDefault="00DF5734" w:rsidP="00DF5734">
      <w:pPr>
        <w:spacing w:after="0" w:line="240" w:lineRule="auto"/>
        <w:jc w:val="both"/>
        <w:rPr>
          <w:rFonts w:ascii="Times New Roman" w:hAnsi="Times New Roman"/>
          <w:sz w:val="24"/>
          <w:szCs w:val="24"/>
        </w:rPr>
      </w:pPr>
    </w:p>
    <w:p w:rsidR="00DF5734" w:rsidRPr="000E465A" w:rsidRDefault="00036DAE" w:rsidP="00DF5734">
      <w:pPr>
        <w:spacing w:after="0" w:line="240" w:lineRule="auto"/>
        <w:jc w:val="both"/>
        <w:rPr>
          <w:rFonts w:ascii="Times New Roman" w:hAnsi="Times New Roman"/>
          <w:b/>
          <w:sz w:val="24"/>
          <w:szCs w:val="24"/>
        </w:rPr>
      </w:pPr>
      <w:r w:rsidRPr="000E465A">
        <w:rPr>
          <w:rFonts w:ascii="Times New Roman" w:hAnsi="Times New Roman"/>
          <w:b/>
          <w:sz w:val="24"/>
          <w:szCs w:val="24"/>
        </w:rPr>
        <w:t>Β. ΑΙΤΗΣΗ- ΔΙΚΑΙΟΛΟΓΗΤΙΚΑ</w:t>
      </w:r>
    </w:p>
    <w:p w:rsidR="00DF5734" w:rsidRPr="000E465A" w:rsidRDefault="00DF5734" w:rsidP="00DF5734">
      <w:pPr>
        <w:spacing w:after="0" w:line="240" w:lineRule="auto"/>
        <w:ind w:firstLine="360"/>
        <w:jc w:val="both"/>
        <w:rPr>
          <w:rFonts w:ascii="Times New Roman" w:hAnsi="Times New Roman"/>
        </w:rPr>
      </w:pPr>
      <w:r w:rsidRPr="000E465A">
        <w:rPr>
          <w:rFonts w:ascii="Times New Roman" w:hAnsi="Times New Roman"/>
        </w:rPr>
        <w:t>Η αίτηση</w:t>
      </w:r>
      <w:r w:rsidR="00036DAE" w:rsidRPr="000E465A">
        <w:rPr>
          <w:rFonts w:ascii="Times New Roman" w:hAnsi="Times New Roman"/>
        </w:rPr>
        <w:t xml:space="preserve"> (επισυνάπτεται),</w:t>
      </w:r>
      <w:r w:rsidRPr="000E465A">
        <w:rPr>
          <w:rFonts w:ascii="Times New Roman" w:hAnsi="Times New Roman"/>
        </w:rPr>
        <w:t xml:space="preserve">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μονάδες κλειστής φροντίδας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της μονάδας. </w:t>
      </w:r>
    </w:p>
    <w:p w:rsidR="00DF5734" w:rsidRPr="000E465A" w:rsidRDefault="00DF5734" w:rsidP="00DF5734">
      <w:pPr>
        <w:spacing w:after="0" w:line="240" w:lineRule="auto"/>
        <w:jc w:val="both"/>
        <w:rPr>
          <w:rFonts w:ascii="Times New Roman" w:hAnsi="Times New Roman"/>
          <w:sz w:val="24"/>
          <w:szCs w:val="24"/>
        </w:rPr>
      </w:pPr>
    </w:p>
    <w:p w:rsidR="00DF5734" w:rsidRPr="000E465A" w:rsidRDefault="00036DAE" w:rsidP="00DF5734">
      <w:pPr>
        <w:spacing w:after="0" w:line="240" w:lineRule="auto"/>
        <w:jc w:val="both"/>
        <w:rPr>
          <w:rFonts w:ascii="Times New Roman" w:hAnsi="Times New Roman"/>
          <w:b/>
          <w:sz w:val="24"/>
          <w:szCs w:val="24"/>
        </w:rPr>
      </w:pPr>
      <w:r w:rsidRPr="000E465A">
        <w:rPr>
          <w:rFonts w:ascii="Times New Roman" w:hAnsi="Times New Roman"/>
          <w:b/>
          <w:sz w:val="24"/>
          <w:szCs w:val="24"/>
        </w:rPr>
        <w:t>Τα δ</w:t>
      </w:r>
      <w:r w:rsidR="00DF5734" w:rsidRPr="000E465A">
        <w:rPr>
          <w:rFonts w:ascii="Times New Roman" w:hAnsi="Times New Roman"/>
          <w:b/>
          <w:sz w:val="24"/>
          <w:szCs w:val="24"/>
        </w:rPr>
        <w:t>ικαιολογητικά που θα πρέπει να επισυναφθούν στην αίτηση συμμετοχής είναι τα ακόλουθα:</w:t>
      </w:r>
    </w:p>
    <w:p w:rsidR="002979FF" w:rsidRPr="000E465A" w:rsidRDefault="00DF5734" w:rsidP="00DF5734">
      <w:pPr>
        <w:pStyle w:val="a7"/>
        <w:numPr>
          <w:ilvl w:val="0"/>
          <w:numId w:val="9"/>
        </w:numPr>
        <w:spacing w:after="0" w:line="240" w:lineRule="auto"/>
        <w:jc w:val="both"/>
        <w:rPr>
          <w:rFonts w:ascii="Times New Roman" w:hAnsi="Times New Roman"/>
          <w:b/>
        </w:rPr>
      </w:pPr>
      <w:r w:rsidRPr="000E465A">
        <w:rPr>
          <w:rFonts w:ascii="Times New Roman" w:hAnsi="Times New Roman"/>
        </w:rPr>
        <w:t>Αντίγραφο αστυνομικής ταυτότητας ή διαβατηρί</w:t>
      </w:r>
      <w:r w:rsidR="002979FF" w:rsidRPr="000E465A">
        <w:rPr>
          <w:rFonts w:ascii="Times New Roman" w:hAnsi="Times New Roman"/>
        </w:rPr>
        <w:t>ου ή πιστοποιητικό γεννήσεως ή Κάρτα Α</w:t>
      </w:r>
      <w:r w:rsidRPr="000E465A">
        <w:rPr>
          <w:rFonts w:ascii="Times New Roman" w:hAnsi="Times New Roman"/>
        </w:rPr>
        <w:t>ναπηρίας. Σε περίπτωση μη ύπαρξης των προαναφερομένων (π.χ. περιπτώσεις ατόμων που διαβιούν σε ιδρύματα) οποιοδήποτε άλλο έγγραφο ταυτοποίησης.</w:t>
      </w:r>
    </w:p>
    <w:p w:rsidR="00DF5734" w:rsidRPr="000E465A" w:rsidRDefault="00DF5734" w:rsidP="002979FF">
      <w:pPr>
        <w:pStyle w:val="a7"/>
        <w:spacing w:after="0" w:line="240" w:lineRule="auto"/>
        <w:jc w:val="both"/>
        <w:rPr>
          <w:rFonts w:ascii="Times New Roman" w:hAnsi="Times New Roman"/>
          <w:b/>
        </w:rPr>
      </w:pPr>
      <w:r w:rsidRPr="000E465A">
        <w:rPr>
          <w:rFonts w:ascii="Times New Roman" w:hAnsi="Times New Roman"/>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DF5734" w:rsidRPr="000E465A" w:rsidRDefault="00DF5734" w:rsidP="00DF5734">
      <w:pPr>
        <w:pStyle w:val="a7"/>
        <w:numPr>
          <w:ilvl w:val="0"/>
          <w:numId w:val="9"/>
        </w:numPr>
        <w:spacing w:after="0" w:line="240" w:lineRule="auto"/>
        <w:jc w:val="both"/>
        <w:rPr>
          <w:rFonts w:ascii="Times New Roman" w:hAnsi="Times New Roman"/>
          <w:b/>
        </w:rPr>
      </w:pPr>
      <w:r w:rsidRPr="000E465A">
        <w:rPr>
          <w:rFonts w:ascii="Times New Roman" w:hAnsi="Times New Roman"/>
        </w:rPr>
        <w:t>Αντίγραφο ή εκτύπωση Ατομικού ή οικογενειακού εκκαθαριστικού σημειώματος εφόσον το άτομο υποχρεούται να έχει καταθέσει φορολογική δή</w:t>
      </w:r>
      <w:r w:rsidR="0061765D">
        <w:rPr>
          <w:rFonts w:ascii="Times New Roman" w:hAnsi="Times New Roman"/>
        </w:rPr>
        <w:t>λωση για το οικονομικό έτος 2023</w:t>
      </w:r>
      <w:r w:rsidRPr="000E465A">
        <w:rPr>
          <w:rFonts w:ascii="Times New Roman" w:hAnsi="Times New Roman"/>
        </w:rPr>
        <w:t>, ή σχετική υπεύθυνη δήλωση σε περίπτωση που δεν υποχρεούται.</w:t>
      </w:r>
    </w:p>
    <w:p w:rsidR="00DF5734" w:rsidRPr="000E465A" w:rsidRDefault="00DF5734" w:rsidP="00DF5734">
      <w:pPr>
        <w:pStyle w:val="a7"/>
        <w:numPr>
          <w:ilvl w:val="0"/>
          <w:numId w:val="9"/>
        </w:numPr>
        <w:spacing w:after="0" w:line="240" w:lineRule="auto"/>
        <w:jc w:val="both"/>
        <w:rPr>
          <w:rFonts w:ascii="Times New Roman" w:hAnsi="Times New Roman"/>
          <w:b/>
        </w:rPr>
      </w:pPr>
      <w:r w:rsidRPr="000E465A">
        <w:rPr>
          <w:rFonts w:ascii="Times New Roman" w:hAnsi="Times New Roman"/>
        </w:rPr>
        <w:t>Αντίγραφο Βεβαίωσης πιστοποίησης της αναπηρίας του ωφελούμενου, εν ισχύ</w:t>
      </w:r>
      <w:r w:rsidR="002979FF" w:rsidRPr="000E465A">
        <w:rPr>
          <w:rFonts w:ascii="Times New Roman" w:hAnsi="Times New Roman"/>
        </w:rPr>
        <w:t>, για τουλάχιστον μία πάθηση από τις αναφερόμενες στην υπ’ αρ. οικ. 47305/12.12.2018 (Β</w:t>
      </w:r>
      <w:r w:rsidR="002979FF" w:rsidRPr="000E465A">
        <w:rPr>
          <w:rFonts w:ascii="Times New Roman" w:hAnsi="Times New Roman" w:cs="Times New Roman"/>
        </w:rPr>
        <w:t>’</w:t>
      </w:r>
      <w:r w:rsidR="002979FF" w:rsidRPr="000E465A">
        <w:rPr>
          <w:rFonts w:ascii="Times New Roman" w:hAnsi="Times New Roman"/>
        </w:rPr>
        <w:t xml:space="preserve"> 5571) κοινή υπουργική απόφαση, όπως ισχύει, ή με συνολικό ποσοστό αναπηρίας ίσο ή μεγαλύτερο από 67%. </w:t>
      </w:r>
    </w:p>
    <w:p w:rsidR="00DF5734" w:rsidRPr="000E465A" w:rsidRDefault="00DF5734" w:rsidP="00DF5734">
      <w:pPr>
        <w:pStyle w:val="a7"/>
        <w:numPr>
          <w:ilvl w:val="0"/>
          <w:numId w:val="9"/>
        </w:numPr>
        <w:spacing w:after="0" w:line="240" w:lineRule="auto"/>
        <w:jc w:val="both"/>
        <w:rPr>
          <w:rFonts w:ascii="Times New Roman" w:hAnsi="Times New Roman"/>
          <w:b/>
        </w:rPr>
      </w:pPr>
      <w:r w:rsidRPr="000E465A">
        <w:rPr>
          <w:rFonts w:ascii="Times New Roman" w:hAnsi="Times New Roman"/>
        </w:rPr>
        <w:t>Αντίγραφο Πιστοποιητικού οικογενειακής κατάστασης</w:t>
      </w:r>
      <w:r w:rsidR="00977303" w:rsidRPr="000E465A">
        <w:rPr>
          <w:rFonts w:ascii="Times New Roman" w:hAnsi="Times New Roman"/>
        </w:rPr>
        <w:t xml:space="preserve"> (σε ισχύ).</w:t>
      </w:r>
    </w:p>
    <w:p w:rsidR="00DF5734" w:rsidRPr="000E465A" w:rsidRDefault="00DF5734" w:rsidP="00DF5734">
      <w:pPr>
        <w:pStyle w:val="a7"/>
        <w:numPr>
          <w:ilvl w:val="0"/>
          <w:numId w:val="9"/>
        </w:numPr>
        <w:spacing w:after="0" w:line="240" w:lineRule="auto"/>
        <w:jc w:val="both"/>
        <w:rPr>
          <w:rFonts w:ascii="Times New Roman" w:hAnsi="Times New Roman"/>
          <w:b/>
        </w:rPr>
      </w:pPr>
      <w:r w:rsidRPr="000E465A">
        <w:rPr>
          <w:rFonts w:ascii="Times New Roman" w:hAnsi="Times New Roman"/>
        </w:rPr>
        <w:t>Εάν το άτομο που είναι επιφορτισμένο με τη φροντίδα του συγκεκριμένου ωφελούμενου (γονέας/</w:t>
      </w:r>
      <w:r w:rsidR="00977303" w:rsidRPr="000E465A">
        <w:rPr>
          <w:rFonts w:ascii="Times New Roman" w:hAnsi="Times New Roman"/>
        </w:rPr>
        <w:t>ανάδοχος/επίτροπος/δικαστικός συμπαραστάτης)</w:t>
      </w:r>
      <w:r w:rsidRPr="000E465A">
        <w:rPr>
          <w:rFonts w:ascii="Times New Roman" w:hAnsi="Times New Roman"/>
        </w:rPr>
        <w:t xml:space="preserve"> ή άλλο μέλος της οικογένειας ανήκει στην ομάδα των ΑμεΑ, απαιτείται αντίγραφο/α βεβαίωσης πιστοποίησης της αναπηρίας του/τους εν ισχύ.</w:t>
      </w:r>
    </w:p>
    <w:p w:rsidR="00DF5734" w:rsidRPr="000E465A" w:rsidRDefault="00AC7D40" w:rsidP="00DF5734">
      <w:pPr>
        <w:pStyle w:val="a7"/>
        <w:numPr>
          <w:ilvl w:val="0"/>
          <w:numId w:val="9"/>
        </w:numPr>
        <w:spacing w:after="0" w:line="240" w:lineRule="auto"/>
        <w:jc w:val="both"/>
        <w:rPr>
          <w:rFonts w:ascii="Times New Roman" w:hAnsi="Times New Roman"/>
          <w:color w:val="000000" w:themeColor="text1"/>
        </w:rPr>
      </w:pPr>
      <w:r w:rsidRPr="000E465A">
        <w:rPr>
          <w:rFonts w:ascii="Times New Roman" w:hAnsi="Times New Roman"/>
          <w:color w:val="000000" w:themeColor="text1"/>
        </w:rPr>
        <w:t xml:space="preserve">Βεβαίωση ΑΜΚΑ ή υπεύθυνη δήλωση του ωφελουμένου ή του νομίμου εκπροσώπου του περί μη κατοχής ΑΜΚΑ.  </w:t>
      </w:r>
    </w:p>
    <w:p w:rsidR="00DF5734" w:rsidRPr="000E465A" w:rsidRDefault="00DF5734" w:rsidP="00DF5734">
      <w:pPr>
        <w:pStyle w:val="a7"/>
        <w:numPr>
          <w:ilvl w:val="0"/>
          <w:numId w:val="9"/>
        </w:numPr>
        <w:spacing w:after="0" w:line="240" w:lineRule="auto"/>
        <w:jc w:val="both"/>
        <w:rPr>
          <w:rFonts w:ascii="Times New Roman" w:hAnsi="Times New Roman"/>
          <w:b/>
        </w:rPr>
      </w:pPr>
      <w:r w:rsidRPr="000E465A">
        <w:rPr>
          <w:rFonts w:ascii="Times New Roman" w:hAnsi="Times New Roman"/>
        </w:rPr>
        <w:t>Υπεύθυνη δήλωση του άρθρου 8 παρ. 4 του ν. 1599/1986 του ωφε</w:t>
      </w:r>
      <w:r w:rsidR="00422E22" w:rsidRPr="000E465A">
        <w:rPr>
          <w:rFonts w:ascii="Times New Roman" w:hAnsi="Times New Roman"/>
        </w:rPr>
        <w:t>λούμενου ή του νόμιμου</w:t>
      </w:r>
      <w:r w:rsidRPr="000E465A">
        <w:rPr>
          <w:rFonts w:ascii="Times New Roman" w:hAnsi="Times New Roman"/>
        </w:rPr>
        <w:t xml:space="preserve"> εκπροσώπου, που να αναφέρει ότι:(παράρτημα 1)</w:t>
      </w:r>
    </w:p>
    <w:p w:rsidR="00DF5734" w:rsidRPr="000E465A" w:rsidRDefault="00DF5734" w:rsidP="00DF5734">
      <w:pPr>
        <w:spacing w:after="0" w:line="240" w:lineRule="auto"/>
        <w:ind w:left="284"/>
        <w:jc w:val="both"/>
        <w:rPr>
          <w:rFonts w:ascii="Times New Roman" w:hAnsi="Times New Roman"/>
        </w:rPr>
      </w:pPr>
      <w:r w:rsidRPr="000E465A">
        <w:rPr>
          <w:rFonts w:ascii="Times New Roman" w:hAnsi="Times New Roman"/>
        </w:rPr>
        <w:lastRenderedPageBreak/>
        <w:t>α) δεν θα λαμβάνει αποζημίωση για τις συγχρηματοδοτούμενες υπηρεσίες που του παρ</w:t>
      </w:r>
      <w:r w:rsidR="00AC7D40" w:rsidRPr="000E465A">
        <w:rPr>
          <w:rFonts w:ascii="Times New Roman" w:hAnsi="Times New Roman"/>
        </w:rPr>
        <w:t>έχονται από το ΚΔΗΦ</w:t>
      </w:r>
      <w:r w:rsidRPr="000E465A">
        <w:rPr>
          <w:rFonts w:ascii="Times New Roman" w:hAnsi="Times New Roman"/>
        </w:rPr>
        <w:t xml:space="preserve"> από άλλη χρηματοδοτική πηγή (π.χ. ΕΟΠΥΥ) κατά την περίοδο συμμετοχής του στην πράξη , και </w:t>
      </w:r>
    </w:p>
    <w:p w:rsidR="00DF5734" w:rsidRPr="000E465A" w:rsidRDefault="00DF5734" w:rsidP="00DF5734">
      <w:pPr>
        <w:spacing w:after="0" w:line="240" w:lineRule="auto"/>
        <w:ind w:left="284"/>
        <w:jc w:val="both"/>
        <w:rPr>
          <w:rFonts w:ascii="Times New Roman" w:hAnsi="Times New Roman"/>
        </w:rPr>
      </w:pPr>
      <w:r w:rsidRPr="000E465A">
        <w:rPr>
          <w:rFonts w:ascii="Times New Roman" w:hAnsi="Times New Roman"/>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DF5734" w:rsidRPr="000E465A" w:rsidRDefault="003D1958" w:rsidP="00DF5734">
      <w:pPr>
        <w:spacing w:after="0" w:line="240" w:lineRule="auto"/>
        <w:ind w:left="284"/>
        <w:jc w:val="both"/>
        <w:rPr>
          <w:rFonts w:ascii="Times New Roman" w:hAnsi="Times New Roman"/>
        </w:rPr>
      </w:pPr>
      <w:r w:rsidRPr="000E465A">
        <w:rPr>
          <w:rFonts w:ascii="Times New Roman" w:hAnsi="Times New Roman"/>
        </w:rPr>
        <w:t>8</w:t>
      </w:r>
      <w:r w:rsidR="00DF5734" w:rsidRPr="000E465A">
        <w:rPr>
          <w:rFonts w:ascii="Times New Roman" w:hAnsi="Times New Roman"/>
        </w:rPr>
        <w:t>.</w:t>
      </w:r>
      <w:r w:rsidRPr="000E465A">
        <w:rPr>
          <w:rFonts w:ascii="Times New Roman" w:hAnsi="Times New Roman"/>
        </w:rPr>
        <w:t xml:space="preserve"> </w:t>
      </w:r>
      <w:r w:rsidR="00DF5734" w:rsidRPr="000E465A">
        <w:rPr>
          <w:rFonts w:ascii="Times New Roman" w:hAnsi="Times New Roman"/>
        </w:rPr>
        <w:t xml:space="preserve"> Σε περίπτωση ωφελούμενου </w:t>
      </w:r>
      <w:r w:rsidR="00AC7D40" w:rsidRPr="000E465A">
        <w:rPr>
          <w:rFonts w:ascii="Times New Roman" w:hAnsi="Times New Roman"/>
        </w:rPr>
        <w:t xml:space="preserve"> που διαβιεί σε μονάδα κλειστής φροντίδας:</w:t>
      </w:r>
      <w:r w:rsidR="00DF5734" w:rsidRPr="000E465A">
        <w:rPr>
          <w:rFonts w:ascii="Times New Roman" w:hAnsi="Times New Roman"/>
        </w:rPr>
        <w:t>(παράρτημα 2)</w:t>
      </w:r>
    </w:p>
    <w:p w:rsidR="00DF5734" w:rsidRPr="000E465A" w:rsidRDefault="00DF5734" w:rsidP="00DF5734">
      <w:pPr>
        <w:pStyle w:val="a7"/>
        <w:numPr>
          <w:ilvl w:val="0"/>
          <w:numId w:val="7"/>
        </w:numPr>
        <w:spacing w:after="0" w:line="240" w:lineRule="auto"/>
        <w:jc w:val="both"/>
        <w:rPr>
          <w:rFonts w:ascii="Times New Roman" w:eastAsia="Times New Roman" w:hAnsi="Times New Roman" w:cs="Times New Roman"/>
        </w:rPr>
      </w:pPr>
      <w:r w:rsidRPr="000E465A">
        <w:rPr>
          <w:rFonts w:ascii="Times New Roman" w:eastAsia="Times New Roman" w:hAnsi="Times New Roman" w:cs="Times New Roman"/>
        </w:rPr>
        <w:t>Σχετικ</w:t>
      </w:r>
      <w:r w:rsidR="00AC7D40" w:rsidRPr="000E465A">
        <w:rPr>
          <w:rFonts w:ascii="Times New Roman" w:eastAsia="Times New Roman" w:hAnsi="Times New Roman" w:cs="Times New Roman"/>
        </w:rPr>
        <w:t>ή βεβαίωση του αρμόδιου οργάνου/</w:t>
      </w:r>
      <w:r w:rsidRPr="000E465A">
        <w:rPr>
          <w:rFonts w:ascii="Times New Roman" w:eastAsia="Times New Roman" w:hAnsi="Times New Roman" w:cs="Times New Roman"/>
        </w:rPr>
        <w:t xml:space="preserve">νόμιμου εκπροσώπου του </w:t>
      </w:r>
      <w:r w:rsidR="006E5510" w:rsidRPr="000E465A">
        <w:rPr>
          <w:rFonts w:ascii="Times New Roman" w:eastAsia="Times New Roman" w:hAnsi="Times New Roman" w:cs="Times New Roman"/>
        </w:rPr>
        <w:t>φορέα λειτουργίας της μονάδας</w:t>
      </w:r>
      <w:r w:rsidRPr="000E465A">
        <w:rPr>
          <w:rFonts w:ascii="Times New Roman" w:eastAsia="Times New Roman" w:hAnsi="Times New Roman" w:cs="Times New Roman"/>
        </w:rPr>
        <w:t xml:space="preserve">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rsidR="00DF5734" w:rsidRPr="000E465A" w:rsidRDefault="00DF5734" w:rsidP="00DF5734">
      <w:pPr>
        <w:pStyle w:val="a7"/>
        <w:numPr>
          <w:ilvl w:val="0"/>
          <w:numId w:val="7"/>
        </w:numPr>
        <w:spacing w:after="0" w:line="240" w:lineRule="auto"/>
        <w:jc w:val="both"/>
        <w:rPr>
          <w:rFonts w:ascii="Times New Roman" w:eastAsia="Times New Roman" w:hAnsi="Times New Roman" w:cs="Times New Roman"/>
        </w:rPr>
      </w:pPr>
      <w:r w:rsidRPr="000E465A">
        <w:rPr>
          <w:rFonts w:ascii="Times New Roman" w:eastAsia="Times New Roman" w:hAnsi="Times New Roman" w:cs="Times New Roman"/>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DF5734" w:rsidRPr="000E465A" w:rsidRDefault="00DF5734" w:rsidP="00DF5734">
      <w:pPr>
        <w:spacing w:after="0" w:line="240" w:lineRule="auto"/>
        <w:jc w:val="both"/>
        <w:rPr>
          <w:rFonts w:ascii="Times New Roman" w:hAnsi="Times New Roman"/>
        </w:rPr>
      </w:pPr>
      <w:r w:rsidRPr="000E465A">
        <w:rPr>
          <w:rFonts w:ascii="Times New Roman" w:hAnsi="Times New Roman"/>
        </w:rPr>
        <w:t>Για του</w:t>
      </w:r>
      <w:r w:rsidR="006E5510" w:rsidRPr="000E465A">
        <w:rPr>
          <w:rFonts w:ascii="Times New Roman" w:hAnsi="Times New Roman"/>
        </w:rPr>
        <w:t xml:space="preserve">ς ωφελούμενους που διαβιούν σε μονάδες </w:t>
      </w:r>
      <w:r w:rsidRPr="000E465A">
        <w:rPr>
          <w:rFonts w:ascii="Times New Roman" w:hAnsi="Times New Roman"/>
        </w:rPr>
        <w:t xml:space="preserve">κλειστής </w:t>
      </w:r>
      <w:r w:rsidR="006E5510" w:rsidRPr="000E465A">
        <w:rPr>
          <w:rFonts w:ascii="Times New Roman" w:hAnsi="Times New Roman"/>
        </w:rPr>
        <w:t>φροντίδας</w:t>
      </w:r>
      <w:r w:rsidRPr="000E465A">
        <w:rPr>
          <w:rFonts w:ascii="Times New Roman" w:hAnsi="Times New Roman"/>
        </w:rPr>
        <w:t xml:space="preserve"> η αδυναμία προσκόμισης των δικαιολογητικών/εγγράφων των ανωτέ</w:t>
      </w:r>
      <w:r w:rsidR="006E5510" w:rsidRPr="000E465A">
        <w:rPr>
          <w:rFonts w:ascii="Times New Roman" w:hAnsi="Times New Roman"/>
        </w:rPr>
        <w:t>ρω σημείων 1, 2, 4 και 6</w:t>
      </w:r>
      <w:r w:rsidRPr="000E465A">
        <w:rPr>
          <w:rFonts w:ascii="Times New Roman" w:hAnsi="Times New Roman"/>
        </w:rPr>
        <w:t>, δύναται να καλυφθεί με σχετική υπεύθυνη δήλ</w:t>
      </w:r>
      <w:r w:rsidR="006E5510" w:rsidRPr="000E465A">
        <w:rPr>
          <w:rFonts w:ascii="Times New Roman" w:hAnsi="Times New Roman"/>
        </w:rPr>
        <w:t>ωση του νόμιμου εκπροσώπου του φορέα λειτουργίας της μονάδας</w:t>
      </w:r>
      <w:r w:rsidRPr="000E465A">
        <w:rPr>
          <w:rFonts w:ascii="Times New Roman" w:hAnsi="Times New Roman"/>
        </w:rPr>
        <w:t>, μετά από σχετική απόφαση εξουσιοδότησης το</w:t>
      </w:r>
      <w:r w:rsidR="006E5510" w:rsidRPr="000E465A">
        <w:rPr>
          <w:rFonts w:ascii="Times New Roman" w:hAnsi="Times New Roman"/>
        </w:rPr>
        <w:t>υ αρμόδιου οργάνου του φορέα</w:t>
      </w:r>
      <w:r w:rsidRPr="000E465A">
        <w:rPr>
          <w:rFonts w:ascii="Times New Roman" w:hAnsi="Times New Roman"/>
        </w:rPr>
        <w:t>.(παράρτημα 3)</w:t>
      </w:r>
    </w:p>
    <w:p w:rsidR="00036DAE" w:rsidRPr="000E465A" w:rsidRDefault="00036DAE" w:rsidP="00036DAE">
      <w:pPr>
        <w:pStyle w:val="a7"/>
        <w:numPr>
          <w:ilvl w:val="0"/>
          <w:numId w:val="10"/>
        </w:numPr>
        <w:spacing w:after="0"/>
        <w:jc w:val="both"/>
        <w:rPr>
          <w:rFonts w:ascii="Times New Roman" w:hAnsi="Times New Roman"/>
        </w:rPr>
      </w:pPr>
      <w:r w:rsidRPr="000E465A">
        <w:rPr>
          <w:rFonts w:ascii="Times New Roman" w:hAnsi="Times New Roman"/>
        </w:rPr>
        <w:t>Πιστοποιητικό ασφαλιστικής ικανότητας.</w:t>
      </w:r>
    </w:p>
    <w:p w:rsidR="00036DAE" w:rsidRPr="000E465A" w:rsidRDefault="00036DAE" w:rsidP="00036DAE">
      <w:pPr>
        <w:pStyle w:val="a7"/>
        <w:numPr>
          <w:ilvl w:val="0"/>
          <w:numId w:val="10"/>
        </w:numPr>
        <w:spacing w:after="0"/>
        <w:jc w:val="both"/>
        <w:rPr>
          <w:rFonts w:ascii="Times New Roman" w:hAnsi="Times New Roman"/>
        </w:rPr>
      </w:pPr>
      <w:r w:rsidRPr="000E465A">
        <w:rPr>
          <w:rFonts w:ascii="Times New Roman" w:hAnsi="Times New Roman" w:cs="Times New Roman"/>
        </w:rPr>
        <w:t>Αντίγραφο απόφασης δικαστικής συμπαράστασης (εφόσον υπάρχει) και απόφαση πρωτοδικείου περί τελεσιδικίας (εφόσον έχει ολοκληρωθεί η διαδικασία).</w:t>
      </w:r>
    </w:p>
    <w:p w:rsidR="00036DAE" w:rsidRPr="009935CE" w:rsidRDefault="00036DAE" w:rsidP="00DF5734">
      <w:pPr>
        <w:spacing w:after="0" w:line="240" w:lineRule="auto"/>
        <w:jc w:val="both"/>
        <w:rPr>
          <w:rFonts w:ascii="Times New Roman" w:hAnsi="Times New Roman"/>
          <w:sz w:val="24"/>
          <w:szCs w:val="24"/>
        </w:rPr>
      </w:pPr>
    </w:p>
    <w:p w:rsidR="00DF5734" w:rsidRPr="009F3AF3" w:rsidRDefault="00DF5734" w:rsidP="00DF5734">
      <w:pPr>
        <w:tabs>
          <w:tab w:val="left" w:pos="3179"/>
        </w:tabs>
        <w:spacing w:after="0" w:line="240" w:lineRule="auto"/>
        <w:jc w:val="both"/>
        <w:rPr>
          <w:rFonts w:ascii="Times New Roman" w:hAnsi="Times New Roman"/>
          <w:sz w:val="28"/>
          <w:szCs w:val="28"/>
        </w:rPr>
      </w:pPr>
      <w:r>
        <w:rPr>
          <w:rFonts w:ascii="Times New Roman" w:hAnsi="Times New Roman"/>
          <w:sz w:val="28"/>
          <w:szCs w:val="28"/>
        </w:rPr>
        <w:tab/>
      </w:r>
    </w:p>
    <w:p w:rsidR="00DF5734" w:rsidRPr="009935CE" w:rsidRDefault="00036DAE" w:rsidP="00DF5734">
      <w:pPr>
        <w:spacing w:after="0" w:line="240" w:lineRule="auto"/>
        <w:jc w:val="both"/>
        <w:rPr>
          <w:rFonts w:ascii="Times New Roman" w:hAnsi="Times New Roman"/>
          <w:b/>
          <w:sz w:val="24"/>
          <w:szCs w:val="24"/>
        </w:rPr>
      </w:pPr>
      <w:r>
        <w:rPr>
          <w:rFonts w:ascii="Times New Roman" w:hAnsi="Times New Roman"/>
          <w:b/>
          <w:sz w:val="24"/>
          <w:szCs w:val="24"/>
        </w:rPr>
        <w:t xml:space="preserve">Γ. </w:t>
      </w:r>
      <w:r w:rsidRPr="00E64ADE">
        <w:rPr>
          <w:rFonts w:ascii="Times New Roman" w:hAnsi="Times New Roman"/>
          <w:b/>
        </w:rPr>
        <w:t>ΕΠΙΛΟΓΗ ΤΩΝ ΩΦΕΛΟΥΜΕΝΩΝ</w:t>
      </w:r>
    </w:p>
    <w:p w:rsidR="00DF5734" w:rsidRPr="000E465A" w:rsidRDefault="00DF5734" w:rsidP="00DF5734">
      <w:pPr>
        <w:spacing w:after="0" w:line="240" w:lineRule="auto"/>
        <w:ind w:firstLine="720"/>
        <w:jc w:val="both"/>
        <w:rPr>
          <w:rFonts w:ascii="Times New Roman" w:hAnsi="Times New Roman"/>
        </w:rPr>
      </w:pPr>
      <w:r w:rsidRPr="000E465A">
        <w:rPr>
          <w:rFonts w:ascii="Times New Roman" w:hAnsi="Times New Roman"/>
        </w:rPr>
        <w:t>Κατόπιν της λήξης της διαδικασίας υποβολής αιτήσεων ο Σύλλογος Γονέων Κηδεμόνων και Φίλων των Ατόμων Παιδιών και Ενηλίκων με Αναπηρία «ΑΓΑΠΗ» θα προβεί στην επιλογή των ωφελούμενων με τη διαδικασία μοριοδότησης βάσει των παρακάτω κριτηρίων επιλογής:</w:t>
      </w:r>
    </w:p>
    <w:p w:rsidR="00DF5734" w:rsidRPr="000E465A" w:rsidRDefault="00DF5734" w:rsidP="00DF5734">
      <w:pPr>
        <w:spacing w:after="0" w:line="240" w:lineRule="auto"/>
        <w:jc w:val="both"/>
        <w:rPr>
          <w:rFonts w:ascii="Times New Roman" w:hAnsi="Times New Roman"/>
        </w:rPr>
      </w:pPr>
      <w:r w:rsidRPr="000E465A">
        <w:rPr>
          <w:rFonts w:ascii="Times New Roman" w:hAnsi="Times New Roman"/>
        </w:rPr>
        <w:t>1. Τύπος πλαισίου διαμονής (μονάδα κλειστής φροντίδας, οικογενειακό ή άλλο στεγαστικό πλαίσιο).</w:t>
      </w:r>
    </w:p>
    <w:p w:rsidR="00DF5734" w:rsidRPr="000E465A" w:rsidRDefault="00DF5734" w:rsidP="00DF5734">
      <w:pPr>
        <w:spacing w:after="0" w:line="240" w:lineRule="auto"/>
        <w:jc w:val="both"/>
        <w:rPr>
          <w:rFonts w:ascii="Times New Roman" w:hAnsi="Times New Roman"/>
        </w:rPr>
      </w:pPr>
      <w:r w:rsidRPr="000E465A">
        <w:rPr>
          <w:rFonts w:ascii="Times New Roman" w:hAnsi="Times New Roman"/>
        </w:rPr>
        <w:t>2. Ασφαλιστική ικανότητα του ωφελούμενου.</w:t>
      </w:r>
    </w:p>
    <w:p w:rsidR="00DF5734" w:rsidRPr="000E465A" w:rsidRDefault="00DF5734" w:rsidP="00DF5734">
      <w:pPr>
        <w:spacing w:after="0" w:line="240" w:lineRule="auto"/>
        <w:jc w:val="both"/>
        <w:rPr>
          <w:rFonts w:ascii="Times New Roman" w:hAnsi="Times New Roman"/>
        </w:rPr>
      </w:pPr>
      <w:r w:rsidRPr="000E465A">
        <w:rPr>
          <w:rFonts w:ascii="Times New Roman" w:hAnsi="Times New Roman"/>
        </w:rPr>
        <w:t xml:space="preserve">3. </w:t>
      </w:r>
      <w:r w:rsidR="00E75894" w:rsidRPr="000E465A">
        <w:rPr>
          <w:rFonts w:ascii="Times New Roman" w:hAnsi="Times New Roman"/>
        </w:rPr>
        <w:t>Ατομικό ή οικογενειακό εισόδημα.</w:t>
      </w:r>
    </w:p>
    <w:p w:rsidR="00F64DB6" w:rsidRPr="000E465A" w:rsidRDefault="00DF5734" w:rsidP="00BF572B">
      <w:pPr>
        <w:spacing w:after="0" w:line="240" w:lineRule="auto"/>
        <w:jc w:val="both"/>
        <w:rPr>
          <w:rFonts w:ascii="Times New Roman" w:hAnsi="Times New Roman"/>
        </w:rPr>
      </w:pPr>
      <w:r w:rsidRPr="000E465A">
        <w:rPr>
          <w:rFonts w:ascii="Times New Roman" w:hAnsi="Times New Roman"/>
        </w:rPr>
        <w:t>4. Οικογενειακή κατάσταση.</w:t>
      </w:r>
    </w:p>
    <w:p w:rsidR="00DF5734" w:rsidRPr="00F64DB6" w:rsidRDefault="00DF5734" w:rsidP="00DF5734">
      <w:pPr>
        <w:widowControl w:val="0"/>
        <w:overflowPunct w:val="0"/>
        <w:autoSpaceDE w:val="0"/>
        <w:autoSpaceDN w:val="0"/>
        <w:adjustRightInd w:val="0"/>
        <w:spacing w:line="239" w:lineRule="auto"/>
        <w:ind w:left="420"/>
        <w:jc w:val="both"/>
        <w:rPr>
          <w:rFonts w:ascii="Times New Roman" w:hAnsi="Times New Roman"/>
          <w:b/>
          <w:sz w:val="24"/>
          <w:szCs w:val="24"/>
        </w:rPr>
      </w:pPr>
      <w:r w:rsidRPr="00F64DB6">
        <w:rPr>
          <w:rFonts w:ascii="Times New Roman" w:hAnsi="Times New Roman"/>
          <w:b/>
          <w:sz w:val="24"/>
          <w:szCs w:val="24"/>
        </w:rPr>
        <w:t xml:space="preserve">Ειδικότερα, η μοριοδότηση των κριτηρίων έχει ως εξής: </w:t>
      </w:r>
    </w:p>
    <w:tbl>
      <w:tblPr>
        <w:tblStyle w:val="a3"/>
        <w:tblW w:w="0" w:type="auto"/>
        <w:tblLook w:val="04A0"/>
      </w:tblPr>
      <w:tblGrid>
        <w:gridCol w:w="2718"/>
        <w:gridCol w:w="6030"/>
        <w:gridCol w:w="828"/>
      </w:tblGrid>
      <w:tr w:rsidR="00F64DB6" w:rsidTr="00A6531B">
        <w:trPr>
          <w:trHeight w:val="350"/>
        </w:trPr>
        <w:tc>
          <w:tcPr>
            <w:tcW w:w="2718" w:type="dxa"/>
            <w:shd w:val="clear" w:color="auto" w:fill="BFBFBF" w:themeFill="background1" w:themeFillShade="BF"/>
          </w:tcPr>
          <w:p w:rsidR="00F64DB6" w:rsidRPr="001162E7" w:rsidRDefault="00F64DB6" w:rsidP="00A6531B">
            <w:r w:rsidRPr="001162E7">
              <w:rPr>
                <w:rFonts w:ascii="Tahoma" w:hAnsi="Tahoma" w:cs="Tahoma"/>
                <w:sz w:val="18"/>
                <w:szCs w:val="18"/>
              </w:rPr>
              <w:t>ΚΡΙΤΗΡΙΑ</w:t>
            </w:r>
          </w:p>
        </w:tc>
        <w:tc>
          <w:tcPr>
            <w:tcW w:w="6858" w:type="dxa"/>
            <w:gridSpan w:val="2"/>
            <w:shd w:val="clear" w:color="auto" w:fill="BFBFBF" w:themeFill="background1" w:themeFillShade="BF"/>
          </w:tcPr>
          <w:p w:rsidR="00F64DB6" w:rsidRPr="001162E7" w:rsidRDefault="00F64DB6" w:rsidP="00A6531B">
            <w:r w:rsidRPr="001162E7">
              <w:rPr>
                <w:rFonts w:ascii="Tahoma" w:hAnsi="Tahoma" w:cs="Tahoma"/>
                <w:sz w:val="18"/>
                <w:szCs w:val="18"/>
              </w:rPr>
              <w:t>ΑΝΑΛΥΣΗ ΜΟΡΙΩΝ</w:t>
            </w:r>
          </w:p>
        </w:tc>
      </w:tr>
      <w:tr w:rsidR="00F64DB6" w:rsidTr="00A6531B">
        <w:tc>
          <w:tcPr>
            <w:tcW w:w="2718" w:type="dxa"/>
            <w:vMerge w:val="restart"/>
            <w:vAlign w:val="center"/>
          </w:tcPr>
          <w:p w:rsidR="00F64DB6" w:rsidRPr="001162E7" w:rsidRDefault="00F64DB6" w:rsidP="00A6531B">
            <w:r>
              <w:t>1.</w:t>
            </w:r>
            <w:r w:rsidRPr="001162E7">
              <w:t>Τύπος πλαισίου διαμονής</w:t>
            </w:r>
          </w:p>
        </w:tc>
        <w:tc>
          <w:tcPr>
            <w:tcW w:w="6030" w:type="dxa"/>
          </w:tcPr>
          <w:p w:rsidR="00F64DB6" w:rsidRPr="001162E7" w:rsidRDefault="00F64DB6" w:rsidP="00A6531B">
            <w:r>
              <w:t xml:space="preserve">Μονάδα κλειστής φροντίδας </w:t>
            </w:r>
          </w:p>
        </w:tc>
        <w:tc>
          <w:tcPr>
            <w:tcW w:w="828" w:type="dxa"/>
          </w:tcPr>
          <w:p w:rsidR="00F64DB6" w:rsidRPr="001162E7" w:rsidRDefault="00F64DB6" w:rsidP="00A6531B">
            <w:pPr>
              <w:jc w:val="center"/>
            </w:pPr>
            <w:r>
              <w:t>30</w:t>
            </w:r>
          </w:p>
        </w:tc>
      </w:tr>
      <w:tr w:rsidR="00F64DB6" w:rsidTr="00A6531B">
        <w:tc>
          <w:tcPr>
            <w:tcW w:w="2718" w:type="dxa"/>
            <w:vMerge/>
          </w:tcPr>
          <w:p w:rsidR="00F64DB6" w:rsidRDefault="00F64DB6" w:rsidP="00A6531B"/>
        </w:tc>
        <w:tc>
          <w:tcPr>
            <w:tcW w:w="6030" w:type="dxa"/>
          </w:tcPr>
          <w:p w:rsidR="00F64DB6" w:rsidRPr="001162E7" w:rsidRDefault="00F64DB6" w:rsidP="00A6531B">
            <w:r>
              <w:t>ΣΥΔ</w:t>
            </w:r>
          </w:p>
        </w:tc>
        <w:tc>
          <w:tcPr>
            <w:tcW w:w="828" w:type="dxa"/>
          </w:tcPr>
          <w:p w:rsidR="00F64DB6" w:rsidRPr="001162E7" w:rsidRDefault="00F64DB6" w:rsidP="00A6531B">
            <w:pPr>
              <w:jc w:val="center"/>
            </w:pPr>
            <w:r>
              <w:t>20</w:t>
            </w:r>
          </w:p>
        </w:tc>
      </w:tr>
      <w:tr w:rsidR="00F64DB6" w:rsidTr="00A6531B">
        <w:tc>
          <w:tcPr>
            <w:tcW w:w="2718" w:type="dxa"/>
            <w:vMerge/>
          </w:tcPr>
          <w:p w:rsidR="00F64DB6" w:rsidRDefault="00F64DB6" w:rsidP="00A6531B"/>
        </w:tc>
        <w:tc>
          <w:tcPr>
            <w:tcW w:w="6030" w:type="dxa"/>
          </w:tcPr>
          <w:p w:rsidR="00F64DB6" w:rsidRPr="001162E7" w:rsidRDefault="00F64DB6" w:rsidP="00A6531B">
            <w:r>
              <w:t>Ατομική/ οικογενειακή κατοικία</w:t>
            </w:r>
          </w:p>
        </w:tc>
        <w:tc>
          <w:tcPr>
            <w:tcW w:w="828" w:type="dxa"/>
          </w:tcPr>
          <w:p w:rsidR="00F64DB6" w:rsidRPr="001162E7" w:rsidRDefault="00F64DB6" w:rsidP="00A6531B">
            <w:pPr>
              <w:jc w:val="center"/>
            </w:pPr>
            <w:r>
              <w:t>10</w:t>
            </w:r>
          </w:p>
        </w:tc>
      </w:tr>
      <w:tr w:rsidR="00F64DB6" w:rsidTr="00A6531B">
        <w:tc>
          <w:tcPr>
            <w:tcW w:w="2718" w:type="dxa"/>
            <w:vMerge w:val="restart"/>
            <w:vAlign w:val="center"/>
          </w:tcPr>
          <w:p w:rsidR="00F64DB6" w:rsidRPr="001162E7" w:rsidRDefault="00F64DB6" w:rsidP="00A6531B">
            <w:r>
              <w:t>2. Ασφαλιστική ικανότητα</w:t>
            </w:r>
          </w:p>
        </w:tc>
        <w:tc>
          <w:tcPr>
            <w:tcW w:w="6030" w:type="dxa"/>
          </w:tcPr>
          <w:p w:rsidR="00F64DB6" w:rsidRPr="001162E7" w:rsidRDefault="00F64DB6" w:rsidP="00A6531B">
            <w:r>
              <w:t>Ανασφάλιστος/η</w:t>
            </w:r>
          </w:p>
        </w:tc>
        <w:tc>
          <w:tcPr>
            <w:tcW w:w="828" w:type="dxa"/>
          </w:tcPr>
          <w:p w:rsidR="00F64DB6" w:rsidRPr="001162E7" w:rsidRDefault="00F64DB6" w:rsidP="00A6531B">
            <w:pPr>
              <w:jc w:val="center"/>
            </w:pPr>
            <w:r>
              <w:t>20</w:t>
            </w:r>
          </w:p>
        </w:tc>
      </w:tr>
      <w:tr w:rsidR="00F64DB6" w:rsidTr="00A6531B">
        <w:tc>
          <w:tcPr>
            <w:tcW w:w="2718" w:type="dxa"/>
            <w:vMerge/>
          </w:tcPr>
          <w:p w:rsidR="00F64DB6" w:rsidRDefault="00F64DB6" w:rsidP="00A6531B"/>
        </w:tc>
        <w:tc>
          <w:tcPr>
            <w:tcW w:w="6030" w:type="dxa"/>
          </w:tcPr>
          <w:p w:rsidR="00F64DB6" w:rsidRPr="001162E7" w:rsidRDefault="00F64DB6" w:rsidP="00A6531B">
            <w:r>
              <w:t>Ασφαλισμένος/η</w:t>
            </w:r>
          </w:p>
        </w:tc>
        <w:tc>
          <w:tcPr>
            <w:tcW w:w="828" w:type="dxa"/>
          </w:tcPr>
          <w:p w:rsidR="00F64DB6" w:rsidRPr="001162E7" w:rsidRDefault="00F64DB6" w:rsidP="00A6531B">
            <w:pPr>
              <w:jc w:val="center"/>
            </w:pPr>
            <w:r>
              <w:t>10</w:t>
            </w:r>
          </w:p>
        </w:tc>
      </w:tr>
      <w:tr w:rsidR="00F64DB6" w:rsidRPr="001162E7" w:rsidTr="00A6531B">
        <w:trPr>
          <w:trHeight w:val="395"/>
        </w:trPr>
        <w:tc>
          <w:tcPr>
            <w:tcW w:w="2718" w:type="dxa"/>
            <w:vMerge w:val="restart"/>
          </w:tcPr>
          <w:p w:rsidR="00F64DB6" w:rsidRPr="001162E7" w:rsidRDefault="00F64DB6" w:rsidP="00A6531B">
            <w:r>
              <w:t xml:space="preserve">3. Ύψος ατομικού ή οικογενειακού εισοδήματος </w:t>
            </w:r>
          </w:p>
        </w:tc>
        <w:tc>
          <w:tcPr>
            <w:tcW w:w="6030" w:type="dxa"/>
          </w:tcPr>
          <w:p w:rsidR="00F64DB6" w:rsidRPr="001162E7" w:rsidRDefault="00F64DB6" w:rsidP="00A6531B">
            <w:r>
              <w:t>Εισόδημα κάτω από το όριο της φτώχειας*</w:t>
            </w:r>
          </w:p>
        </w:tc>
        <w:tc>
          <w:tcPr>
            <w:tcW w:w="828" w:type="dxa"/>
          </w:tcPr>
          <w:p w:rsidR="00F64DB6" w:rsidRPr="001162E7" w:rsidRDefault="00F64DB6" w:rsidP="00A6531B">
            <w:pPr>
              <w:jc w:val="center"/>
            </w:pPr>
            <w:r>
              <w:t>20</w:t>
            </w:r>
          </w:p>
        </w:tc>
      </w:tr>
      <w:tr w:rsidR="00F64DB6" w:rsidRPr="001162E7" w:rsidTr="00A6531B">
        <w:tc>
          <w:tcPr>
            <w:tcW w:w="2718" w:type="dxa"/>
            <w:vMerge/>
          </w:tcPr>
          <w:p w:rsidR="00F64DB6" w:rsidRPr="001162E7" w:rsidRDefault="00F64DB6" w:rsidP="00A6531B"/>
        </w:tc>
        <w:tc>
          <w:tcPr>
            <w:tcW w:w="6030" w:type="dxa"/>
          </w:tcPr>
          <w:p w:rsidR="00F64DB6" w:rsidRPr="001162E7" w:rsidRDefault="00F64DB6" w:rsidP="00A6531B">
            <w:r>
              <w:t xml:space="preserve">Εισόδημα πάνω από το όριο της φτώχειας </w:t>
            </w:r>
          </w:p>
        </w:tc>
        <w:tc>
          <w:tcPr>
            <w:tcW w:w="828" w:type="dxa"/>
          </w:tcPr>
          <w:p w:rsidR="00F64DB6" w:rsidRPr="001162E7" w:rsidRDefault="00F64DB6" w:rsidP="00A6531B">
            <w:pPr>
              <w:jc w:val="center"/>
            </w:pPr>
            <w:r>
              <w:t>10</w:t>
            </w:r>
          </w:p>
        </w:tc>
      </w:tr>
      <w:tr w:rsidR="00F64DB6" w:rsidRPr="001162E7" w:rsidTr="00A6531B">
        <w:tc>
          <w:tcPr>
            <w:tcW w:w="2718" w:type="dxa"/>
            <w:vMerge w:val="restart"/>
            <w:vAlign w:val="center"/>
          </w:tcPr>
          <w:p w:rsidR="00F64DB6" w:rsidRPr="001162E7" w:rsidRDefault="00F64DB6" w:rsidP="00472856">
            <w:r>
              <w:t>4. Οικογενειακή κατάσταση</w:t>
            </w:r>
          </w:p>
        </w:tc>
        <w:tc>
          <w:tcPr>
            <w:tcW w:w="6030" w:type="dxa"/>
          </w:tcPr>
          <w:p w:rsidR="00F64DB6" w:rsidRPr="001162E7" w:rsidRDefault="00F64DB6" w:rsidP="00A6531B">
            <w:r>
              <w:t>Ύπαρξη άλλου ΑμέΑ στην οικογένεια (δεν υπολογίζεται ο αιτούμενος)</w:t>
            </w:r>
          </w:p>
        </w:tc>
        <w:tc>
          <w:tcPr>
            <w:tcW w:w="828" w:type="dxa"/>
          </w:tcPr>
          <w:p w:rsidR="00F64DB6" w:rsidRPr="001162E7" w:rsidRDefault="00F64DB6" w:rsidP="00A6531B">
            <w:pPr>
              <w:jc w:val="center"/>
            </w:pPr>
            <w:r>
              <w:t>12</w:t>
            </w:r>
          </w:p>
        </w:tc>
      </w:tr>
      <w:tr w:rsidR="00F64DB6" w:rsidRPr="001162E7" w:rsidTr="00A6531B">
        <w:tc>
          <w:tcPr>
            <w:tcW w:w="2718" w:type="dxa"/>
            <w:vMerge/>
          </w:tcPr>
          <w:p w:rsidR="00F64DB6" w:rsidRPr="001162E7" w:rsidRDefault="00F64DB6" w:rsidP="00A6531B"/>
        </w:tc>
        <w:tc>
          <w:tcPr>
            <w:tcW w:w="6030" w:type="dxa"/>
          </w:tcPr>
          <w:p w:rsidR="00F64DB6" w:rsidRPr="001162E7" w:rsidRDefault="00F64DB6" w:rsidP="00A6531B">
            <w:r>
              <w:t xml:space="preserve">Μέλος μονογονεϊκής οικογένειας ή ορφανό άτομο με αναπηρία </w:t>
            </w:r>
          </w:p>
        </w:tc>
        <w:tc>
          <w:tcPr>
            <w:tcW w:w="828" w:type="dxa"/>
          </w:tcPr>
          <w:p w:rsidR="00F64DB6" w:rsidRPr="001162E7" w:rsidRDefault="00F64DB6" w:rsidP="00A6531B">
            <w:pPr>
              <w:jc w:val="center"/>
            </w:pPr>
            <w:r>
              <w:t>12</w:t>
            </w:r>
          </w:p>
        </w:tc>
      </w:tr>
      <w:tr w:rsidR="00F64DB6" w:rsidRPr="001162E7" w:rsidTr="00A6531B">
        <w:tc>
          <w:tcPr>
            <w:tcW w:w="2718" w:type="dxa"/>
            <w:vMerge/>
          </w:tcPr>
          <w:p w:rsidR="00F64DB6" w:rsidRPr="001162E7" w:rsidRDefault="00F64DB6" w:rsidP="00A6531B"/>
        </w:tc>
        <w:tc>
          <w:tcPr>
            <w:tcW w:w="6030" w:type="dxa"/>
          </w:tcPr>
          <w:p w:rsidR="00F64DB6" w:rsidRPr="001162E7" w:rsidRDefault="00F64DB6" w:rsidP="00A6531B">
            <w:r>
              <w:t xml:space="preserve">Τρίτεκνοι/ Πολύτεκνοι (άνω των δύο εξαρτώμενων μελών εκτός του ωφελούμενου). </w:t>
            </w:r>
          </w:p>
        </w:tc>
        <w:tc>
          <w:tcPr>
            <w:tcW w:w="828" w:type="dxa"/>
          </w:tcPr>
          <w:p w:rsidR="00F64DB6" w:rsidRPr="001162E7" w:rsidRDefault="00F64DB6" w:rsidP="00A6531B">
            <w:pPr>
              <w:jc w:val="center"/>
            </w:pPr>
            <w:r>
              <w:t>8</w:t>
            </w:r>
          </w:p>
        </w:tc>
      </w:tr>
    </w:tbl>
    <w:p w:rsidR="00DF5734" w:rsidRDefault="00DF5734" w:rsidP="00DF5734">
      <w:pPr>
        <w:spacing w:after="0" w:line="240" w:lineRule="auto"/>
        <w:jc w:val="both"/>
        <w:rPr>
          <w:rFonts w:ascii="Times New Roman" w:hAnsi="Times New Roman"/>
          <w:shd w:val="clear" w:color="auto" w:fill="FFFFFF"/>
        </w:rPr>
      </w:pPr>
      <w:r>
        <w:rPr>
          <w:rFonts w:ascii="Times New Roman" w:hAnsi="Times New Roman"/>
          <w:shd w:val="clear" w:color="auto" w:fill="FFFFFF"/>
        </w:rPr>
        <w:lastRenderedPageBreak/>
        <w:t>*</w:t>
      </w:r>
      <w:r w:rsidR="00AD6F40">
        <w:rPr>
          <w:rFonts w:ascii="Times New Roman" w:hAnsi="Times New Roman"/>
          <w:shd w:val="clear" w:color="auto" w:fill="FFFFFF"/>
        </w:rPr>
        <w:t>Το όριο της φτώχειας προσδιορίζεται σύμφωνα με το κατώφλι φτώχειας της ΕΛΣΤΑΤ.</w:t>
      </w:r>
      <w:r w:rsidR="00CD5A71">
        <w:rPr>
          <w:rFonts w:ascii="Times New Roman" w:hAnsi="Times New Roman"/>
          <w:shd w:val="clear" w:color="auto" w:fill="FFFFFF"/>
        </w:rPr>
        <w:t xml:space="preserve"> </w:t>
      </w:r>
      <w:r w:rsidR="000006B3">
        <w:rPr>
          <w:rFonts w:ascii="Times New Roman" w:hAnsi="Times New Roman"/>
          <w:shd w:val="clear" w:color="auto" w:fill="FFFFFF"/>
        </w:rPr>
        <w:t>Αυτό για το έτος 2023 ορίζεται σε 6.510</w:t>
      </w:r>
      <w:r w:rsidR="00AD6F40">
        <w:rPr>
          <w:rFonts w:ascii="Times New Roman" w:hAnsi="Times New Roman"/>
          <w:shd w:val="clear" w:color="auto" w:fill="FFFFFF"/>
        </w:rPr>
        <w:t>€ για</w:t>
      </w:r>
      <w:r w:rsidR="002366B7" w:rsidRPr="002366B7">
        <w:rPr>
          <w:rFonts w:ascii="Times New Roman" w:hAnsi="Times New Roman"/>
          <w:shd w:val="clear" w:color="auto" w:fill="FFFFFF"/>
        </w:rPr>
        <w:t xml:space="preserve"> μονοπρόσωπα νοικοκυριά. Το συνολικό </w:t>
      </w:r>
      <w:r w:rsidR="00AD6F40">
        <w:rPr>
          <w:rFonts w:ascii="Times New Roman" w:hAnsi="Times New Roman"/>
          <w:shd w:val="clear" w:color="auto" w:fill="FFFFFF"/>
        </w:rPr>
        <w:t>ισοδύναμο διαθέσιμο εισόδημα της</w:t>
      </w:r>
      <w:r w:rsidR="002366B7" w:rsidRPr="002366B7">
        <w:rPr>
          <w:rFonts w:ascii="Times New Roman" w:hAnsi="Times New Roman"/>
          <w:shd w:val="clear" w:color="auto" w:fill="FFFFFF"/>
        </w:rPr>
        <w:t xml:space="preserve"> οικογένειας προκύπτει μετά τη διαίρεση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r w:rsidR="002366B7">
        <w:rPr>
          <w:rFonts w:ascii="Times New Roman" w:hAnsi="Times New Roman"/>
          <w:shd w:val="clear" w:color="auto" w:fill="FFFFFF"/>
        </w:rPr>
        <w:t xml:space="preserve"> </w:t>
      </w:r>
      <w:r w:rsidRPr="004962AB">
        <w:rPr>
          <w:rFonts w:ascii="Times New Roman" w:hAnsi="Times New Roman"/>
          <w:shd w:val="clear" w:color="auto" w:fill="FFFFFF"/>
        </w:rPr>
        <w:t xml:space="preserve"> </w:t>
      </w:r>
    </w:p>
    <w:p w:rsidR="006E5510" w:rsidRPr="004962AB" w:rsidRDefault="006E5510" w:rsidP="00DF5734">
      <w:pPr>
        <w:spacing w:after="0" w:line="240" w:lineRule="auto"/>
        <w:jc w:val="both"/>
        <w:rPr>
          <w:rFonts w:ascii="Times New Roman" w:hAnsi="Times New Roman"/>
          <w:shd w:val="clear" w:color="auto" w:fill="FFFFFF"/>
        </w:rPr>
      </w:pPr>
    </w:p>
    <w:p w:rsidR="00DF5734" w:rsidRPr="000E465A" w:rsidRDefault="00DF5734" w:rsidP="00DF5734">
      <w:pPr>
        <w:spacing w:after="0" w:line="240" w:lineRule="auto"/>
        <w:jc w:val="both"/>
        <w:rPr>
          <w:rFonts w:ascii="Times New Roman" w:hAnsi="Times New Roman"/>
          <w:b/>
          <w:sz w:val="24"/>
          <w:szCs w:val="24"/>
        </w:rPr>
      </w:pPr>
      <w:r w:rsidRPr="000E465A">
        <w:rPr>
          <w:rFonts w:ascii="Times New Roman" w:hAnsi="Times New Roman"/>
          <w:b/>
          <w:sz w:val="24"/>
          <w:szCs w:val="24"/>
        </w:rPr>
        <w:t>Διαδικασία επιλογής</w:t>
      </w:r>
    </w:p>
    <w:p w:rsidR="00DF5734" w:rsidRPr="000E465A" w:rsidRDefault="00DF5734" w:rsidP="00DF5734">
      <w:pPr>
        <w:spacing w:after="0" w:line="240" w:lineRule="auto"/>
        <w:jc w:val="both"/>
        <w:rPr>
          <w:rFonts w:ascii="Times New Roman" w:hAnsi="Times New Roman"/>
        </w:rPr>
      </w:pPr>
      <w:r w:rsidRPr="000E465A">
        <w:rPr>
          <w:rFonts w:ascii="Times New Roman" w:hAnsi="Times New Roman"/>
        </w:rPr>
        <w:t>Η επιλογή πραγματοποιείται από σχετική επιτροπή εξέτασης/ελέγχου των αιτήσεων και επιλογής των συμμετεχόντων στην Πράξη. Ειδικότερα, η διαδικασία επιλογής θα ακολουθήσει τα παρακάτω βήματα/στάδια:</w:t>
      </w:r>
    </w:p>
    <w:p w:rsidR="00DF5734" w:rsidRPr="000E465A" w:rsidRDefault="00DF5734" w:rsidP="00923C4E">
      <w:pPr>
        <w:pStyle w:val="a7"/>
        <w:numPr>
          <w:ilvl w:val="0"/>
          <w:numId w:val="8"/>
        </w:numPr>
        <w:spacing w:after="0" w:line="240" w:lineRule="auto"/>
        <w:ind w:left="426"/>
        <w:jc w:val="both"/>
        <w:rPr>
          <w:rFonts w:ascii="Times New Roman" w:eastAsia="Times New Roman" w:hAnsi="Times New Roman" w:cs="Times New Roman"/>
        </w:rPr>
      </w:pPr>
      <w:r w:rsidRPr="000E465A">
        <w:rPr>
          <w:rFonts w:ascii="Times New Roman" w:eastAsia="Times New Roman" w:hAnsi="Times New Roman" w:cs="Times New Roman"/>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r w:rsidRPr="000E465A">
        <w:rPr>
          <w:rFonts w:ascii="Times New Roman" w:hAnsi="Times New Roman" w:cs="Times New Roman"/>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rsidR="00DF5734" w:rsidRPr="000E465A" w:rsidRDefault="00DF5734" w:rsidP="000E465A">
      <w:pPr>
        <w:pStyle w:val="a7"/>
        <w:numPr>
          <w:ilvl w:val="0"/>
          <w:numId w:val="8"/>
        </w:numPr>
        <w:spacing w:after="0" w:line="240" w:lineRule="auto"/>
        <w:ind w:left="426"/>
        <w:jc w:val="both"/>
        <w:rPr>
          <w:rFonts w:ascii="Times New Roman" w:hAnsi="Times New Roman" w:cs="Times New Roman"/>
          <w:i/>
        </w:rPr>
      </w:pPr>
      <w:r w:rsidRPr="000E465A">
        <w:rPr>
          <w:rFonts w:ascii="Times New Roman" w:eastAsia="Times New Roman" w:hAnsi="Times New Roman" w:cs="Times New Roman"/>
        </w:rPr>
        <w:t xml:space="preserve">Επιλογή των συμμετεχόντων στην πράξη. </w:t>
      </w:r>
      <w:r w:rsidRPr="000E465A">
        <w:rPr>
          <w:rFonts w:ascii="Times New Roman" w:hAnsi="Times New Roman" w:cs="Times New Roman"/>
        </w:rPr>
        <w:t>Στο στάδιο αυτό, η Επι</w:t>
      </w:r>
      <w:r w:rsidR="001F70AC" w:rsidRPr="000E465A">
        <w:rPr>
          <w:rFonts w:ascii="Times New Roman" w:hAnsi="Times New Roman" w:cs="Times New Roman"/>
        </w:rPr>
        <w:t>τροπή καταρτίζει σχετικό</w:t>
      </w:r>
      <w:r w:rsidR="00923C4E" w:rsidRPr="000E465A">
        <w:rPr>
          <w:rFonts w:ascii="Times New Roman" w:hAnsi="Times New Roman" w:cs="Times New Roman"/>
        </w:rPr>
        <w:t xml:space="preserve"> προσωρινό </w:t>
      </w:r>
      <w:r w:rsidR="001F70AC" w:rsidRPr="000E465A">
        <w:rPr>
          <w:rFonts w:ascii="Times New Roman" w:hAnsi="Times New Roman" w:cs="Times New Roman"/>
        </w:rPr>
        <w:t>πίνακα</w:t>
      </w:r>
      <w:r w:rsidRPr="000E465A">
        <w:rPr>
          <w:rFonts w:ascii="Times New Roman" w:hAnsi="Times New Roman" w:cs="Times New Roman"/>
        </w:rPr>
        <w:t xml:space="preserve"> κατάταξης και επιλογής των ωφελουμένων της πράξης, συμπεριλαμβανομένων και των επιλαχόντων, οι οποίοι θα καταταγούν/ επιλεγούν βάσει </w:t>
      </w:r>
      <w:r w:rsidR="003046B0" w:rsidRPr="000E465A">
        <w:rPr>
          <w:rFonts w:ascii="Times New Roman" w:hAnsi="Times New Roman" w:cs="Times New Roman"/>
        </w:rPr>
        <w:t>των 4</w:t>
      </w:r>
      <w:r w:rsidRPr="000E465A">
        <w:rPr>
          <w:rFonts w:ascii="Times New Roman" w:hAnsi="Times New Roman" w:cs="Times New Roman"/>
        </w:rPr>
        <w:t xml:space="preserve"> προαναφερομένων κριτηρίων επιλογής</w:t>
      </w:r>
      <w:r w:rsidR="00A2118A" w:rsidRPr="000E465A">
        <w:rPr>
          <w:rFonts w:ascii="Times New Roman" w:hAnsi="Times New Roman" w:cs="Times New Roman"/>
        </w:rPr>
        <w:t xml:space="preserve">. </w:t>
      </w:r>
      <w:r w:rsidR="00A2118A" w:rsidRPr="000E465A">
        <w:rPr>
          <w:rStyle w:val="-1"/>
          <w:rFonts w:ascii="Times New Roman" w:hAnsi="Times New Roman" w:cs="Times New Roman"/>
          <w:color w:val="auto"/>
          <w:sz w:val="22"/>
          <w:u w:val="none"/>
        </w:rPr>
        <w:t>Συγκεκριμένα, η δημοσίευση των προσωρινών αποτελεσμάτων θα γίνει τη</w:t>
      </w:r>
      <w:r w:rsidR="00A2118A" w:rsidRPr="000E465A">
        <w:rPr>
          <w:rStyle w:val="-1"/>
          <w:rFonts w:ascii="Times New Roman" w:hAnsi="Times New Roman" w:cs="Times New Roman"/>
          <w:sz w:val="22"/>
          <w:u w:val="none"/>
        </w:rPr>
        <w:t xml:space="preserve"> </w:t>
      </w:r>
      <w:r w:rsidR="00CD5A71">
        <w:rPr>
          <w:rStyle w:val="-1"/>
          <w:rFonts w:ascii="Times New Roman" w:hAnsi="Times New Roman" w:cs="Times New Roman"/>
          <w:color w:val="auto"/>
          <w:sz w:val="22"/>
          <w:u w:val="none"/>
        </w:rPr>
        <w:t>23/05</w:t>
      </w:r>
      <w:r w:rsidR="00A2118A" w:rsidRPr="000E465A">
        <w:rPr>
          <w:rStyle w:val="-1"/>
          <w:rFonts w:ascii="Times New Roman" w:hAnsi="Times New Roman" w:cs="Times New Roman"/>
          <w:color w:val="auto"/>
          <w:sz w:val="22"/>
          <w:u w:val="none"/>
        </w:rPr>
        <w:t>/202</w:t>
      </w:r>
      <w:r w:rsidR="00CD5A71">
        <w:rPr>
          <w:rStyle w:val="-1"/>
          <w:rFonts w:ascii="Times New Roman" w:hAnsi="Times New Roman" w:cs="Times New Roman"/>
          <w:color w:val="auto"/>
          <w:sz w:val="22"/>
          <w:u w:val="none"/>
        </w:rPr>
        <w:t>5</w:t>
      </w:r>
      <w:r w:rsidR="00A2118A" w:rsidRPr="000E465A">
        <w:rPr>
          <w:rStyle w:val="-1"/>
          <w:rFonts w:ascii="Times New Roman" w:hAnsi="Times New Roman" w:cs="Times New Roman"/>
          <w:sz w:val="22"/>
          <w:u w:val="none"/>
        </w:rPr>
        <w:t xml:space="preserve"> </w:t>
      </w:r>
      <w:r w:rsidR="00A2118A" w:rsidRPr="000E465A">
        <w:rPr>
          <w:rStyle w:val="-1"/>
          <w:rFonts w:ascii="Times New Roman" w:hAnsi="Times New Roman" w:cs="Times New Roman"/>
          <w:color w:val="auto"/>
          <w:sz w:val="22"/>
          <w:u w:val="none"/>
        </w:rPr>
        <w:t xml:space="preserve">στην ιστοσελίδα </w:t>
      </w:r>
      <w:hyperlink r:id="rId12" w:history="1">
        <w:r w:rsidR="00A2118A" w:rsidRPr="000E465A">
          <w:rPr>
            <w:rStyle w:val="-"/>
            <w:rFonts w:ascii="Times New Roman" w:hAnsi="Times New Roman" w:cs="Times New Roman"/>
          </w:rPr>
          <w:t>www.syllogosagapi.gr</w:t>
        </w:r>
      </w:hyperlink>
      <w:r w:rsidR="00A2118A" w:rsidRPr="000E465A">
        <w:rPr>
          <w:rFonts w:ascii="Times New Roman" w:hAnsi="Times New Roman" w:cs="Times New Roman"/>
        </w:rPr>
        <w:t>,</w:t>
      </w:r>
      <w:r w:rsidR="00A2118A" w:rsidRPr="000E465A">
        <w:rPr>
          <w:rStyle w:val="-1"/>
          <w:rFonts w:ascii="Times New Roman" w:hAnsi="Times New Roman" w:cs="Times New Roman"/>
          <w:color w:val="auto"/>
          <w:sz w:val="22"/>
          <w:u w:val="none"/>
        </w:rPr>
        <w:t xml:space="preserve"> του φορέα.</w:t>
      </w:r>
      <w:r w:rsidR="00A2118A" w:rsidRPr="000E465A">
        <w:rPr>
          <w:rStyle w:val="-1"/>
          <w:rFonts w:ascii="Times New Roman" w:hAnsi="Times New Roman" w:cs="Times New Roman"/>
          <w:sz w:val="22"/>
          <w:u w:val="none"/>
        </w:rPr>
        <w:t xml:space="preserve"> </w:t>
      </w:r>
      <w:r w:rsidR="00A2118A" w:rsidRPr="000E465A">
        <w:rPr>
          <w:rStyle w:val="-1"/>
          <w:rFonts w:ascii="Times New Roman" w:hAnsi="Times New Roman" w:cs="Times New Roman"/>
          <w:color w:val="auto"/>
          <w:sz w:val="22"/>
          <w:u w:val="none"/>
        </w:rPr>
        <w:t>Οι δυνητικοί ωφελούμενοι θα μπορούν να ασκήσουν ένσταση, κατά του ανωτέρω πίνακα, έως και τη</w:t>
      </w:r>
      <w:r w:rsidR="00A2118A" w:rsidRPr="000E465A">
        <w:rPr>
          <w:rStyle w:val="-1"/>
          <w:rFonts w:ascii="Times New Roman" w:hAnsi="Times New Roman" w:cs="Times New Roman"/>
          <w:sz w:val="22"/>
          <w:u w:val="none"/>
        </w:rPr>
        <w:t xml:space="preserve"> </w:t>
      </w:r>
      <w:r w:rsidR="00CD5A71">
        <w:rPr>
          <w:rStyle w:val="-1"/>
          <w:rFonts w:ascii="Times New Roman" w:hAnsi="Times New Roman" w:cs="Times New Roman"/>
          <w:color w:val="auto"/>
          <w:sz w:val="22"/>
          <w:u w:val="none"/>
        </w:rPr>
        <w:t>28/05</w:t>
      </w:r>
      <w:r w:rsidR="00A2118A" w:rsidRPr="000E465A">
        <w:rPr>
          <w:rStyle w:val="-1"/>
          <w:rFonts w:ascii="Times New Roman" w:hAnsi="Times New Roman" w:cs="Times New Roman"/>
          <w:color w:val="auto"/>
          <w:sz w:val="22"/>
          <w:u w:val="none"/>
        </w:rPr>
        <w:t>/202</w:t>
      </w:r>
      <w:r w:rsidR="00CD5A71">
        <w:rPr>
          <w:rStyle w:val="-1"/>
          <w:rFonts w:ascii="Times New Roman" w:hAnsi="Times New Roman" w:cs="Times New Roman"/>
          <w:color w:val="auto"/>
          <w:sz w:val="22"/>
          <w:u w:val="none"/>
        </w:rPr>
        <w:t>5</w:t>
      </w:r>
      <w:r w:rsidR="00A2118A" w:rsidRPr="000E465A">
        <w:rPr>
          <w:rStyle w:val="-1"/>
          <w:rFonts w:ascii="Times New Roman" w:hAnsi="Times New Roman" w:cs="Times New Roman"/>
          <w:sz w:val="22"/>
          <w:u w:val="none"/>
        </w:rPr>
        <w:t xml:space="preserve"> </w:t>
      </w:r>
      <w:r w:rsidR="00A2118A" w:rsidRPr="000E465A">
        <w:rPr>
          <w:rStyle w:val="-1"/>
          <w:rFonts w:ascii="Times New Roman" w:hAnsi="Times New Roman" w:cs="Times New Roman"/>
          <w:color w:val="auto"/>
          <w:sz w:val="22"/>
          <w:u w:val="none"/>
        </w:rPr>
        <w:t>και</w:t>
      </w:r>
      <w:r w:rsidR="00A2118A" w:rsidRPr="000E465A">
        <w:rPr>
          <w:rStyle w:val="-1"/>
          <w:rFonts w:ascii="Times New Roman" w:hAnsi="Times New Roman" w:cs="Times New Roman"/>
          <w:sz w:val="22"/>
          <w:u w:val="none"/>
        </w:rPr>
        <w:t xml:space="preserve"> </w:t>
      </w:r>
      <w:r w:rsidR="00A2118A" w:rsidRPr="000E465A">
        <w:rPr>
          <w:rFonts w:ascii="Times New Roman" w:hAnsi="Times New Roman" w:cs="Times New Roman"/>
        </w:rPr>
        <w:t>2:30μ.μ.</w:t>
      </w:r>
      <w:r w:rsidR="00A2118A" w:rsidRPr="000E465A">
        <w:rPr>
          <w:rStyle w:val="-1"/>
          <w:rFonts w:ascii="Times New Roman" w:hAnsi="Times New Roman" w:cs="Times New Roman"/>
          <w:sz w:val="22"/>
          <w:u w:val="none"/>
        </w:rPr>
        <w:t xml:space="preserve"> </w:t>
      </w:r>
      <w:r w:rsidR="00A2118A" w:rsidRPr="000E465A">
        <w:rPr>
          <w:rStyle w:val="-1"/>
          <w:rFonts w:ascii="Times New Roman" w:hAnsi="Times New Roman" w:cs="Times New Roman"/>
          <w:color w:val="auto"/>
          <w:sz w:val="22"/>
          <w:u w:val="none"/>
        </w:rPr>
        <w:t>Μετά τη ολοκλήρωση της διαδικασίας αξιολόγησης των ενστάσεων από τη σχετική επιτροπή ελέγχου των ενστάσεων, θα γίνει η κατάρτιση του οριστικού πίνακα κατάταξης και επιλογής των ωφελουμένων της πράξης, συμπεριλαμβανομένων και των επιλαχόντων.</w:t>
      </w:r>
    </w:p>
    <w:p w:rsidR="00A2118A" w:rsidRPr="000E465A" w:rsidRDefault="00DF5734" w:rsidP="000E465A">
      <w:pPr>
        <w:pStyle w:val="a7"/>
        <w:numPr>
          <w:ilvl w:val="0"/>
          <w:numId w:val="8"/>
        </w:numPr>
        <w:spacing w:after="0" w:line="240" w:lineRule="auto"/>
        <w:ind w:left="426"/>
        <w:jc w:val="both"/>
        <w:rPr>
          <w:rFonts w:ascii="Times New Roman" w:eastAsia="Times New Roman" w:hAnsi="Times New Roman" w:cs="Times New Roman"/>
        </w:rPr>
      </w:pPr>
      <w:r w:rsidRPr="000E465A">
        <w:rPr>
          <w:rFonts w:ascii="Times New Roman" w:eastAsia="Times New Roman" w:hAnsi="Times New Roman" w:cs="Times New Roman"/>
        </w:rPr>
        <w:t>Έκδοση απόφασης και δημοσιοποίηση των αποτελεσμάτων και ενημέρωση των ωφελουμένων.</w:t>
      </w:r>
    </w:p>
    <w:p w:rsidR="00A2118A" w:rsidRPr="000E465A" w:rsidRDefault="00A2118A" w:rsidP="000E465A">
      <w:pPr>
        <w:spacing w:after="0" w:line="240" w:lineRule="auto"/>
        <w:ind w:left="66"/>
        <w:jc w:val="both"/>
        <w:rPr>
          <w:rStyle w:val="-1"/>
          <w:rFonts w:ascii="Times New Roman" w:hAnsi="Times New Roman"/>
          <w:color w:val="auto"/>
          <w:sz w:val="22"/>
          <w:u w:val="none"/>
        </w:rPr>
      </w:pPr>
      <w:r w:rsidRPr="000E465A">
        <w:rPr>
          <w:rFonts w:ascii="Times New Roman" w:hAnsi="Times New Roman"/>
        </w:rPr>
        <w:t xml:space="preserve">Η ανάρτηση του </w:t>
      </w:r>
      <w:r w:rsidRPr="000E465A">
        <w:rPr>
          <w:rStyle w:val="-1"/>
          <w:rFonts w:ascii="Times New Roman" w:hAnsi="Times New Roman"/>
          <w:color w:val="auto"/>
          <w:sz w:val="22"/>
          <w:u w:val="none"/>
        </w:rPr>
        <w:t xml:space="preserve">οριστικού </w:t>
      </w:r>
      <w:r w:rsidRPr="000E465A">
        <w:rPr>
          <w:rFonts w:ascii="Times New Roman" w:hAnsi="Times New Roman"/>
        </w:rPr>
        <w:t xml:space="preserve">πίνακα κατάταξης θα γίνει στις </w:t>
      </w:r>
      <w:r w:rsidR="00CD5A71">
        <w:rPr>
          <w:rStyle w:val="-1"/>
          <w:rFonts w:ascii="Times New Roman" w:hAnsi="Times New Roman"/>
          <w:color w:val="auto"/>
          <w:sz w:val="22"/>
          <w:u w:val="none"/>
        </w:rPr>
        <w:t>29</w:t>
      </w:r>
      <w:r w:rsidR="0005268B">
        <w:rPr>
          <w:rStyle w:val="-1"/>
          <w:rFonts w:ascii="Times New Roman" w:hAnsi="Times New Roman"/>
          <w:color w:val="auto"/>
          <w:sz w:val="22"/>
          <w:u w:val="none"/>
        </w:rPr>
        <w:t>/05</w:t>
      </w:r>
      <w:r w:rsidRPr="000E465A">
        <w:rPr>
          <w:rStyle w:val="-1"/>
          <w:rFonts w:ascii="Times New Roman" w:hAnsi="Times New Roman"/>
          <w:color w:val="auto"/>
          <w:sz w:val="22"/>
          <w:u w:val="none"/>
        </w:rPr>
        <w:t>/202</w:t>
      </w:r>
      <w:r w:rsidR="0005268B">
        <w:rPr>
          <w:rStyle w:val="-1"/>
          <w:rFonts w:ascii="Times New Roman" w:hAnsi="Times New Roman"/>
          <w:color w:val="auto"/>
          <w:sz w:val="22"/>
          <w:u w:val="none"/>
        </w:rPr>
        <w:t>5</w:t>
      </w:r>
      <w:r w:rsidRPr="000E465A">
        <w:rPr>
          <w:rStyle w:val="-1"/>
          <w:rFonts w:ascii="Times New Roman" w:hAnsi="Times New Roman"/>
          <w:sz w:val="22"/>
          <w:u w:val="none"/>
        </w:rPr>
        <w:t xml:space="preserve"> </w:t>
      </w:r>
      <w:r w:rsidRPr="000E465A">
        <w:rPr>
          <w:rFonts w:ascii="Times New Roman" w:hAnsi="Times New Roman"/>
        </w:rPr>
        <w:t xml:space="preserve">στην ηλεκτρονική διεύθυνση </w:t>
      </w:r>
      <w:hyperlink r:id="rId13" w:history="1">
        <w:r w:rsidRPr="000E465A">
          <w:rPr>
            <w:rStyle w:val="-"/>
            <w:rFonts w:ascii="Times New Roman" w:hAnsi="Times New Roman"/>
          </w:rPr>
          <w:t>www.syllogosagapi.gr</w:t>
        </w:r>
      </w:hyperlink>
      <w:r w:rsidRPr="000E465A">
        <w:rPr>
          <w:rFonts w:ascii="Times New Roman" w:hAnsi="Times New Roman"/>
        </w:rPr>
        <w:t>,</w:t>
      </w:r>
      <w:r w:rsidRPr="000E465A">
        <w:rPr>
          <w:rStyle w:val="-1"/>
          <w:rFonts w:ascii="Times New Roman" w:hAnsi="Times New Roman"/>
          <w:color w:val="auto"/>
          <w:sz w:val="22"/>
          <w:u w:val="none"/>
        </w:rPr>
        <w:t>και παράλληλα πραγματοποιείται η ενημέρωση των ωφελουμένων.</w:t>
      </w:r>
    </w:p>
    <w:p w:rsidR="00A2118A" w:rsidRPr="000E465A" w:rsidRDefault="00A2118A" w:rsidP="00A2118A">
      <w:pPr>
        <w:spacing w:after="0"/>
        <w:jc w:val="both"/>
        <w:rPr>
          <w:rStyle w:val="-1"/>
          <w:rFonts w:ascii="Times New Roman" w:eastAsiaTheme="minorHAnsi" w:hAnsi="Times New Roman"/>
          <w:color w:val="auto"/>
          <w:sz w:val="22"/>
          <w:u w:val="none"/>
          <w:lang w:eastAsia="en-US"/>
        </w:rPr>
      </w:pPr>
    </w:p>
    <w:p w:rsidR="00A2118A" w:rsidRPr="000E465A" w:rsidRDefault="00A2118A" w:rsidP="000E465A">
      <w:pPr>
        <w:spacing w:after="0" w:line="240" w:lineRule="auto"/>
        <w:jc w:val="both"/>
        <w:rPr>
          <w:rStyle w:val="-1"/>
          <w:rFonts w:ascii="Times New Roman" w:eastAsiaTheme="minorHAnsi" w:hAnsi="Times New Roman"/>
          <w:color w:val="auto"/>
          <w:sz w:val="22"/>
          <w:u w:val="none"/>
          <w:lang w:eastAsia="en-US"/>
        </w:rPr>
      </w:pPr>
      <w:r w:rsidRPr="000E465A">
        <w:rPr>
          <w:rStyle w:val="-1"/>
          <w:rFonts w:ascii="Times New Roman" w:eastAsiaTheme="minorHAnsi" w:hAnsi="Times New Roman"/>
          <w:color w:val="auto"/>
          <w:sz w:val="22"/>
          <w:u w:val="none"/>
          <w:lang w:eastAsia="en-US"/>
        </w:rPr>
        <w:t>Επισημαίνεται ότι, σε περίπτωση αλλαγών ή μη συμμετοχής από πλευράς ωφελουμένων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Σε περίπτωση ισοβαθμίας, για την οριστική κατάταξη και επιλογή των ωφελούμενων, μοναδικό κριτήριο είναι η τήρηση σειράς προτεραιότητάς ως προς τον χρόνο κατάθεσης της αίτησης (σύμφωνα με τον αριθμό πρωτοκόλλου) μεταξύ των ισοβαθμησάντων, από την Επιτροπής εξέτασης/ελέγχου των αιτήσεων και επιλογής των συμμετεχόντων.</w:t>
      </w:r>
    </w:p>
    <w:p w:rsidR="00A2118A" w:rsidRPr="00A2118A" w:rsidRDefault="00A2118A" w:rsidP="00A2118A">
      <w:pPr>
        <w:spacing w:after="0" w:line="240" w:lineRule="auto"/>
        <w:ind w:left="66"/>
        <w:jc w:val="both"/>
        <w:rPr>
          <w:rFonts w:ascii="Times New Roman" w:hAnsi="Times New Roman"/>
          <w:sz w:val="24"/>
          <w:szCs w:val="24"/>
        </w:rPr>
      </w:pPr>
    </w:p>
    <w:p w:rsidR="00DF5734" w:rsidRPr="005E3235" w:rsidRDefault="00DF5734" w:rsidP="00DF5734">
      <w:pPr>
        <w:spacing w:after="0" w:line="240" w:lineRule="auto"/>
        <w:jc w:val="both"/>
        <w:rPr>
          <w:rFonts w:ascii="Times New Roman" w:hAnsi="Times New Roman"/>
          <w:b/>
          <w:sz w:val="24"/>
          <w:szCs w:val="24"/>
        </w:rPr>
      </w:pPr>
    </w:p>
    <w:p w:rsidR="00DF5734" w:rsidRDefault="00A2118A" w:rsidP="00DF5734">
      <w:pPr>
        <w:spacing w:after="0" w:line="240" w:lineRule="auto"/>
        <w:jc w:val="both"/>
        <w:rPr>
          <w:rFonts w:ascii="Times New Roman" w:hAnsi="Times New Roman"/>
          <w:b/>
          <w:sz w:val="24"/>
          <w:szCs w:val="24"/>
        </w:rPr>
      </w:pPr>
      <w:r>
        <w:rPr>
          <w:rFonts w:ascii="Times New Roman" w:hAnsi="Times New Roman"/>
          <w:b/>
          <w:sz w:val="24"/>
          <w:szCs w:val="24"/>
        </w:rPr>
        <w:t>Δ. ΥΠΟΒΟΛΗ ΤΩΝ ΑΙΤΗΣΕΩΝ</w:t>
      </w:r>
    </w:p>
    <w:p w:rsidR="00DF5734" w:rsidRPr="000E465A" w:rsidRDefault="00DF5734" w:rsidP="00DF5734">
      <w:pPr>
        <w:pStyle w:val="1"/>
        <w:shd w:val="clear" w:color="auto" w:fill="FFFFFF"/>
        <w:spacing w:before="0" w:beforeAutospacing="0" w:after="0" w:afterAutospacing="0"/>
        <w:jc w:val="both"/>
        <w:textAlignment w:val="baseline"/>
        <w:rPr>
          <w:rFonts w:ascii="Arial" w:hAnsi="Arial" w:cs="Arial"/>
          <w:b w:val="0"/>
          <w:bCs w:val="0"/>
          <w:color w:val="000000"/>
          <w:sz w:val="22"/>
          <w:szCs w:val="22"/>
          <w:lang w:val="el-GR"/>
        </w:rPr>
      </w:pPr>
      <w:r w:rsidRPr="000E465A">
        <w:rPr>
          <w:b w:val="0"/>
          <w:sz w:val="22"/>
          <w:szCs w:val="22"/>
          <w:lang w:val="el-GR"/>
        </w:rPr>
        <w:t>Οι ενδιαφερόμενοι μπορούν να υποβάλλουν την αίτηση συμμετοχής συνοδευόμενη από τα απαιτούμενα δικαιολογητικά ιδιοχείρως στα γραφεία του Συλλόγου «ΑΓΑΠΗ»</w:t>
      </w:r>
      <w:r w:rsidR="00A2118A" w:rsidRPr="000E465A">
        <w:rPr>
          <w:rStyle w:val="-1"/>
          <w:rFonts w:eastAsiaTheme="minorHAnsi" w:cstheme="minorBidi"/>
          <w:color w:val="auto"/>
          <w:sz w:val="22"/>
          <w:szCs w:val="22"/>
          <w:u w:val="none"/>
          <w:lang w:val="el-GR"/>
        </w:rPr>
        <w:t xml:space="preserve"> </w:t>
      </w:r>
      <w:r w:rsidR="00A2118A" w:rsidRPr="000E465A">
        <w:rPr>
          <w:rStyle w:val="-1"/>
          <w:rFonts w:eastAsiaTheme="minorHAnsi" w:cstheme="minorBidi"/>
          <w:b w:val="0"/>
          <w:color w:val="auto"/>
          <w:sz w:val="22"/>
          <w:szCs w:val="22"/>
          <w:u w:val="none"/>
          <w:lang w:val="el-GR"/>
        </w:rPr>
        <w:t>(ή ταχυδρομικώς συστημένο ή μέσω υπηρεσίας ταχυμεταφοράς)</w:t>
      </w:r>
      <w:r w:rsidRPr="000E465A">
        <w:rPr>
          <w:b w:val="0"/>
          <w:sz w:val="22"/>
          <w:szCs w:val="22"/>
          <w:lang w:val="el-GR"/>
        </w:rPr>
        <w:t xml:space="preserve">, στην διεύθυνση Συνοικία Τιμίου Σταυρού Τ.Κ. 74132 τις ώρες </w:t>
      </w:r>
      <w:r w:rsidR="002366B7" w:rsidRPr="000E465A">
        <w:rPr>
          <w:b w:val="0"/>
          <w:sz w:val="22"/>
          <w:szCs w:val="22"/>
          <w:lang w:val="el-GR"/>
        </w:rPr>
        <w:t>8:30π.μ – 2:30</w:t>
      </w:r>
      <w:r w:rsidRPr="000E465A">
        <w:rPr>
          <w:b w:val="0"/>
          <w:sz w:val="22"/>
          <w:szCs w:val="22"/>
          <w:lang w:val="el-GR"/>
        </w:rPr>
        <w:t>μ.μ. καθημερινά από Δευτέρα έως Παρασκευή ή με υπηρεσία ταχυμεταφοράς (</w:t>
      </w:r>
      <w:r w:rsidRPr="000E465A">
        <w:rPr>
          <w:b w:val="0"/>
          <w:sz w:val="22"/>
          <w:szCs w:val="22"/>
        </w:rPr>
        <w:t>courier</w:t>
      </w:r>
      <w:r w:rsidRPr="000E465A">
        <w:rPr>
          <w:b w:val="0"/>
          <w:sz w:val="22"/>
          <w:szCs w:val="22"/>
          <w:lang w:val="el-GR"/>
        </w:rPr>
        <w:t>),</w:t>
      </w:r>
      <w:r w:rsidR="0096252D" w:rsidRPr="000E465A">
        <w:rPr>
          <w:b w:val="0"/>
          <w:sz w:val="22"/>
          <w:szCs w:val="22"/>
          <w:lang w:val="el-GR"/>
        </w:rPr>
        <w:t xml:space="preserve"> από </w:t>
      </w:r>
      <w:r w:rsidR="00CD5A71">
        <w:rPr>
          <w:sz w:val="22"/>
          <w:szCs w:val="22"/>
          <w:lang w:val="el-GR"/>
        </w:rPr>
        <w:t>07/05</w:t>
      </w:r>
      <w:r w:rsidR="0096252D" w:rsidRPr="000E465A">
        <w:rPr>
          <w:sz w:val="22"/>
          <w:szCs w:val="22"/>
          <w:lang w:val="el-GR"/>
        </w:rPr>
        <w:t>/202</w:t>
      </w:r>
      <w:r w:rsidR="00CD5A71">
        <w:rPr>
          <w:sz w:val="22"/>
          <w:szCs w:val="22"/>
          <w:lang w:val="el-GR"/>
        </w:rPr>
        <w:t>5</w:t>
      </w:r>
      <w:r w:rsidR="001F70AC" w:rsidRPr="000E465A">
        <w:rPr>
          <w:b w:val="0"/>
          <w:sz w:val="22"/>
          <w:szCs w:val="22"/>
          <w:lang w:val="el-GR"/>
        </w:rPr>
        <w:t xml:space="preserve"> </w:t>
      </w:r>
      <w:r w:rsidR="0096252D" w:rsidRPr="000E465A">
        <w:rPr>
          <w:b w:val="0"/>
          <w:sz w:val="22"/>
          <w:szCs w:val="22"/>
          <w:lang w:val="el-GR"/>
        </w:rPr>
        <w:t>μέχρι</w:t>
      </w:r>
      <w:r w:rsidRPr="000E465A">
        <w:rPr>
          <w:b w:val="0"/>
          <w:sz w:val="22"/>
          <w:szCs w:val="22"/>
          <w:lang w:val="el-GR"/>
        </w:rPr>
        <w:t xml:space="preserve"> </w:t>
      </w:r>
      <w:r w:rsidR="00CD5A71">
        <w:rPr>
          <w:sz w:val="22"/>
          <w:szCs w:val="22"/>
          <w:lang w:val="el-GR"/>
        </w:rPr>
        <w:t>21/05</w:t>
      </w:r>
      <w:r w:rsidR="0096252D" w:rsidRPr="000E465A">
        <w:rPr>
          <w:sz w:val="22"/>
          <w:szCs w:val="22"/>
          <w:lang w:val="el-GR"/>
        </w:rPr>
        <w:t>/</w:t>
      </w:r>
      <w:r w:rsidR="00CD5A71">
        <w:rPr>
          <w:sz w:val="22"/>
          <w:szCs w:val="22"/>
          <w:lang w:val="el-GR"/>
        </w:rPr>
        <w:t>2025</w:t>
      </w:r>
      <w:r w:rsidR="002366B7" w:rsidRPr="000E465A">
        <w:rPr>
          <w:sz w:val="22"/>
          <w:szCs w:val="22"/>
          <w:lang w:val="el-GR"/>
        </w:rPr>
        <w:t xml:space="preserve"> και ώρα 2:3</w:t>
      </w:r>
      <w:r w:rsidRPr="000E465A">
        <w:rPr>
          <w:sz w:val="22"/>
          <w:szCs w:val="22"/>
          <w:lang w:val="el-GR"/>
        </w:rPr>
        <w:t>0</w:t>
      </w:r>
      <w:r w:rsidR="002366B7" w:rsidRPr="000E465A">
        <w:rPr>
          <w:sz w:val="22"/>
          <w:szCs w:val="22"/>
          <w:lang w:val="el-GR"/>
        </w:rPr>
        <w:t>μ.μ</w:t>
      </w:r>
      <w:r w:rsidRPr="000E465A">
        <w:rPr>
          <w:b w:val="0"/>
          <w:sz w:val="22"/>
          <w:szCs w:val="22"/>
          <w:lang w:val="el-GR"/>
        </w:rPr>
        <w:t>.</w:t>
      </w:r>
    </w:p>
    <w:p w:rsidR="00DF5734" w:rsidRDefault="00DF5734" w:rsidP="00DF5734">
      <w:pPr>
        <w:spacing w:after="0" w:line="240" w:lineRule="auto"/>
        <w:jc w:val="both"/>
        <w:rPr>
          <w:rFonts w:ascii="Verdana" w:hAnsi="Verdana"/>
          <w:b/>
          <w:sz w:val="20"/>
          <w:szCs w:val="20"/>
        </w:rPr>
      </w:pPr>
    </w:p>
    <w:p w:rsidR="00DF5734" w:rsidRPr="00F241E1" w:rsidRDefault="003F1A27" w:rsidP="00DF5734">
      <w:pPr>
        <w:spacing w:after="0" w:line="240" w:lineRule="auto"/>
        <w:jc w:val="both"/>
        <w:rPr>
          <w:rFonts w:ascii="Times New Roman" w:hAnsi="Times New Roman"/>
          <w:b/>
          <w:sz w:val="24"/>
          <w:szCs w:val="24"/>
        </w:rPr>
      </w:pPr>
      <w:r>
        <w:rPr>
          <w:rFonts w:ascii="Times New Roman" w:hAnsi="Times New Roman"/>
          <w:b/>
          <w:sz w:val="24"/>
          <w:szCs w:val="24"/>
        </w:rPr>
        <w:t xml:space="preserve">Ε. </w:t>
      </w:r>
      <w:r w:rsidRPr="00E64ADE">
        <w:rPr>
          <w:rFonts w:ascii="Times New Roman" w:hAnsi="Times New Roman"/>
          <w:b/>
        </w:rPr>
        <w:t>ΠΑΡΟΧΗ ΠΛΗΡΟΦΟΡΙΩΝ</w:t>
      </w:r>
    </w:p>
    <w:p w:rsidR="003F1A27" w:rsidRPr="000E465A" w:rsidRDefault="003F1A27" w:rsidP="000E465A">
      <w:pPr>
        <w:spacing w:line="240" w:lineRule="auto"/>
        <w:jc w:val="both"/>
        <w:rPr>
          <w:rFonts w:ascii="Times New Roman" w:hAnsi="Times New Roman"/>
        </w:rPr>
      </w:pPr>
      <w:r w:rsidRPr="000E465A">
        <w:rPr>
          <w:rStyle w:val="-1"/>
          <w:rFonts w:ascii="Times New Roman" w:eastAsiaTheme="minorHAnsi" w:hAnsi="Times New Roman"/>
          <w:color w:val="auto"/>
          <w:sz w:val="22"/>
          <w:u w:val="none"/>
          <w:lang w:eastAsia="en-US"/>
        </w:rPr>
        <w:t xml:space="preserve">Η παρούσα πρόσκληση εκδήλωσης ενδιαφέροντος προς τους ωφελούμενους για συμμετοχή στην Πράξη, αναρτάται στην ιστοσελίδα </w:t>
      </w:r>
      <w:r w:rsidR="00DF5734" w:rsidRPr="000E465A">
        <w:rPr>
          <w:rFonts w:ascii="Times New Roman" w:hAnsi="Times New Roman"/>
        </w:rPr>
        <w:t>του Συλλόγου</w:t>
      </w:r>
      <w:r w:rsidRPr="000E465A">
        <w:rPr>
          <w:rFonts w:ascii="Times New Roman" w:hAnsi="Times New Roman"/>
        </w:rPr>
        <w:t xml:space="preserve"> «ΑΓΑΠΗ»</w:t>
      </w:r>
      <w:r w:rsidR="00DF5734" w:rsidRPr="000E465A">
        <w:rPr>
          <w:rFonts w:ascii="Times New Roman" w:hAnsi="Times New Roman"/>
        </w:rPr>
        <w:t>,</w:t>
      </w:r>
      <w:r w:rsidRPr="000E465A">
        <w:rPr>
          <w:rFonts w:ascii="Times New Roman" w:hAnsi="Times New Roman"/>
        </w:rPr>
        <w:t xml:space="preserve"> και συγκεκριμένα στη</w:t>
      </w:r>
      <w:r w:rsidR="00DF5734" w:rsidRPr="000E465A">
        <w:rPr>
          <w:rFonts w:ascii="Times New Roman" w:hAnsi="Times New Roman"/>
        </w:rPr>
        <w:t xml:space="preserve"> διεύθυνση  </w:t>
      </w:r>
      <w:hyperlink r:id="rId14" w:history="1">
        <w:r w:rsidR="00DF5734" w:rsidRPr="000E465A">
          <w:rPr>
            <w:rStyle w:val="-"/>
            <w:rFonts w:ascii="Times New Roman" w:hAnsi="Times New Roman"/>
          </w:rPr>
          <w:t>www.syllogosagapi.gr</w:t>
        </w:r>
      </w:hyperlink>
      <w:r w:rsidRPr="000E465A">
        <w:rPr>
          <w:rFonts w:ascii="Times New Roman" w:hAnsi="Times New Roman"/>
        </w:rPr>
        <w:t>.</w:t>
      </w:r>
    </w:p>
    <w:p w:rsidR="003F1A27" w:rsidRPr="000E465A" w:rsidRDefault="003F1A27" w:rsidP="00DF5734">
      <w:pPr>
        <w:jc w:val="both"/>
        <w:rPr>
          <w:rFonts w:ascii="Times New Roman" w:hAnsi="Times New Roman"/>
        </w:rPr>
      </w:pPr>
      <w:r w:rsidRPr="000E465A">
        <w:rPr>
          <w:rFonts w:ascii="Times New Roman" w:hAnsi="Times New Roman"/>
        </w:rPr>
        <w:t>Επίσης:</w:t>
      </w:r>
    </w:p>
    <w:p w:rsidR="003F1A27" w:rsidRPr="000E465A" w:rsidRDefault="003F1A27" w:rsidP="000E465A">
      <w:pPr>
        <w:pStyle w:val="a7"/>
        <w:numPr>
          <w:ilvl w:val="0"/>
          <w:numId w:val="11"/>
        </w:numPr>
        <w:spacing w:line="240" w:lineRule="auto"/>
        <w:jc w:val="both"/>
        <w:rPr>
          <w:rStyle w:val="-1"/>
          <w:rFonts w:ascii="Times New Roman" w:hAnsi="Times New Roman" w:cs="Times New Roman"/>
          <w:color w:val="auto"/>
          <w:sz w:val="22"/>
          <w:u w:val="none"/>
        </w:rPr>
      </w:pPr>
      <w:r w:rsidRPr="000E465A">
        <w:rPr>
          <w:rStyle w:val="-1"/>
          <w:rFonts w:ascii="Times New Roman" w:hAnsi="Times New Roman" w:cs="Times New Roman"/>
          <w:color w:val="auto"/>
          <w:sz w:val="22"/>
          <w:u w:val="none"/>
        </w:rPr>
        <w:t>Αποστέλλεται και αναρτάται στη ιστοσελίδα της Ε.Σ.Α.μεΑ και της Π.Ο.Σ.Γ.Κ.Α.μεΑ.</w:t>
      </w:r>
    </w:p>
    <w:p w:rsidR="003F1A27" w:rsidRPr="000E465A" w:rsidRDefault="003F1A27" w:rsidP="000E465A">
      <w:pPr>
        <w:pStyle w:val="a7"/>
        <w:numPr>
          <w:ilvl w:val="0"/>
          <w:numId w:val="11"/>
        </w:numPr>
        <w:spacing w:line="240" w:lineRule="auto"/>
        <w:jc w:val="both"/>
        <w:rPr>
          <w:rStyle w:val="-1"/>
          <w:rFonts w:ascii="Times New Roman" w:hAnsi="Times New Roman" w:cs="Times New Roman"/>
          <w:color w:val="auto"/>
          <w:sz w:val="22"/>
          <w:u w:val="none"/>
        </w:rPr>
      </w:pPr>
      <w:r w:rsidRPr="000E465A">
        <w:rPr>
          <w:rStyle w:val="-1"/>
          <w:rFonts w:ascii="Times New Roman" w:hAnsi="Times New Roman" w:cs="Times New Roman"/>
          <w:color w:val="auto"/>
          <w:sz w:val="22"/>
          <w:u w:val="none"/>
        </w:rPr>
        <w:t xml:space="preserve">Αποστέλλεται και αναρτάται στους  Ο.Τ.Α. (Ρεθύμνου, Αγίου Βασιλείου, </w:t>
      </w:r>
      <w:r w:rsidR="000E465A">
        <w:rPr>
          <w:rStyle w:val="-1"/>
          <w:rFonts w:ascii="Times New Roman" w:hAnsi="Times New Roman" w:cs="Times New Roman"/>
          <w:color w:val="auto"/>
          <w:sz w:val="22"/>
          <w:u w:val="none"/>
        </w:rPr>
        <w:t>Αμαρίου, Ανωγείων, Μυλοποτάμου)</w:t>
      </w:r>
      <w:r w:rsidRPr="000E465A">
        <w:rPr>
          <w:rStyle w:val="-1"/>
          <w:rFonts w:ascii="Times New Roman" w:hAnsi="Times New Roman" w:cs="Times New Roman"/>
          <w:color w:val="auto"/>
          <w:sz w:val="22"/>
          <w:u w:val="none"/>
        </w:rPr>
        <w:t>, Πε</w:t>
      </w:r>
      <w:r w:rsidR="000E465A">
        <w:rPr>
          <w:rStyle w:val="-1"/>
          <w:rFonts w:ascii="Times New Roman" w:hAnsi="Times New Roman" w:cs="Times New Roman"/>
          <w:color w:val="auto"/>
          <w:sz w:val="22"/>
          <w:u w:val="none"/>
        </w:rPr>
        <w:t>ριφερειακή Ενότητα Ρεθύμνου και</w:t>
      </w:r>
      <w:r w:rsidRPr="000E465A">
        <w:rPr>
          <w:rStyle w:val="-1"/>
          <w:rFonts w:ascii="Times New Roman" w:hAnsi="Times New Roman" w:cs="Times New Roman"/>
          <w:color w:val="auto"/>
          <w:sz w:val="22"/>
          <w:u w:val="none"/>
        </w:rPr>
        <w:t xml:space="preserve"> ειδικότερα, στις κοινωνικές υπηρεσίες των παραπάνω Δήμων και της Περιφέρειας Ρεθύμνου.</w:t>
      </w:r>
    </w:p>
    <w:p w:rsidR="003F1A27" w:rsidRPr="000E465A" w:rsidRDefault="003F1A27" w:rsidP="000E465A">
      <w:pPr>
        <w:pStyle w:val="a7"/>
        <w:numPr>
          <w:ilvl w:val="0"/>
          <w:numId w:val="11"/>
        </w:numPr>
        <w:spacing w:line="240" w:lineRule="auto"/>
        <w:jc w:val="both"/>
        <w:rPr>
          <w:rStyle w:val="-1"/>
          <w:rFonts w:ascii="Times New Roman" w:hAnsi="Times New Roman" w:cs="Times New Roman"/>
          <w:color w:val="auto"/>
          <w:sz w:val="22"/>
          <w:u w:val="none"/>
        </w:rPr>
      </w:pPr>
      <w:r w:rsidRPr="000E465A">
        <w:rPr>
          <w:rStyle w:val="-1"/>
          <w:rFonts w:ascii="Times New Roman" w:hAnsi="Times New Roman" w:cs="Times New Roman"/>
          <w:color w:val="auto"/>
          <w:sz w:val="22"/>
          <w:u w:val="none"/>
        </w:rPr>
        <w:t>Αποστέλλεται και αναρτάται σε δημόσιους και ιδιωτικούς φορείς παροχής υπηρεσιών κοινωνικής πρόνοιας</w:t>
      </w:r>
      <w:r w:rsidR="000C1C2C" w:rsidRPr="000E465A">
        <w:rPr>
          <w:rStyle w:val="-1"/>
          <w:rFonts w:ascii="Times New Roman" w:eastAsia="Times New Roman" w:hAnsi="Times New Roman" w:cs="Times New Roman"/>
          <w:sz w:val="22"/>
          <w:u w:val="none"/>
          <w:lang w:eastAsia="el-GR"/>
        </w:rPr>
        <w:t xml:space="preserve">, </w:t>
      </w:r>
      <w:r w:rsidRPr="000E465A">
        <w:rPr>
          <w:rStyle w:val="-1"/>
          <w:rFonts w:ascii="Times New Roman" w:hAnsi="Times New Roman" w:cs="Times New Roman"/>
          <w:color w:val="auto"/>
          <w:sz w:val="22"/>
          <w:u w:val="none"/>
        </w:rPr>
        <w:t>συμπεριλαμβανομένων των Κέντρων Κοινωνικής Πρόνοιας Περιφέρειας Κρήτης (Κ.Κ.Π.Π.Κ.) και των παραρτημάτων τους.</w:t>
      </w:r>
    </w:p>
    <w:p w:rsidR="003F1A27" w:rsidRPr="000E465A" w:rsidRDefault="003F1A27" w:rsidP="000E465A">
      <w:pPr>
        <w:pStyle w:val="a7"/>
        <w:numPr>
          <w:ilvl w:val="0"/>
          <w:numId w:val="11"/>
        </w:numPr>
        <w:spacing w:line="240" w:lineRule="auto"/>
        <w:jc w:val="both"/>
        <w:rPr>
          <w:rFonts w:ascii="Times New Roman" w:hAnsi="Times New Roman" w:cs="Times New Roman"/>
        </w:rPr>
      </w:pPr>
      <w:r w:rsidRPr="000E465A">
        <w:rPr>
          <w:rStyle w:val="-1"/>
          <w:rFonts w:ascii="Times New Roman" w:hAnsi="Times New Roman" w:cs="Times New Roman"/>
          <w:color w:val="auto"/>
          <w:sz w:val="22"/>
          <w:u w:val="none"/>
        </w:rPr>
        <w:t xml:space="preserve">Αποστέλλεται </w:t>
      </w:r>
      <w:r w:rsidRPr="000E465A">
        <w:rPr>
          <w:rFonts w:ascii="Times New Roman" w:hAnsi="Times New Roman" w:cs="Times New Roman"/>
        </w:rPr>
        <w:t>στην Δ/νση Πολιτικών Ατόμων με Αναπηρία, του Υπουργείου Κοινωνικής Συνοχής &amp; Οικογένειας.</w:t>
      </w:r>
    </w:p>
    <w:p w:rsidR="003F1A27" w:rsidRPr="000E465A" w:rsidRDefault="003F1A27" w:rsidP="000E465A">
      <w:pPr>
        <w:spacing w:line="240" w:lineRule="auto"/>
        <w:jc w:val="both"/>
        <w:rPr>
          <w:rFonts w:ascii="Times New Roman" w:hAnsi="Times New Roman"/>
        </w:rPr>
      </w:pPr>
    </w:p>
    <w:p w:rsidR="0051302C" w:rsidRPr="000E465A" w:rsidRDefault="005F2327" w:rsidP="0051302C">
      <w:pPr>
        <w:jc w:val="both"/>
        <w:rPr>
          <w:rFonts w:ascii="Times New Roman" w:hAnsi="Times New Roman"/>
        </w:rPr>
      </w:pPr>
      <w:r>
        <w:rPr>
          <w:rFonts w:ascii="Times New Roman" w:hAnsi="Times New Roman"/>
        </w:rPr>
        <w:t>Ο</w:t>
      </w:r>
      <w:r w:rsidR="000C1C2C" w:rsidRPr="000E465A">
        <w:rPr>
          <w:rFonts w:ascii="Times New Roman" w:hAnsi="Times New Roman"/>
        </w:rPr>
        <w:t>ι ενδιαφερόμενοι μπορούν να απευθύνονται στην κα</w:t>
      </w:r>
      <w:r w:rsidR="0051302C" w:rsidRPr="000E465A">
        <w:rPr>
          <w:rFonts w:ascii="Times New Roman" w:hAnsi="Times New Roman"/>
        </w:rPr>
        <w:t xml:space="preserve"> Δερμιτζάκη Ευαγγελιά</w:t>
      </w:r>
      <w:r w:rsidR="00C83752" w:rsidRPr="000E465A">
        <w:rPr>
          <w:rFonts w:ascii="Times New Roman" w:hAnsi="Times New Roman"/>
        </w:rPr>
        <w:t xml:space="preserve"> Κοινωνική Λειτουργό</w:t>
      </w:r>
      <w:r w:rsidR="0051302C" w:rsidRPr="000E465A">
        <w:rPr>
          <w:rFonts w:ascii="Times New Roman" w:hAnsi="Times New Roman"/>
        </w:rPr>
        <w:t xml:space="preserve"> </w:t>
      </w:r>
      <w:r w:rsidR="000C1C2C" w:rsidRPr="000E465A">
        <w:rPr>
          <w:rFonts w:ascii="Times New Roman" w:hAnsi="Times New Roman"/>
        </w:rPr>
        <w:t xml:space="preserve">στα τηλέφωνα επικοινωνίας </w:t>
      </w:r>
      <w:r w:rsidR="0051302C" w:rsidRPr="000E465A">
        <w:rPr>
          <w:rFonts w:ascii="Times New Roman" w:hAnsi="Times New Roman"/>
        </w:rPr>
        <w:t xml:space="preserve">2831023324/2831057694 </w:t>
      </w:r>
      <w:r w:rsidR="000C1C2C" w:rsidRPr="000E465A">
        <w:rPr>
          <w:rFonts w:ascii="Times New Roman" w:hAnsi="Times New Roman"/>
        </w:rPr>
        <w:t>του</w:t>
      </w:r>
      <w:r w:rsidR="0051302C" w:rsidRPr="000E465A">
        <w:rPr>
          <w:rFonts w:ascii="Times New Roman" w:hAnsi="Times New Roman"/>
        </w:rPr>
        <w:t xml:space="preserve"> Συλλόγου «ΑΓΑΠΗ»</w:t>
      </w:r>
      <w:r w:rsidR="000C1C2C" w:rsidRPr="000E465A">
        <w:rPr>
          <w:rFonts w:ascii="Times New Roman" w:hAnsi="Times New Roman"/>
        </w:rPr>
        <w:t xml:space="preserve"> και στο </w:t>
      </w:r>
      <w:r w:rsidR="000C1C2C" w:rsidRPr="000E465A">
        <w:rPr>
          <w:rFonts w:ascii="Times New Roman" w:hAnsi="Times New Roman"/>
          <w:lang w:val="en-US"/>
        </w:rPr>
        <w:t>email</w:t>
      </w:r>
      <w:r w:rsidR="000C1C2C" w:rsidRPr="000E465A">
        <w:rPr>
          <w:rFonts w:ascii="Times New Roman" w:hAnsi="Times New Roman"/>
        </w:rPr>
        <w:t xml:space="preserve">: </w:t>
      </w:r>
      <w:hyperlink r:id="rId15" w:history="1">
        <w:r w:rsidR="0051302C" w:rsidRPr="000E465A">
          <w:rPr>
            <w:rStyle w:val="-1"/>
            <w:rFonts w:ascii="Times New Roman" w:hAnsi="Times New Roman"/>
            <w:sz w:val="22"/>
            <w:lang w:val="en-US"/>
          </w:rPr>
          <w:t>sillogosagapi</w:t>
        </w:r>
        <w:r w:rsidR="0051302C" w:rsidRPr="000E465A">
          <w:rPr>
            <w:rStyle w:val="-1"/>
            <w:rFonts w:ascii="Times New Roman" w:hAnsi="Times New Roman"/>
            <w:sz w:val="22"/>
          </w:rPr>
          <w:t>@</w:t>
        </w:r>
        <w:r w:rsidR="0051302C" w:rsidRPr="000E465A">
          <w:rPr>
            <w:rStyle w:val="-1"/>
            <w:rFonts w:ascii="Times New Roman" w:hAnsi="Times New Roman"/>
            <w:sz w:val="22"/>
            <w:lang w:val="en-US"/>
          </w:rPr>
          <w:t>gmail</w:t>
        </w:r>
        <w:r w:rsidR="0051302C" w:rsidRPr="000E465A">
          <w:rPr>
            <w:rStyle w:val="-1"/>
            <w:rFonts w:ascii="Times New Roman" w:hAnsi="Times New Roman"/>
            <w:sz w:val="22"/>
          </w:rPr>
          <w:t>.</w:t>
        </w:r>
        <w:r w:rsidR="0051302C" w:rsidRPr="000E465A">
          <w:rPr>
            <w:rStyle w:val="-1"/>
            <w:rFonts w:ascii="Times New Roman" w:hAnsi="Times New Roman"/>
            <w:sz w:val="22"/>
            <w:lang w:val="en-US"/>
          </w:rPr>
          <w:t>com</w:t>
        </w:r>
      </w:hyperlink>
      <w:r w:rsidR="0051302C" w:rsidRPr="000E465A">
        <w:rPr>
          <w:rFonts w:ascii="Times New Roman" w:hAnsi="Times New Roman"/>
        </w:rPr>
        <w:t xml:space="preserve"> καθημερινά από Δευτέρα έως Παρασκευή και ώρες 8:30π.μ – 2:30μ.μ.</w:t>
      </w:r>
    </w:p>
    <w:p w:rsidR="00DF5734" w:rsidRPr="000E465A" w:rsidRDefault="0051302C" w:rsidP="000E465A">
      <w:pPr>
        <w:jc w:val="center"/>
        <w:rPr>
          <w:rFonts w:ascii="Times New Roman" w:hAnsi="Times New Roman"/>
          <w:b/>
        </w:rPr>
      </w:pPr>
      <w:r w:rsidRPr="00E64ADE">
        <w:rPr>
          <w:rFonts w:ascii="Times New Roman" w:hAnsi="Times New Roman"/>
          <w:b/>
        </w:rPr>
        <w:t>Η ΠΡΑΞΗ ΣΥΓΧΡΗΜΑΤΟΔΟΤΕΙΤΑΙ ΑΠΟ ΤΟ ΕΥΡΩΠΑΪΚΟ ΚΟΙΝΩΝΙΚΟ ΤΑΜΕΙΟ+ (ΕΚΤ+)</w:t>
      </w:r>
    </w:p>
    <w:p w:rsidR="00DF5734" w:rsidRDefault="00DF5734" w:rsidP="00DF5734">
      <w:pPr>
        <w:spacing w:after="0" w:line="240" w:lineRule="auto"/>
        <w:rPr>
          <w:rFonts w:ascii="Times New Roman" w:hAnsi="Times New Roman"/>
          <w:sz w:val="28"/>
          <w:szCs w:val="28"/>
        </w:rPr>
      </w:pPr>
    </w:p>
    <w:p w:rsidR="00DF5734" w:rsidRPr="00AC66D5" w:rsidRDefault="00DF5734" w:rsidP="00DF5734">
      <w:pPr>
        <w:spacing w:after="0" w:line="240" w:lineRule="auto"/>
        <w:jc w:val="center"/>
        <w:rPr>
          <w:rFonts w:ascii="Times New Roman" w:hAnsi="Times New Roman"/>
          <w:sz w:val="24"/>
          <w:szCs w:val="24"/>
        </w:rPr>
      </w:pPr>
      <w:r w:rsidRPr="00AC66D5">
        <w:rPr>
          <w:rFonts w:ascii="Times New Roman" w:hAnsi="Times New Roman"/>
          <w:sz w:val="24"/>
          <w:szCs w:val="24"/>
        </w:rPr>
        <w:t xml:space="preserve">Ρέθυμνο, </w:t>
      </w:r>
      <w:r w:rsidR="0005268B">
        <w:rPr>
          <w:rFonts w:ascii="Times New Roman" w:hAnsi="Times New Roman"/>
          <w:sz w:val="24"/>
          <w:szCs w:val="24"/>
        </w:rPr>
        <w:t>06</w:t>
      </w:r>
      <w:r w:rsidRPr="00AC66D5">
        <w:rPr>
          <w:rFonts w:ascii="Times New Roman" w:hAnsi="Times New Roman"/>
          <w:sz w:val="24"/>
          <w:szCs w:val="24"/>
        </w:rPr>
        <w:t>/</w:t>
      </w:r>
      <w:r w:rsidR="00CD5A71">
        <w:rPr>
          <w:rFonts w:ascii="Times New Roman" w:hAnsi="Times New Roman"/>
          <w:sz w:val="24"/>
          <w:szCs w:val="24"/>
        </w:rPr>
        <w:t>05</w:t>
      </w:r>
      <w:r w:rsidRPr="00AC66D5">
        <w:rPr>
          <w:rFonts w:ascii="Times New Roman" w:hAnsi="Times New Roman"/>
          <w:sz w:val="24"/>
          <w:szCs w:val="24"/>
        </w:rPr>
        <w:t>/20</w:t>
      </w:r>
      <w:r w:rsidR="00CD5A71">
        <w:rPr>
          <w:rFonts w:ascii="Times New Roman" w:hAnsi="Times New Roman"/>
          <w:sz w:val="24"/>
          <w:szCs w:val="24"/>
        </w:rPr>
        <w:t>25</w:t>
      </w:r>
    </w:p>
    <w:p w:rsidR="00DF5734" w:rsidRPr="00AC66D5" w:rsidRDefault="00DF5734" w:rsidP="000E465A">
      <w:pPr>
        <w:spacing w:after="0" w:line="240" w:lineRule="auto"/>
        <w:rPr>
          <w:rFonts w:ascii="Times New Roman" w:hAnsi="Times New Roman"/>
          <w:sz w:val="24"/>
          <w:szCs w:val="24"/>
        </w:rPr>
      </w:pPr>
    </w:p>
    <w:p w:rsidR="00DF5734" w:rsidRPr="00AC66D5" w:rsidRDefault="00DF5734" w:rsidP="00DF5734">
      <w:pPr>
        <w:spacing w:after="0" w:line="240" w:lineRule="auto"/>
        <w:jc w:val="center"/>
        <w:rPr>
          <w:rFonts w:ascii="Times New Roman" w:hAnsi="Times New Roman"/>
          <w:sz w:val="24"/>
          <w:szCs w:val="24"/>
        </w:rPr>
      </w:pPr>
      <w:r w:rsidRPr="00AC66D5">
        <w:rPr>
          <w:rFonts w:ascii="Times New Roman" w:hAnsi="Times New Roman"/>
          <w:sz w:val="24"/>
          <w:szCs w:val="24"/>
        </w:rPr>
        <w:t>Ο Αντιπρόεδρος του Δ.Σ.</w:t>
      </w:r>
    </w:p>
    <w:p w:rsidR="00DF5734" w:rsidRPr="00AC66D5" w:rsidRDefault="00DF5734" w:rsidP="00213291">
      <w:pPr>
        <w:rPr>
          <w:rFonts w:ascii="Times New Roman" w:hAnsi="Times New Roman"/>
          <w:sz w:val="24"/>
          <w:szCs w:val="24"/>
        </w:rPr>
      </w:pPr>
    </w:p>
    <w:p w:rsidR="00A93069" w:rsidRPr="000E465A" w:rsidRDefault="00DF5734" w:rsidP="000E465A">
      <w:pPr>
        <w:jc w:val="center"/>
        <w:rPr>
          <w:rFonts w:ascii="Times New Roman" w:hAnsi="Times New Roman"/>
          <w:sz w:val="24"/>
          <w:szCs w:val="24"/>
        </w:rPr>
      </w:pPr>
      <w:r w:rsidRPr="00AC66D5">
        <w:rPr>
          <w:rFonts w:ascii="Times New Roman" w:hAnsi="Times New Roman"/>
          <w:sz w:val="24"/>
          <w:szCs w:val="24"/>
        </w:rPr>
        <w:t xml:space="preserve">κ. Γρηγόριος Τσιομπίκας </w:t>
      </w:r>
    </w:p>
    <w:p w:rsidR="00A93069" w:rsidRPr="00AC66D5" w:rsidRDefault="00A93069" w:rsidP="005F4747">
      <w:pPr>
        <w:spacing w:after="0" w:line="240" w:lineRule="auto"/>
        <w:rPr>
          <w:rFonts w:asciiTheme="minorHAnsi" w:hAnsiTheme="minorHAnsi" w:cstheme="minorHAnsi"/>
          <w:b/>
          <w:sz w:val="24"/>
          <w:szCs w:val="24"/>
          <w:u w:val="single"/>
        </w:rPr>
      </w:pPr>
    </w:p>
    <w:p w:rsidR="00AC66D5" w:rsidRPr="00E44474" w:rsidRDefault="00AC66D5" w:rsidP="00AC66D5">
      <w:pPr>
        <w:pStyle w:val="10"/>
        <w:tabs>
          <w:tab w:val="left" w:pos="7350"/>
        </w:tabs>
        <w:rPr>
          <w:b/>
          <w:sz w:val="22"/>
          <w:szCs w:val="22"/>
        </w:rPr>
      </w:pPr>
      <w:r w:rsidRPr="00E44474">
        <w:rPr>
          <w:b/>
          <w:sz w:val="22"/>
          <w:szCs w:val="22"/>
        </w:rPr>
        <w:t xml:space="preserve">Συνημμένα Πρόσκλησης: </w:t>
      </w:r>
    </w:p>
    <w:p w:rsidR="00AC66D5" w:rsidRPr="00E44474" w:rsidRDefault="00AC66D5" w:rsidP="00AC66D5">
      <w:pPr>
        <w:pStyle w:val="10"/>
        <w:tabs>
          <w:tab w:val="left" w:pos="7350"/>
        </w:tabs>
        <w:rPr>
          <w:bCs/>
          <w:sz w:val="22"/>
          <w:szCs w:val="22"/>
        </w:rPr>
      </w:pPr>
      <w:r w:rsidRPr="00E44474">
        <w:rPr>
          <w:bCs/>
          <w:sz w:val="22"/>
          <w:szCs w:val="22"/>
        </w:rPr>
        <w:t xml:space="preserve">1.  Αίτηση συμμετοχής </w:t>
      </w:r>
    </w:p>
    <w:p w:rsidR="00AC66D5" w:rsidRDefault="00AC66D5" w:rsidP="00AC66D5">
      <w:pPr>
        <w:pStyle w:val="10"/>
        <w:tabs>
          <w:tab w:val="left" w:pos="7350"/>
        </w:tabs>
        <w:spacing w:line="276" w:lineRule="auto"/>
        <w:rPr>
          <w:bCs/>
          <w:sz w:val="22"/>
          <w:szCs w:val="22"/>
        </w:rPr>
      </w:pPr>
      <w:r w:rsidRPr="00E44474">
        <w:rPr>
          <w:bCs/>
          <w:sz w:val="22"/>
          <w:szCs w:val="22"/>
        </w:rPr>
        <w:t xml:space="preserve">2.  </w:t>
      </w:r>
      <w:r w:rsidR="00213291">
        <w:rPr>
          <w:bCs/>
          <w:sz w:val="22"/>
          <w:szCs w:val="22"/>
        </w:rPr>
        <w:t>Παράρτημα 1</w:t>
      </w:r>
    </w:p>
    <w:p w:rsidR="00AC66D5" w:rsidRPr="0005268B" w:rsidRDefault="00213291" w:rsidP="00AC66D5">
      <w:pPr>
        <w:pStyle w:val="10"/>
        <w:tabs>
          <w:tab w:val="left" w:pos="7350"/>
        </w:tabs>
        <w:spacing w:line="276" w:lineRule="auto"/>
        <w:rPr>
          <w:bCs/>
          <w:sz w:val="22"/>
          <w:szCs w:val="22"/>
        </w:rPr>
      </w:pPr>
      <w:r>
        <w:rPr>
          <w:bCs/>
          <w:sz w:val="22"/>
          <w:szCs w:val="22"/>
        </w:rPr>
        <w:t>3.  Παράρτημα 2</w:t>
      </w:r>
    </w:p>
    <w:p w:rsidR="00213291" w:rsidRPr="00E44474" w:rsidRDefault="00213291" w:rsidP="00AC66D5">
      <w:pPr>
        <w:pStyle w:val="10"/>
        <w:tabs>
          <w:tab w:val="left" w:pos="7350"/>
        </w:tabs>
        <w:spacing w:line="276" w:lineRule="auto"/>
        <w:rPr>
          <w:bCs/>
          <w:sz w:val="22"/>
          <w:szCs w:val="22"/>
        </w:rPr>
      </w:pPr>
      <w:r>
        <w:rPr>
          <w:bCs/>
          <w:sz w:val="22"/>
          <w:szCs w:val="22"/>
        </w:rPr>
        <w:t>4.  Παράρτημα 3</w:t>
      </w:r>
    </w:p>
    <w:p w:rsidR="00A93069" w:rsidRPr="005F2327" w:rsidRDefault="00A93069" w:rsidP="005F4747">
      <w:pPr>
        <w:spacing w:after="0" w:line="240" w:lineRule="auto"/>
        <w:rPr>
          <w:rFonts w:asciiTheme="minorHAnsi" w:hAnsiTheme="minorHAnsi" w:cstheme="minorHAnsi"/>
          <w:b/>
          <w:sz w:val="24"/>
          <w:szCs w:val="24"/>
          <w:u w:val="single"/>
        </w:rPr>
      </w:pPr>
    </w:p>
    <w:p w:rsidR="001E095A" w:rsidRPr="00FF3FD5" w:rsidRDefault="001E095A" w:rsidP="007D2A31">
      <w:pPr>
        <w:pStyle w:val="10"/>
        <w:tabs>
          <w:tab w:val="left" w:pos="7350"/>
        </w:tabs>
        <w:rPr>
          <w:b/>
          <w:szCs w:val="24"/>
        </w:rPr>
      </w:pPr>
    </w:p>
    <w:sectPr w:rsidR="001E095A" w:rsidRPr="00FF3FD5" w:rsidSect="00033695">
      <w:footerReference w:type="default" r:id="rId16"/>
      <w:type w:val="continuous"/>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CB8" w:rsidRDefault="00514CB8" w:rsidP="009E568E">
      <w:pPr>
        <w:spacing w:after="0" w:line="240" w:lineRule="auto"/>
      </w:pPr>
      <w:r>
        <w:separator/>
      </w:r>
    </w:p>
  </w:endnote>
  <w:endnote w:type="continuationSeparator" w:id="1">
    <w:p w:rsidR="00514CB8" w:rsidRDefault="00514CB8" w:rsidP="009E5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8E" w:rsidRPr="009E568E" w:rsidRDefault="0005268B" w:rsidP="000B42D1">
    <w:pPr>
      <w:pStyle w:val="a5"/>
      <w:tabs>
        <w:tab w:val="clear" w:pos="4680"/>
      </w:tabs>
      <w:jc w:val="center"/>
    </w:pPr>
    <w:r w:rsidRPr="00081097">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pt;height:80.15pt">
          <v:imagedata r:id="rId1" o:title="visual_id_ESP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CB8" w:rsidRDefault="00514CB8" w:rsidP="009E568E">
      <w:pPr>
        <w:spacing w:after="0" w:line="240" w:lineRule="auto"/>
      </w:pPr>
      <w:r>
        <w:separator/>
      </w:r>
    </w:p>
  </w:footnote>
  <w:footnote w:type="continuationSeparator" w:id="1">
    <w:p w:rsidR="00514CB8" w:rsidRDefault="00514CB8" w:rsidP="009E56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3E45"/>
    <w:multiLevelType w:val="hybridMultilevel"/>
    <w:tmpl w:val="F170DA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A73EEF"/>
    <w:multiLevelType w:val="hybridMultilevel"/>
    <w:tmpl w:val="3D543638"/>
    <w:lvl w:ilvl="0" w:tplc="184A4A66">
      <w:start w:val="1"/>
      <w:numFmt w:val="decimal"/>
      <w:lvlText w:val="%1)"/>
      <w:lvlJc w:val="left"/>
      <w:pPr>
        <w:ind w:left="10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CA567AC"/>
    <w:multiLevelType w:val="hybridMultilevel"/>
    <w:tmpl w:val="F9108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F31116"/>
    <w:multiLevelType w:val="hybridMultilevel"/>
    <w:tmpl w:val="3266E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CA746AA"/>
    <w:multiLevelType w:val="hybridMultilevel"/>
    <w:tmpl w:val="65E0B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EC74C45"/>
    <w:multiLevelType w:val="hybridMultilevel"/>
    <w:tmpl w:val="501A5BF4"/>
    <w:lvl w:ilvl="0" w:tplc="D4EC1D24">
      <w:start w:val="9"/>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C414BAB"/>
    <w:multiLevelType w:val="hybridMultilevel"/>
    <w:tmpl w:val="BC0821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C17054"/>
    <w:multiLevelType w:val="hybridMultilevel"/>
    <w:tmpl w:val="EE42F91A"/>
    <w:lvl w:ilvl="0" w:tplc="E1B814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3A5A4F"/>
    <w:multiLevelType w:val="hybridMultilevel"/>
    <w:tmpl w:val="A88801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490040A"/>
    <w:multiLevelType w:val="hybridMultilevel"/>
    <w:tmpl w:val="196A3E0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7501012C"/>
    <w:multiLevelType w:val="hybridMultilevel"/>
    <w:tmpl w:val="86FA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9"/>
  </w:num>
  <w:num w:numId="5">
    <w:abstractNumId w:val="10"/>
  </w:num>
  <w:num w:numId="6">
    <w:abstractNumId w:val="3"/>
  </w:num>
  <w:num w:numId="7">
    <w:abstractNumId w:val="2"/>
  </w:num>
  <w:num w:numId="8">
    <w:abstractNumId w:val="1"/>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9026"/>
  </w:hdrShapeDefaults>
  <w:footnotePr>
    <w:footnote w:id="0"/>
    <w:footnote w:id="1"/>
  </w:footnotePr>
  <w:endnotePr>
    <w:endnote w:id="0"/>
    <w:endnote w:id="1"/>
  </w:endnotePr>
  <w:compat/>
  <w:rsids>
    <w:rsidRoot w:val="009E568E"/>
    <w:rsid w:val="000006B3"/>
    <w:rsid w:val="00016F35"/>
    <w:rsid w:val="00030D83"/>
    <w:rsid w:val="00033695"/>
    <w:rsid w:val="00036DAE"/>
    <w:rsid w:val="0004227B"/>
    <w:rsid w:val="0005268B"/>
    <w:rsid w:val="00063731"/>
    <w:rsid w:val="00081097"/>
    <w:rsid w:val="00094BA5"/>
    <w:rsid w:val="000B42D1"/>
    <w:rsid w:val="000C1C2C"/>
    <w:rsid w:val="000C617A"/>
    <w:rsid w:val="000C6DA9"/>
    <w:rsid w:val="000E465A"/>
    <w:rsid w:val="0011198A"/>
    <w:rsid w:val="001347F0"/>
    <w:rsid w:val="0014150B"/>
    <w:rsid w:val="00150C3B"/>
    <w:rsid w:val="0015281E"/>
    <w:rsid w:val="00152A18"/>
    <w:rsid w:val="001719A2"/>
    <w:rsid w:val="001813E2"/>
    <w:rsid w:val="001A532A"/>
    <w:rsid w:val="001D2794"/>
    <w:rsid w:val="001E095A"/>
    <w:rsid w:val="001E0EAD"/>
    <w:rsid w:val="001E12ED"/>
    <w:rsid w:val="001F70AC"/>
    <w:rsid w:val="001F7A09"/>
    <w:rsid w:val="00206732"/>
    <w:rsid w:val="00213291"/>
    <w:rsid w:val="00221C38"/>
    <w:rsid w:val="00233BD8"/>
    <w:rsid w:val="002366B7"/>
    <w:rsid w:val="00240D98"/>
    <w:rsid w:val="00243772"/>
    <w:rsid w:val="00244E35"/>
    <w:rsid w:val="002738A8"/>
    <w:rsid w:val="002979FF"/>
    <w:rsid w:val="002A0261"/>
    <w:rsid w:val="002A7998"/>
    <w:rsid w:val="002E700A"/>
    <w:rsid w:val="002F3002"/>
    <w:rsid w:val="003046B0"/>
    <w:rsid w:val="00320E8B"/>
    <w:rsid w:val="00337FCC"/>
    <w:rsid w:val="00361558"/>
    <w:rsid w:val="00385F87"/>
    <w:rsid w:val="00396025"/>
    <w:rsid w:val="003B207C"/>
    <w:rsid w:val="003C5D36"/>
    <w:rsid w:val="003D1958"/>
    <w:rsid w:val="003F1A27"/>
    <w:rsid w:val="003F54A6"/>
    <w:rsid w:val="00403CFF"/>
    <w:rsid w:val="00405B7B"/>
    <w:rsid w:val="004164F4"/>
    <w:rsid w:val="00422E22"/>
    <w:rsid w:val="004250B2"/>
    <w:rsid w:val="0043643A"/>
    <w:rsid w:val="004436DA"/>
    <w:rsid w:val="00445784"/>
    <w:rsid w:val="00464988"/>
    <w:rsid w:val="00472856"/>
    <w:rsid w:val="00475302"/>
    <w:rsid w:val="0049454D"/>
    <w:rsid w:val="004A60CF"/>
    <w:rsid w:val="004F2FA9"/>
    <w:rsid w:val="0051302C"/>
    <w:rsid w:val="00514CB8"/>
    <w:rsid w:val="00524A9D"/>
    <w:rsid w:val="00531209"/>
    <w:rsid w:val="00553BC3"/>
    <w:rsid w:val="00554A60"/>
    <w:rsid w:val="0055510C"/>
    <w:rsid w:val="00555D88"/>
    <w:rsid w:val="00560C92"/>
    <w:rsid w:val="00595AE9"/>
    <w:rsid w:val="005C4045"/>
    <w:rsid w:val="005C4F1C"/>
    <w:rsid w:val="005C5D67"/>
    <w:rsid w:val="005F2327"/>
    <w:rsid w:val="005F370A"/>
    <w:rsid w:val="005F4747"/>
    <w:rsid w:val="00602DBE"/>
    <w:rsid w:val="0061765D"/>
    <w:rsid w:val="00662423"/>
    <w:rsid w:val="00687EEC"/>
    <w:rsid w:val="006A1CDE"/>
    <w:rsid w:val="006A2350"/>
    <w:rsid w:val="006B2889"/>
    <w:rsid w:val="006B5974"/>
    <w:rsid w:val="006D2107"/>
    <w:rsid w:val="006D5520"/>
    <w:rsid w:val="006E5510"/>
    <w:rsid w:val="00705E1A"/>
    <w:rsid w:val="00725CD5"/>
    <w:rsid w:val="007335C5"/>
    <w:rsid w:val="007364DA"/>
    <w:rsid w:val="007438C9"/>
    <w:rsid w:val="00753545"/>
    <w:rsid w:val="007975D2"/>
    <w:rsid w:val="007A6C58"/>
    <w:rsid w:val="007B11FD"/>
    <w:rsid w:val="007D29F8"/>
    <w:rsid w:val="007D2A31"/>
    <w:rsid w:val="007F7B3B"/>
    <w:rsid w:val="0080267C"/>
    <w:rsid w:val="008039A0"/>
    <w:rsid w:val="008179A5"/>
    <w:rsid w:val="00871340"/>
    <w:rsid w:val="00896A49"/>
    <w:rsid w:val="008A33DF"/>
    <w:rsid w:val="008A63E2"/>
    <w:rsid w:val="008A780D"/>
    <w:rsid w:val="008C1F83"/>
    <w:rsid w:val="008D2466"/>
    <w:rsid w:val="008D45D4"/>
    <w:rsid w:val="008D5889"/>
    <w:rsid w:val="008E63E2"/>
    <w:rsid w:val="00905AA6"/>
    <w:rsid w:val="00914FAF"/>
    <w:rsid w:val="0091587A"/>
    <w:rsid w:val="00923C4E"/>
    <w:rsid w:val="009312A7"/>
    <w:rsid w:val="009325EB"/>
    <w:rsid w:val="009334A3"/>
    <w:rsid w:val="00947FFD"/>
    <w:rsid w:val="00953BE7"/>
    <w:rsid w:val="00957372"/>
    <w:rsid w:val="0096252D"/>
    <w:rsid w:val="00977303"/>
    <w:rsid w:val="0099479D"/>
    <w:rsid w:val="009A281F"/>
    <w:rsid w:val="009A4985"/>
    <w:rsid w:val="009D15FC"/>
    <w:rsid w:val="009D7244"/>
    <w:rsid w:val="009E3239"/>
    <w:rsid w:val="009E4DE3"/>
    <w:rsid w:val="009E568E"/>
    <w:rsid w:val="009E66C4"/>
    <w:rsid w:val="00A0328D"/>
    <w:rsid w:val="00A2118A"/>
    <w:rsid w:val="00A22417"/>
    <w:rsid w:val="00A23C10"/>
    <w:rsid w:val="00A32F66"/>
    <w:rsid w:val="00A54152"/>
    <w:rsid w:val="00A83096"/>
    <w:rsid w:val="00A8767F"/>
    <w:rsid w:val="00A93069"/>
    <w:rsid w:val="00A959DC"/>
    <w:rsid w:val="00A97055"/>
    <w:rsid w:val="00AB66F6"/>
    <w:rsid w:val="00AC4DE9"/>
    <w:rsid w:val="00AC66D5"/>
    <w:rsid w:val="00AC7D40"/>
    <w:rsid w:val="00AD0CF0"/>
    <w:rsid w:val="00AD6F40"/>
    <w:rsid w:val="00AD7DE1"/>
    <w:rsid w:val="00AE2989"/>
    <w:rsid w:val="00AE6CA5"/>
    <w:rsid w:val="00AF3824"/>
    <w:rsid w:val="00B07C3C"/>
    <w:rsid w:val="00B20FEE"/>
    <w:rsid w:val="00B219F0"/>
    <w:rsid w:val="00B45A03"/>
    <w:rsid w:val="00B4625D"/>
    <w:rsid w:val="00B5007F"/>
    <w:rsid w:val="00BA6A53"/>
    <w:rsid w:val="00BA7EBD"/>
    <w:rsid w:val="00BB2C09"/>
    <w:rsid w:val="00BB2FCF"/>
    <w:rsid w:val="00BC6985"/>
    <w:rsid w:val="00BD7CE1"/>
    <w:rsid w:val="00BE3EF4"/>
    <w:rsid w:val="00BF3859"/>
    <w:rsid w:val="00BF572B"/>
    <w:rsid w:val="00C04734"/>
    <w:rsid w:val="00C04BD1"/>
    <w:rsid w:val="00C16C23"/>
    <w:rsid w:val="00C43022"/>
    <w:rsid w:val="00C45457"/>
    <w:rsid w:val="00C83752"/>
    <w:rsid w:val="00C96750"/>
    <w:rsid w:val="00CA0940"/>
    <w:rsid w:val="00CA39C7"/>
    <w:rsid w:val="00CB1D68"/>
    <w:rsid w:val="00CC42AB"/>
    <w:rsid w:val="00CC7B90"/>
    <w:rsid w:val="00CD5A71"/>
    <w:rsid w:val="00CE129C"/>
    <w:rsid w:val="00CF280A"/>
    <w:rsid w:val="00D0021B"/>
    <w:rsid w:val="00D039B6"/>
    <w:rsid w:val="00D43357"/>
    <w:rsid w:val="00D71DC1"/>
    <w:rsid w:val="00D82004"/>
    <w:rsid w:val="00DA2950"/>
    <w:rsid w:val="00DA7867"/>
    <w:rsid w:val="00DD7A3B"/>
    <w:rsid w:val="00DF5734"/>
    <w:rsid w:val="00E2073B"/>
    <w:rsid w:val="00E4775F"/>
    <w:rsid w:val="00E51549"/>
    <w:rsid w:val="00E56BB5"/>
    <w:rsid w:val="00E75894"/>
    <w:rsid w:val="00EB51C3"/>
    <w:rsid w:val="00EC5C33"/>
    <w:rsid w:val="00EE69B6"/>
    <w:rsid w:val="00EF670E"/>
    <w:rsid w:val="00F12FEE"/>
    <w:rsid w:val="00F27494"/>
    <w:rsid w:val="00F30B25"/>
    <w:rsid w:val="00F405BB"/>
    <w:rsid w:val="00F52FDC"/>
    <w:rsid w:val="00F64DB6"/>
    <w:rsid w:val="00F6638D"/>
    <w:rsid w:val="00F834AA"/>
    <w:rsid w:val="00F86DF5"/>
    <w:rsid w:val="00FB118C"/>
    <w:rsid w:val="00FC2439"/>
    <w:rsid w:val="00FC77A4"/>
    <w:rsid w:val="00FD0D47"/>
    <w:rsid w:val="00FE7A71"/>
    <w:rsid w:val="00FF1C93"/>
    <w:rsid w:val="00FF233E"/>
    <w:rsid w:val="00FF3FD5"/>
    <w:rsid w:val="00FF5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E"/>
    <w:rPr>
      <w:rFonts w:ascii="Calibri" w:eastAsia="Times New Roman" w:hAnsi="Calibri" w:cs="Times New Roman"/>
      <w:lang w:val="el-GR" w:eastAsia="el-GR"/>
    </w:rPr>
  </w:style>
  <w:style w:type="paragraph" w:styleId="1">
    <w:name w:val="heading 1"/>
    <w:basedOn w:val="a"/>
    <w:link w:val="1Char"/>
    <w:uiPriority w:val="9"/>
    <w:qFormat/>
    <w:rsid w:val="00DF5734"/>
    <w:pPr>
      <w:spacing w:before="100" w:beforeAutospacing="1" w:after="100" w:afterAutospacing="1" w:line="240" w:lineRule="auto"/>
      <w:outlineLvl w:val="0"/>
    </w:pPr>
    <w:rPr>
      <w:rFonts w:ascii="Times New Roman" w:hAnsi="Times New Roman"/>
      <w:b/>
      <w:bCs/>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9E568E"/>
    <w:pPr>
      <w:spacing w:after="0" w:line="240" w:lineRule="auto"/>
    </w:pPr>
    <w:rPr>
      <w:rFonts w:ascii="Times New Roman" w:eastAsia="ヒラギノ角ゴ Pro W3" w:hAnsi="Times New Roman" w:cs="Times New Roman"/>
      <w:color w:val="000000"/>
      <w:sz w:val="24"/>
      <w:szCs w:val="20"/>
      <w:lang w:val="el-GR" w:eastAsia="el-GR"/>
    </w:rPr>
  </w:style>
  <w:style w:type="character" w:customStyle="1" w:styleId="-1">
    <w:name w:val="Υπερ-σύνδεση1"/>
    <w:rsid w:val="009E568E"/>
    <w:rPr>
      <w:color w:val="0000FC"/>
      <w:sz w:val="20"/>
      <w:u w:val="single"/>
    </w:rPr>
  </w:style>
  <w:style w:type="table" w:styleId="a3">
    <w:name w:val="Table Grid"/>
    <w:basedOn w:val="a1"/>
    <w:uiPriority w:val="59"/>
    <w:rsid w:val="009E568E"/>
    <w:pPr>
      <w:spacing w:after="0" w:line="240" w:lineRule="auto"/>
    </w:pPr>
    <w:rPr>
      <w:rFonts w:ascii="Calibri" w:eastAsia="Times New Roman" w:hAnsi="Calibri" w:cs="Times New Roman"/>
      <w:sz w:val="20"/>
      <w:szCs w:val="20"/>
      <w:lang w:val="el-GR"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9E568E"/>
    <w:pPr>
      <w:tabs>
        <w:tab w:val="center" w:pos="4680"/>
        <w:tab w:val="right" w:pos="9360"/>
      </w:tabs>
      <w:spacing w:after="0" w:line="240" w:lineRule="auto"/>
    </w:pPr>
  </w:style>
  <w:style w:type="character" w:customStyle="1" w:styleId="Char">
    <w:name w:val="Κεφαλίδα Char"/>
    <w:basedOn w:val="a0"/>
    <w:link w:val="a4"/>
    <w:uiPriority w:val="99"/>
    <w:semiHidden/>
    <w:rsid w:val="009E568E"/>
    <w:rPr>
      <w:rFonts w:ascii="Calibri" w:eastAsia="Times New Roman" w:hAnsi="Calibri" w:cs="Times New Roman"/>
      <w:lang w:val="el-GR" w:eastAsia="el-GR"/>
    </w:rPr>
  </w:style>
  <w:style w:type="paragraph" w:styleId="a5">
    <w:name w:val="footer"/>
    <w:basedOn w:val="a"/>
    <w:link w:val="Char0"/>
    <w:uiPriority w:val="99"/>
    <w:semiHidden/>
    <w:unhideWhenUsed/>
    <w:rsid w:val="009E568E"/>
    <w:pPr>
      <w:tabs>
        <w:tab w:val="center" w:pos="4680"/>
        <w:tab w:val="right" w:pos="9360"/>
      </w:tabs>
      <w:spacing w:after="0" w:line="240" w:lineRule="auto"/>
    </w:pPr>
  </w:style>
  <w:style w:type="character" w:customStyle="1" w:styleId="Char0">
    <w:name w:val="Υποσέλιδο Char"/>
    <w:basedOn w:val="a0"/>
    <w:link w:val="a5"/>
    <w:uiPriority w:val="99"/>
    <w:semiHidden/>
    <w:rsid w:val="009E568E"/>
    <w:rPr>
      <w:rFonts w:ascii="Calibri" w:eastAsia="Times New Roman" w:hAnsi="Calibri" w:cs="Times New Roman"/>
      <w:lang w:val="el-GR" w:eastAsia="el-GR"/>
    </w:rPr>
  </w:style>
  <w:style w:type="paragraph" w:styleId="a6">
    <w:name w:val="Balloon Text"/>
    <w:basedOn w:val="a"/>
    <w:link w:val="Char1"/>
    <w:uiPriority w:val="99"/>
    <w:semiHidden/>
    <w:unhideWhenUsed/>
    <w:rsid w:val="009E56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E568E"/>
    <w:rPr>
      <w:rFonts w:ascii="Tahoma" w:eastAsia="Times New Roman" w:hAnsi="Tahoma" w:cs="Tahoma"/>
      <w:sz w:val="16"/>
      <w:szCs w:val="16"/>
      <w:lang w:val="el-GR" w:eastAsia="el-GR"/>
    </w:rPr>
  </w:style>
  <w:style w:type="paragraph" w:customStyle="1" w:styleId="FreeForm">
    <w:name w:val="Free Form"/>
    <w:rsid w:val="00C047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bdr w:val="nil"/>
    </w:rPr>
  </w:style>
  <w:style w:type="paragraph" w:styleId="a7">
    <w:name w:val="List Paragraph"/>
    <w:basedOn w:val="a"/>
    <w:uiPriority w:val="34"/>
    <w:qFormat/>
    <w:rsid w:val="00AE2989"/>
    <w:pPr>
      <w:spacing w:after="160" w:line="259" w:lineRule="auto"/>
      <w:ind w:left="720"/>
      <w:contextualSpacing/>
    </w:pPr>
    <w:rPr>
      <w:rFonts w:asciiTheme="minorHAnsi" w:eastAsiaTheme="minorHAnsi" w:hAnsiTheme="minorHAnsi" w:cstheme="minorBidi"/>
      <w:lang w:eastAsia="en-US"/>
    </w:rPr>
  </w:style>
  <w:style w:type="character" w:styleId="-">
    <w:name w:val="Hyperlink"/>
    <w:basedOn w:val="a0"/>
    <w:uiPriority w:val="99"/>
    <w:unhideWhenUsed/>
    <w:rsid w:val="006A2350"/>
    <w:rPr>
      <w:color w:val="0000FF" w:themeColor="hyperlink"/>
      <w:u w:val="single"/>
    </w:rPr>
  </w:style>
  <w:style w:type="character" w:customStyle="1" w:styleId="1Char">
    <w:name w:val="Επικεφαλίδα 1 Char"/>
    <w:basedOn w:val="a0"/>
    <w:link w:val="1"/>
    <w:uiPriority w:val="9"/>
    <w:rsid w:val="00DF573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llogosagapi.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llogosagapi.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llogosagapi.gr" TargetMode="External"/><Relationship Id="rId5" Type="http://schemas.openxmlformats.org/officeDocument/2006/relationships/webSettings" Target="webSettings.xml"/><Relationship Id="rId15" Type="http://schemas.openxmlformats.org/officeDocument/2006/relationships/hyperlink" Target="mailto:sillogosagapi@gmail.com" TargetMode="External"/><Relationship Id="rId10" Type="http://schemas.openxmlformats.org/officeDocument/2006/relationships/hyperlink" Target="mailto:sillogosagapi@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yllogosagapi.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134C-8369-4FAF-8F2D-47329507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5</Pages>
  <Words>2042</Words>
  <Characters>11643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87</cp:revision>
  <cp:lastPrinted>2025-05-06T09:37:00Z</cp:lastPrinted>
  <dcterms:created xsi:type="dcterms:W3CDTF">2018-01-05T05:53:00Z</dcterms:created>
  <dcterms:modified xsi:type="dcterms:W3CDTF">2025-05-06T10:40:00Z</dcterms:modified>
</cp:coreProperties>
</file>