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1" w:name="_Hlk127447735"/>
    <w:p w14:paraId="47311B1E" w14:textId="13EC692D" w:rsidR="00A5663B" w:rsidRPr="00A5663B" w:rsidRDefault="00660D9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05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C64FE5">
                    <w:t>09.05.2025</w:t>
                  </w:r>
                </w:sdtContent>
              </w:sdt>
            </w:sdtContent>
          </w:sdt>
        </w:sdtContent>
      </w:sdt>
    </w:p>
    <w:p w14:paraId="41EA2CD5" w14:textId="4B9F3B5E" w:rsidR="00A5663B" w:rsidRPr="00A5663B" w:rsidRDefault="00660D94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DE78F2">
            <w:t>522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660D94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5A87DDD2" w:rsidR="00177B45" w:rsidRPr="00614D55" w:rsidRDefault="00660D94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34328B" w:rsidRPr="0034328B">
            <w:rPr>
              <w:rStyle w:val="TitleChar"/>
              <w:b/>
              <w:u w:val="none"/>
            </w:rPr>
            <w:t>Ε</w:t>
          </w:r>
          <w:r w:rsidR="0034328B" w:rsidRPr="006E59A3">
            <w:rPr>
              <w:rStyle w:val="TitleChar"/>
              <w:b/>
              <w:u w:val="none"/>
            </w:rPr>
            <w:t>.</w:t>
          </w:r>
          <w:r w:rsidR="0034328B" w:rsidRPr="0034328B">
            <w:rPr>
              <w:rStyle w:val="TitleChar"/>
              <w:b/>
              <w:u w:val="none"/>
            </w:rPr>
            <w:t>Σ</w:t>
          </w:r>
          <w:r w:rsidR="0034328B" w:rsidRPr="006E59A3">
            <w:rPr>
              <w:rStyle w:val="TitleChar"/>
              <w:b/>
              <w:u w:val="none"/>
            </w:rPr>
            <w:t>.</w:t>
          </w:r>
          <w:r w:rsidR="0034328B" w:rsidRPr="0034328B">
            <w:rPr>
              <w:rStyle w:val="TitleChar"/>
              <w:b/>
              <w:u w:val="none"/>
            </w:rPr>
            <w:t>Α</w:t>
          </w:r>
          <w:r w:rsidR="0034328B" w:rsidRPr="006E59A3">
            <w:rPr>
              <w:rStyle w:val="TitleChar"/>
              <w:b/>
              <w:u w:val="none"/>
            </w:rPr>
            <w:t>.</w:t>
          </w:r>
          <w:r w:rsidR="0034328B" w:rsidRPr="0034328B">
            <w:rPr>
              <w:rStyle w:val="TitleChar"/>
              <w:b/>
              <w:u w:val="none"/>
            </w:rPr>
            <w:t>μεΑ</w:t>
          </w:r>
          <w:r w:rsidR="0034328B" w:rsidRPr="006E59A3">
            <w:rPr>
              <w:rStyle w:val="TitleChar"/>
              <w:b/>
              <w:u w:val="none"/>
            </w:rPr>
            <w:t xml:space="preserve">. :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6E59A3" w:rsidRPr="006E59A3">
                <w:rPr>
                  <w:rStyle w:val="TitleChar"/>
                  <w:b/>
                  <w:u w:val="none"/>
                </w:rPr>
                <w:t>Ομιλητής στο 13</w:t>
              </w:r>
              <w:r w:rsidR="00F03D2B">
                <w:rPr>
                  <w:rStyle w:val="TitleChar"/>
                  <w:b/>
                  <w:u w:val="none"/>
                  <w:lang w:val="en-US"/>
                </w:rPr>
                <w:t>o</w:t>
              </w:r>
              <w:r w:rsidR="006E59A3" w:rsidRPr="006E59A3">
                <w:rPr>
                  <w:rStyle w:val="TitleChar"/>
                  <w:b/>
                  <w:u w:val="none"/>
                </w:rPr>
                <w:t xml:space="preserve"> </w:t>
              </w:r>
              <w:proofErr w:type="spellStart"/>
              <w:r w:rsidR="006E59A3" w:rsidRPr="006E59A3">
                <w:rPr>
                  <w:rStyle w:val="TitleChar"/>
                  <w:b/>
                  <w:u w:val="none"/>
                </w:rPr>
                <w:t>Regional</w:t>
              </w:r>
              <w:proofErr w:type="spellEnd"/>
              <w:r w:rsidR="006E59A3" w:rsidRPr="006E59A3">
                <w:rPr>
                  <w:rStyle w:val="TitleChar"/>
                  <w:b/>
                  <w:u w:val="none"/>
                </w:rPr>
                <w:t xml:space="preserve"> </w:t>
              </w:r>
              <w:proofErr w:type="spellStart"/>
              <w:r w:rsidR="006E59A3" w:rsidRPr="006E59A3">
                <w:rPr>
                  <w:rStyle w:val="TitleChar"/>
                  <w:b/>
                  <w:u w:val="none"/>
                </w:rPr>
                <w:t>Growth</w:t>
              </w:r>
              <w:proofErr w:type="spellEnd"/>
              <w:r w:rsidR="006E59A3" w:rsidRPr="006E59A3">
                <w:rPr>
                  <w:rStyle w:val="TitleChar"/>
                  <w:b/>
                  <w:u w:val="none"/>
                </w:rPr>
                <w:t xml:space="preserve"> </w:t>
              </w:r>
              <w:proofErr w:type="spellStart"/>
              <w:r w:rsidR="006E59A3" w:rsidRPr="006E59A3">
                <w:rPr>
                  <w:rStyle w:val="TitleChar"/>
                  <w:b/>
                  <w:u w:val="none"/>
                </w:rPr>
                <w:t>Conference</w:t>
              </w:r>
              <w:proofErr w:type="spellEnd"/>
              <w:r w:rsidR="006E59A3" w:rsidRPr="006E59A3">
                <w:rPr>
                  <w:rStyle w:val="TitleChar"/>
                  <w:b/>
                  <w:u w:val="none"/>
                </w:rPr>
                <w:t xml:space="preserve"> στην Πάτρα στις 12/5 ο Ι. Βαρδακαστάνης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rFonts w:asciiTheme="minorHAnsi" w:hAnsiTheme="minorHAnsi" w:cstheme="minorHAnsi"/>
          <w:b/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rFonts w:ascii="Arial Narrow" w:hAnsi="Arial Narrow" w:cs="Times New Roman"/>
          <w:b w:val="0"/>
        </w:rPr>
      </w:sdtEndPr>
      <w:sdtContent>
        <w:sdt>
          <w:sdtPr>
            <w:rPr>
              <w:rFonts w:cstheme="minorHAnsi"/>
              <w:b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rFonts w:cs="Times New Roman"/>
              <w:b/>
              <w:bCs w:val="0"/>
            </w:rPr>
          </w:sdtEndPr>
          <w:sdtContent>
            <w:p w14:paraId="170CA27C" w14:textId="3FBF92A7" w:rsidR="006E59A3" w:rsidRDefault="00F03D2B" w:rsidP="006E59A3">
              <w:pPr>
                <w:rPr>
                  <w:rFonts w:cstheme="minorHAnsi"/>
                  <w:bCs/>
                </w:rPr>
              </w:pPr>
              <w:r>
                <w:rPr>
                  <w:rFonts w:cstheme="minorHAnsi"/>
                  <w:bCs/>
                </w:rPr>
                <w:t xml:space="preserve">Ομιλητής στο </w:t>
              </w:r>
              <w:r w:rsidRPr="00F03D2B">
                <w:rPr>
                  <w:rFonts w:cstheme="minorHAnsi"/>
                  <w:bCs/>
                </w:rPr>
                <w:t>13</w:t>
              </w:r>
              <w:r w:rsidRPr="00F03D2B">
                <w:rPr>
                  <w:rFonts w:cstheme="minorHAnsi"/>
                  <w:bCs/>
                  <w:vertAlign w:val="superscript"/>
                </w:rPr>
                <w:t>ο</w:t>
              </w:r>
              <w:r>
                <w:rPr>
                  <w:rFonts w:cstheme="minorHAnsi"/>
                  <w:bCs/>
                </w:rPr>
                <w:t xml:space="preserve"> </w:t>
              </w:r>
              <w:proofErr w:type="spellStart"/>
              <w:r w:rsidRPr="00F03D2B">
                <w:rPr>
                  <w:rFonts w:cstheme="minorHAnsi"/>
                  <w:bCs/>
                </w:rPr>
                <w:t>Region</w:t>
              </w:r>
              <w:r>
                <w:rPr>
                  <w:rFonts w:cstheme="minorHAnsi"/>
                  <w:bCs/>
                </w:rPr>
                <w:t>al</w:t>
              </w:r>
              <w:proofErr w:type="spellEnd"/>
              <w:r>
                <w:rPr>
                  <w:rFonts w:cstheme="minorHAnsi"/>
                  <w:bCs/>
                </w:rPr>
                <w:t xml:space="preserve"> </w:t>
              </w:r>
              <w:proofErr w:type="spellStart"/>
              <w:r>
                <w:rPr>
                  <w:rFonts w:cstheme="minorHAnsi"/>
                  <w:bCs/>
                </w:rPr>
                <w:t>Growth</w:t>
              </w:r>
              <w:proofErr w:type="spellEnd"/>
              <w:r>
                <w:rPr>
                  <w:rFonts w:cstheme="minorHAnsi"/>
                  <w:bCs/>
                </w:rPr>
                <w:t xml:space="preserve"> </w:t>
              </w:r>
              <w:proofErr w:type="spellStart"/>
              <w:r>
                <w:rPr>
                  <w:rFonts w:cstheme="minorHAnsi"/>
                  <w:bCs/>
                </w:rPr>
                <w:t>Conference</w:t>
              </w:r>
              <w:proofErr w:type="spellEnd"/>
              <w:r>
                <w:rPr>
                  <w:rFonts w:cstheme="minorHAnsi"/>
                  <w:bCs/>
                </w:rPr>
                <w:t xml:space="preserve"> στην Πάτρα θα είναι ο πρόεδρος της ΕΣΑμεΑ και του </w:t>
              </w:r>
              <w:r>
                <w:rPr>
                  <w:rFonts w:cstheme="minorHAnsi"/>
                  <w:bCs/>
                  <w:lang w:val="en-US"/>
                </w:rPr>
                <w:t>EDF</w:t>
              </w:r>
              <w:r w:rsidRPr="00F03D2B">
                <w:rPr>
                  <w:rFonts w:cstheme="minorHAnsi"/>
                  <w:bCs/>
                </w:rPr>
                <w:t xml:space="preserve"> </w:t>
              </w:r>
              <w:r>
                <w:rPr>
                  <w:rFonts w:cstheme="minorHAnsi"/>
                  <w:bCs/>
                </w:rPr>
                <w:t xml:space="preserve">Ιωάννης </w:t>
              </w:r>
              <w:r w:rsidRPr="00F03D2B">
                <w:rPr>
                  <w:rFonts w:cstheme="minorHAnsi"/>
                  <w:bCs/>
                </w:rPr>
                <w:t>Βαρδακαστάνης</w:t>
              </w:r>
              <w:r>
                <w:rPr>
                  <w:rFonts w:cstheme="minorHAnsi"/>
                  <w:bCs/>
                </w:rPr>
                <w:t xml:space="preserve">, με την ιδιότητα του πρόεδρου του </w:t>
              </w:r>
              <w:hyperlink r:id="rId10" w:history="1">
                <w:r w:rsidRPr="00F03D2B">
                  <w:rPr>
                    <w:rStyle w:val="Hyperlink"/>
                    <w:rFonts w:cstheme="minorHAnsi"/>
                    <w:bCs/>
                  </w:rPr>
                  <w:t>Τμήματος «Οικονομική και Νομισματική Ένωση, οικονομική και κοινωνική συνοχή» (</w:t>
                </w:r>
                <w:r w:rsidRPr="00F03D2B">
                  <w:rPr>
                    <w:rStyle w:val="Hyperlink"/>
                    <w:rFonts w:cstheme="minorHAnsi"/>
                    <w:bCs/>
                    <w:lang w:val="en-US"/>
                  </w:rPr>
                  <w:t>ECO</w:t>
                </w:r>
                <w:r w:rsidRPr="00F03D2B">
                  <w:rPr>
                    <w:rStyle w:val="Hyperlink"/>
                    <w:rFonts w:cstheme="minorHAnsi"/>
                    <w:bCs/>
                  </w:rPr>
                  <w:t>)</w:t>
                </w:r>
              </w:hyperlink>
              <w:r w:rsidRPr="00F03D2B">
                <w:rPr>
                  <w:rFonts w:cstheme="minorHAnsi"/>
                  <w:bCs/>
                </w:rPr>
                <w:t xml:space="preserve"> </w:t>
              </w:r>
              <w:r>
                <w:rPr>
                  <w:rFonts w:cstheme="minorHAnsi"/>
                  <w:bCs/>
                </w:rPr>
                <w:t xml:space="preserve">της </w:t>
              </w:r>
              <w:hyperlink r:id="rId11" w:history="1">
                <w:r w:rsidRPr="00F03D2B">
                  <w:rPr>
                    <w:rStyle w:val="Hyperlink"/>
                    <w:rFonts w:cstheme="minorHAnsi"/>
                    <w:bCs/>
                  </w:rPr>
                  <w:t>Ευρωπαϊκής Οικονομικής και Κοινωνικής Επιτροπής (ΕΟΚΕ)</w:t>
                </w:r>
              </w:hyperlink>
              <w:r>
                <w:rPr>
                  <w:rFonts w:cstheme="minorHAnsi"/>
                  <w:bCs/>
                </w:rPr>
                <w:t>, τη Δευτέρα 12 Μαΐου,</w:t>
              </w:r>
              <w:r w:rsidRPr="00F03D2B">
                <w:t xml:space="preserve"> </w:t>
              </w:r>
              <w:r w:rsidRPr="00F03D2B">
                <w:rPr>
                  <w:rFonts w:cstheme="minorHAnsi"/>
                  <w:bCs/>
                </w:rPr>
                <w:t>στο Συνεδριακό και Πολιτιστικό Κέντρο του Πανεπιστημίου Πατρών.</w:t>
              </w:r>
            </w:p>
            <w:p w14:paraId="68D6F8B6" w14:textId="29C3572F" w:rsidR="00F03D2B" w:rsidRDefault="00F03D2B" w:rsidP="006E59A3">
              <w:pPr>
                <w:rPr>
                  <w:rFonts w:cstheme="minorHAnsi"/>
                  <w:bCs/>
                </w:rPr>
              </w:pPr>
              <w:r>
                <w:rPr>
                  <w:rFonts w:cstheme="minorHAnsi"/>
                  <w:bCs/>
                </w:rPr>
                <w:t>Ο κ. Βαρδακαστάνης θα μιλήσει στη συζήτηση στρογγυλής τραπέζης της Ολομέλειας του Συνεδρίου «</w:t>
              </w:r>
              <w:r w:rsidRPr="00F03D2B">
                <w:rPr>
                  <w:rFonts w:cstheme="minorHAnsi"/>
                  <w:bCs/>
                </w:rPr>
                <w:t>Ο δρόμος προς το MFF και η πολιτική συνοχής σε καιρούς προκλήσεων post 2027</w:t>
              </w:r>
              <w:r>
                <w:rPr>
                  <w:rFonts w:cstheme="minorHAnsi"/>
                  <w:bCs/>
                </w:rPr>
                <w:t xml:space="preserve">». </w:t>
              </w:r>
            </w:p>
            <w:p w14:paraId="61494BEE" w14:textId="3F5E78F9" w:rsidR="002E64AA" w:rsidRPr="00C64FE5" w:rsidRDefault="00F03D2B" w:rsidP="00E826A0">
              <w:pPr>
                <w:rPr>
                  <w:b/>
                </w:rPr>
              </w:pPr>
              <w:r>
                <w:t xml:space="preserve">Στη συζήτηση θα πάρουν μέρος επίσης οι κ.κ.: </w:t>
              </w:r>
              <w:r w:rsidRPr="00F03D2B">
                <w:t xml:space="preserve">Θανάσης </w:t>
              </w:r>
              <w:proofErr w:type="spellStart"/>
              <w:r w:rsidRPr="00F03D2B">
                <w:t>Κοντογεώργης</w:t>
              </w:r>
              <w:proofErr w:type="spellEnd"/>
              <w:r w:rsidRPr="00F03D2B">
                <w:t xml:space="preserve">, </w:t>
              </w:r>
              <w:r>
                <w:t>υ</w:t>
              </w:r>
              <w:r w:rsidRPr="00F03D2B">
                <w:t>φυπουργός στον Πρωθυπουργό</w:t>
              </w:r>
              <w:r>
                <w:t xml:space="preserve">, </w:t>
              </w:r>
              <w:r w:rsidRPr="00F03D2B">
                <w:t xml:space="preserve">Θέμις Χριστοφίδου, </w:t>
              </w:r>
              <w:r>
                <w:t>γ</w:t>
              </w:r>
              <w:r w:rsidRPr="00F03D2B">
                <w:t xml:space="preserve">ενική </w:t>
              </w:r>
              <w:r>
                <w:t>δ</w:t>
              </w:r>
              <w:r w:rsidRPr="00F03D2B">
                <w:t>ιευθύντρια Περιφερειακής Πολιτικής και Αστικής Ανάπτυξης, Ευρωπαϊκή Επιτροπή</w:t>
              </w:r>
              <w:r>
                <w:t>,</w:t>
              </w:r>
              <w:r w:rsidRPr="00F03D2B">
                <w:t xml:space="preserve"> </w:t>
              </w:r>
              <w:proofErr w:type="spellStart"/>
              <w:r w:rsidRPr="00F03D2B">
                <w:rPr>
                  <w:lang w:val="en-US"/>
                </w:rPr>
                <w:t>Younous</w:t>
              </w:r>
              <w:proofErr w:type="spellEnd"/>
              <w:r w:rsidRPr="00F03D2B">
                <w:t xml:space="preserve"> </w:t>
              </w:r>
              <w:proofErr w:type="spellStart"/>
              <w:r w:rsidRPr="00F03D2B">
                <w:rPr>
                  <w:lang w:val="en-US"/>
                </w:rPr>
                <w:t>Omarjee</w:t>
              </w:r>
              <w:proofErr w:type="spellEnd"/>
              <w:r w:rsidRPr="00F03D2B">
                <w:t xml:space="preserve">, </w:t>
              </w:r>
              <w:r>
                <w:t xml:space="preserve">αντιπρόεδρος </w:t>
              </w:r>
              <w:r w:rsidR="00A65225">
                <w:t>Επιτροπής Περιφερειακής Πολιτικής, Ευρωπαϊκό Κοινοβούλιο</w:t>
              </w:r>
              <w:r>
                <w:t xml:space="preserve">, </w:t>
              </w:r>
              <w:r w:rsidRPr="00F03D2B">
                <w:rPr>
                  <w:lang w:val="en-US"/>
                </w:rPr>
                <w:t>Vasco</w:t>
              </w:r>
              <w:r w:rsidRPr="00F03D2B">
                <w:t xml:space="preserve"> </w:t>
              </w:r>
              <w:r w:rsidRPr="00F03D2B">
                <w:rPr>
                  <w:lang w:val="en-US"/>
                </w:rPr>
                <w:t>Alves</w:t>
              </w:r>
              <w:r w:rsidRPr="00F03D2B">
                <w:t xml:space="preserve"> </w:t>
              </w:r>
              <w:proofErr w:type="spellStart"/>
              <w:r w:rsidRPr="00F03D2B">
                <w:rPr>
                  <w:lang w:val="en-US"/>
                </w:rPr>
                <w:t>Cordeiro</w:t>
              </w:r>
              <w:proofErr w:type="spellEnd"/>
              <w:r w:rsidRPr="00F03D2B">
                <w:t xml:space="preserve">, </w:t>
              </w:r>
              <w:r>
                <w:t xml:space="preserve">πρώην πρόεδρος </w:t>
              </w:r>
              <w:proofErr w:type="spellStart"/>
              <w:r w:rsidRPr="00F03D2B">
                <w:rPr>
                  <w:lang w:val="en-US"/>
                </w:rPr>
                <w:t>CoR</w:t>
              </w:r>
              <w:proofErr w:type="spellEnd"/>
              <w:r w:rsidRPr="00F03D2B">
                <w:t xml:space="preserve"> (Ευρωπαϊκή Επιτροπή των Περιφερειών)</w:t>
              </w:r>
              <w:r>
                <w:t xml:space="preserve">, </w:t>
              </w:r>
              <w:r w:rsidRPr="00F03D2B">
                <w:rPr>
                  <w:lang w:val="en-US"/>
                </w:rPr>
                <w:t>Laszlo</w:t>
              </w:r>
              <w:r w:rsidRPr="00F03D2B">
                <w:t xml:space="preserve"> </w:t>
              </w:r>
              <w:proofErr w:type="spellStart"/>
              <w:r w:rsidRPr="00F03D2B">
                <w:rPr>
                  <w:lang w:val="en-US"/>
                </w:rPr>
                <w:t>Andor</w:t>
              </w:r>
              <w:proofErr w:type="spellEnd"/>
              <w:r w:rsidRPr="00F03D2B">
                <w:t xml:space="preserve">, </w:t>
              </w:r>
              <w:r w:rsidRPr="00F03D2B">
                <w:rPr>
                  <w:lang w:val="en-US"/>
                </w:rPr>
                <w:t>CEO</w:t>
              </w:r>
              <w:r w:rsidRPr="00F03D2B">
                <w:t xml:space="preserve">, </w:t>
              </w:r>
              <w:r w:rsidRPr="00F03D2B">
                <w:rPr>
                  <w:lang w:val="en-US"/>
                </w:rPr>
                <w:t>Foundation</w:t>
              </w:r>
              <w:r w:rsidRPr="00F03D2B">
                <w:t xml:space="preserve"> </w:t>
              </w:r>
              <w:r w:rsidRPr="00F03D2B">
                <w:rPr>
                  <w:lang w:val="en-US"/>
                </w:rPr>
                <w:t>for</w:t>
              </w:r>
              <w:r w:rsidRPr="00F03D2B">
                <w:t xml:space="preserve"> </w:t>
              </w:r>
              <w:r w:rsidRPr="00F03D2B">
                <w:rPr>
                  <w:lang w:val="en-US"/>
                </w:rPr>
                <w:t>European</w:t>
              </w:r>
              <w:r w:rsidRPr="00F03D2B">
                <w:t xml:space="preserve"> </w:t>
              </w:r>
              <w:r w:rsidRPr="00F03D2B">
                <w:rPr>
                  <w:lang w:val="en-US"/>
                </w:rPr>
                <w:t>Progressive</w:t>
              </w:r>
              <w:r w:rsidRPr="00F03D2B">
                <w:t xml:space="preserve"> </w:t>
              </w:r>
              <w:r w:rsidRPr="00F03D2B">
                <w:rPr>
                  <w:lang w:val="en-US"/>
                </w:rPr>
                <w:t>Studies</w:t>
              </w:r>
              <w:r w:rsidRPr="00F03D2B">
                <w:t xml:space="preserve"> (</w:t>
              </w:r>
              <w:r w:rsidRPr="00F03D2B">
                <w:rPr>
                  <w:lang w:val="en-US"/>
                </w:rPr>
                <w:t>FEPS</w:t>
              </w:r>
              <w:r>
                <w:t>).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45C4C" w14:textId="77777777" w:rsidR="00660D94" w:rsidRDefault="00660D94" w:rsidP="00A5663B">
      <w:pPr>
        <w:spacing w:after="0" w:line="240" w:lineRule="auto"/>
      </w:pPr>
      <w:r>
        <w:separator/>
      </w:r>
    </w:p>
    <w:p w14:paraId="68358BED" w14:textId="77777777" w:rsidR="00660D94" w:rsidRDefault="00660D94"/>
  </w:endnote>
  <w:endnote w:type="continuationSeparator" w:id="0">
    <w:p w14:paraId="397E863F" w14:textId="77777777" w:rsidR="00660D94" w:rsidRDefault="00660D94" w:rsidP="00A5663B">
      <w:pPr>
        <w:spacing w:after="0" w:line="240" w:lineRule="auto"/>
      </w:pPr>
      <w:r>
        <w:continuationSeparator/>
      </w:r>
    </w:p>
    <w:p w14:paraId="45F0F2F5" w14:textId="77777777" w:rsidR="00660D94" w:rsidRDefault="00660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E826A0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660D94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2A058" w14:textId="77777777" w:rsidR="00660D94" w:rsidRDefault="00660D9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62E1F77" w14:textId="77777777" w:rsidR="00660D94" w:rsidRDefault="00660D94"/>
  </w:footnote>
  <w:footnote w:type="continuationSeparator" w:id="0">
    <w:p w14:paraId="7F6D1E7C" w14:textId="77777777" w:rsidR="00660D94" w:rsidRDefault="00660D94" w:rsidP="00A5663B">
      <w:pPr>
        <w:spacing w:after="0" w:line="240" w:lineRule="auto"/>
      </w:pPr>
      <w:r>
        <w:continuationSeparator/>
      </w:r>
    </w:p>
    <w:p w14:paraId="183788AA" w14:textId="77777777" w:rsidR="00660D94" w:rsidRDefault="00660D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D71E9"/>
    <w:multiLevelType w:val="hybridMultilevel"/>
    <w:tmpl w:val="85D23E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29"/>
  </w:num>
  <w:num w:numId="8">
    <w:abstractNumId w:val="29"/>
  </w:num>
  <w:num w:numId="9">
    <w:abstractNumId w:val="29"/>
  </w:num>
  <w:num w:numId="10">
    <w:abstractNumId w:val="26"/>
  </w:num>
  <w:num w:numId="11">
    <w:abstractNumId w:val="25"/>
  </w:num>
  <w:num w:numId="12">
    <w:abstractNumId w:val="11"/>
  </w:num>
  <w:num w:numId="13">
    <w:abstractNumId w:val="6"/>
  </w:num>
  <w:num w:numId="14">
    <w:abstractNumId w:val="1"/>
  </w:num>
  <w:num w:numId="15">
    <w:abstractNumId w:val="7"/>
  </w:num>
  <w:num w:numId="16">
    <w:abstractNumId w:val="18"/>
  </w:num>
  <w:num w:numId="17">
    <w:abstractNumId w:val="9"/>
  </w:num>
  <w:num w:numId="18">
    <w:abstractNumId w:val="3"/>
  </w:num>
  <w:num w:numId="19">
    <w:abstractNumId w:val="12"/>
  </w:num>
  <w:num w:numId="20">
    <w:abstractNumId w:val="23"/>
  </w:num>
  <w:num w:numId="21">
    <w:abstractNumId w:val="14"/>
  </w:num>
  <w:num w:numId="22">
    <w:abstractNumId w:val="19"/>
  </w:num>
  <w:num w:numId="23">
    <w:abstractNumId w:val="8"/>
  </w:num>
  <w:num w:numId="24">
    <w:abstractNumId w:val="15"/>
  </w:num>
  <w:num w:numId="25">
    <w:abstractNumId w:val="20"/>
  </w:num>
  <w:num w:numId="26">
    <w:abstractNumId w:val="2"/>
  </w:num>
  <w:num w:numId="27">
    <w:abstractNumId w:val="21"/>
  </w:num>
  <w:num w:numId="28">
    <w:abstractNumId w:val="0"/>
  </w:num>
  <w:num w:numId="29">
    <w:abstractNumId w:val="22"/>
  </w:num>
  <w:num w:numId="30">
    <w:abstractNumId w:val="27"/>
  </w:num>
  <w:num w:numId="31">
    <w:abstractNumId w:val="10"/>
  </w:num>
  <w:num w:numId="32">
    <w:abstractNumId w:val="16"/>
  </w:num>
  <w:num w:numId="33">
    <w:abstractNumId w:val="4"/>
  </w:num>
  <w:num w:numId="34">
    <w:abstractNumId w:val="28"/>
  </w:num>
  <w:num w:numId="35">
    <w:abstractNumId w:val="17"/>
  </w:num>
  <w:num w:numId="36">
    <w:abstractNumId w:val="13"/>
  </w:num>
  <w:num w:numId="37">
    <w:abstractNumId w:val="2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1F02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1206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E61DD"/>
    <w:rsid w:val="000F1487"/>
    <w:rsid w:val="000F237D"/>
    <w:rsid w:val="000F2581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17E4A"/>
    <w:rsid w:val="00120C01"/>
    <w:rsid w:val="00126901"/>
    <w:rsid w:val="001321CA"/>
    <w:rsid w:val="00135B10"/>
    <w:rsid w:val="00136BB7"/>
    <w:rsid w:val="00142BB4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35114"/>
    <w:rsid w:val="00236A27"/>
    <w:rsid w:val="0024462C"/>
    <w:rsid w:val="00253960"/>
    <w:rsid w:val="00255DD0"/>
    <w:rsid w:val="0025708C"/>
    <w:rsid w:val="002570E4"/>
    <w:rsid w:val="00264E1B"/>
    <w:rsid w:val="0026597B"/>
    <w:rsid w:val="0027672E"/>
    <w:rsid w:val="00285B17"/>
    <w:rsid w:val="002924D1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D7C57"/>
    <w:rsid w:val="002E14EC"/>
    <w:rsid w:val="002E64AA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328B"/>
    <w:rsid w:val="0034662F"/>
    <w:rsid w:val="00354D56"/>
    <w:rsid w:val="00361404"/>
    <w:rsid w:val="00371AFA"/>
    <w:rsid w:val="00374074"/>
    <w:rsid w:val="003830F3"/>
    <w:rsid w:val="00393526"/>
    <w:rsid w:val="0039376D"/>
    <w:rsid w:val="003956F9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0A81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CFE"/>
    <w:rsid w:val="00483ACE"/>
    <w:rsid w:val="00483D6D"/>
    <w:rsid w:val="00483EE0"/>
    <w:rsid w:val="00486A3F"/>
    <w:rsid w:val="00497296"/>
    <w:rsid w:val="004A1785"/>
    <w:rsid w:val="004A2EF2"/>
    <w:rsid w:val="004A6201"/>
    <w:rsid w:val="004A6427"/>
    <w:rsid w:val="004C04AB"/>
    <w:rsid w:val="004C5E29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0AE4"/>
    <w:rsid w:val="00523EAA"/>
    <w:rsid w:val="005240D5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801B2"/>
    <w:rsid w:val="0058273F"/>
    <w:rsid w:val="00583700"/>
    <w:rsid w:val="00583FF8"/>
    <w:rsid w:val="00584C89"/>
    <w:rsid w:val="00587D4E"/>
    <w:rsid w:val="005905B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0D94"/>
    <w:rsid w:val="0066741D"/>
    <w:rsid w:val="00673B9A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59A3"/>
    <w:rsid w:val="006E692F"/>
    <w:rsid w:val="006E6B93"/>
    <w:rsid w:val="006F050F"/>
    <w:rsid w:val="006F19AB"/>
    <w:rsid w:val="006F1A60"/>
    <w:rsid w:val="006F68D0"/>
    <w:rsid w:val="00710262"/>
    <w:rsid w:val="00710559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7D09"/>
    <w:rsid w:val="0077016C"/>
    <w:rsid w:val="00780F14"/>
    <w:rsid w:val="0078467C"/>
    <w:rsid w:val="0079675A"/>
    <w:rsid w:val="007A5F66"/>
    <w:rsid w:val="007A781F"/>
    <w:rsid w:val="007C414F"/>
    <w:rsid w:val="007E0FC7"/>
    <w:rsid w:val="007E66D9"/>
    <w:rsid w:val="007E72FA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63E0B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FE0"/>
    <w:rsid w:val="008C3F7B"/>
    <w:rsid w:val="008E64F8"/>
    <w:rsid w:val="008F12D4"/>
    <w:rsid w:val="008F26CE"/>
    <w:rsid w:val="008F38F0"/>
    <w:rsid w:val="008F4A49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5225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B4DA6"/>
    <w:rsid w:val="00AC0D27"/>
    <w:rsid w:val="00AC3F80"/>
    <w:rsid w:val="00AC5AB0"/>
    <w:rsid w:val="00AC766E"/>
    <w:rsid w:val="00AD0ECC"/>
    <w:rsid w:val="00AD13AB"/>
    <w:rsid w:val="00AD588C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597"/>
    <w:rsid w:val="00B16CD0"/>
    <w:rsid w:val="00B24CE3"/>
    <w:rsid w:val="00B24D3E"/>
    <w:rsid w:val="00B24F28"/>
    <w:rsid w:val="00B25CDE"/>
    <w:rsid w:val="00B30846"/>
    <w:rsid w:val="00B32CB6"/>
    <w:rsid w:val="00B343FA"/>
    <w:rsid w:val="00B415F9"/>
    <w:rsid w:val="00B449A7"/>
    <w:rsid w:val="00B465F0"/>
    <w:rsid w:val="00B600C1"/>
    <w:rsid w:val="00B672DE"/>
    <w:rsid w:val="00B73A9A"/>
    <w:rsid w:val="00B8325E"/>
    <w:rsid w:val="00B84EFE"/>
    <w:rsid w:val="00B863EE"/>
    <w:rsid w:val="00B926D1"/>
    <w:rsid w:val="00B92A91"/>
    <w:rsid w:val="00B969F5"/>
    <w:rsid w:val="00B977C3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05BD7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4603"/>
    <w:rsid w:val="00C54B4B"/>
    <w:rsid w:val="00C55583"/>
    <w:rsid w:val="00C57509"/>
    <w:rsid w:val="00C64FE5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0DD9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29D5"/>
    <w:rsid w:val="00CE5D89"/>
    <w:rsid w:val="00CE5FF4"/>
    <w:rsid w:val="00CF0E8A"/>
    <w:rsid w:val="00CF34BB"/>
    <w:rsid w:val="00D0032D"/>
    <w:rsid w:val="00D00AC1"/>
    <w:rsid w:val="00D00BBF"/>
    <w:rsid w:val="00D01C51"/>
    <w:rsid w:val="00D065FF"/>
    <w:rsid w:val="00D11B9D"/>
    <w:rsid w:val="00D1260B"/>
    <w:rsid w:val="00D14800"/>
    <w:rsid w:val="00D314AC"/>
    <w:rsid w:val="00D3380A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E78F2"/>
    <w:rsid w:val="00DF27F7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356C"/>
    <w:rsid w:val="00E357D4"/>
    <w:rsid w:val="00E365BC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26A0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09E2"/>
    <w:rsid w:val="00F02B8E"/>
    <w:rsid w:val="00F03D2B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4D51"/>
    <w:rsid w:val="00F736BA"/>
    <w:rsid w:val="00F752D5"/>
    <w:rsid w:val="00F755E4"/>
    <w:rsid w:val="00F80939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095E"/>
    <w:rsid w:val="00FB6B3D"/>
    <w:rsid w:val="00FB7517"/>
    <w:rsid w:val="00FC4F7B"/>
    <w:rsid w:val="00FC61EC"/>
    <w:rsid w:val="00FC7B40"/>
    <w:rsid w:val="00FD7E37"/>
    <w:rsid w:val="00FF3603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ean-union.europa.eu/institutions-law-budget/institutions-and-bodies/search-all-eu-institutions-and-bodies/european-economic-and-social-committee-eesc_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esc.europa.eu/el/sections-other-bodies/sections-commission/economic-and-monetary-union-and-economic-and-social-cohesion-e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14AF7"/>
    <w:rsid w:val="00036166"/>
    <w:rsid w:val="000922E6"/>
    <w:rsid w:val="000B1206"/>
    <w:rsid w:val="000C33CE"/>
    <w:rsid w:val="000C54BA"/>
    <w:rsid w:val="00112109"/>
    <w:rsid w:val="0011469E"/>
    <w:rsid w:val="001B10E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A5EBF"/>
    <w:rsid w:val="004D24F1"/>
    <w:rsid w:val="004D5DB6"/>
    <w:rsid w:val="004E244B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C31AB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710559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841E4"/>
    <w:rsid w:val="008C7782"/>
    <w:rsid w:val="008D6691"/>
    <w:rsid w:val="008F29E7"/>
    <w:rsid w:val="009274BF"/>
    <w:rsid w:val="0093298F"/>
    <w:rsid w:val="009F388D"/>
    <w:rsid w:val="00A03DCE"/>
    <w:rsid w:val="00A13A66"/>
    <w:rsid w:val="00A173A4"/>
    <w:rsid w:val="00A3326E"/>
    <w:rsid w:val="00A408D9"/>
    <w:rsid w:val="00A43140"/>
    <w:rsid w:val="00A51A75"/>
    <w:rsid w:val="00A75452"/>
    <w:rsid w:val="00AC0CBD"/>
    <w:rsid w:val="00AC6CD1"/>
    <w:rsid w:val="00AD588C"/>
    <w:rsid w:val="00AD5A3A"/>
    <w:rsid w:val="00AE1F4C"/>
    <w:rsid w:val="00AE4FAC"/>
    <w:rsid w:val="00AE7434"/>
    <w:rsid w:val="00B14C50"/>
    <w:rsid w:val="00B20CBE"/>
    <w:rsid w:val="00B302C5"/>
    <w:rsid w:val="00B51F7B"/>
    <w:rsid w:val="00B721CA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E53F68"/>
    <w:rsid w:val="00E6450B"/>
    <w:rsid w:val="00E92067"/>
    <w:rsid w:val="00EA234A"/>
    <w:rsid w:val="00F00A57"/>
    <w:rsid w:val="00F22D0D"/>
    <w:rsid w:val="00F25CA7"/>
    <w:rsid w:val="00F73908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8A14CA-63C0-496C-B082-7034BA2B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42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5</cp:revision>
  <cp:lastPrinted>2017-05-26T15:11:00Z</cp:lastPrinted>
  <dcterms:created xsi:type="dcterms:W3CDTF">2025-05-09T06:29:00Z</dcterms:created>
  <dcterms:modified xsi:type="dcterms:W3CDTF">2025-05-09T07:13:00Z</dcterms:modified>
  <cp:contentStatus/>
  <dc:language>Ελληνικά</dc:language>
  <cp:version>am-20180624</cp:version>
</cp:coreProperties>
</file>