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3906812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05-2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717C24">
                    <w:t>22.05.2025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7E7E313B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717C24">
                <w:rPr>
                  <w:bCs/>
                </w:rPr>
                <w:t xml:space="preserve">Ενημέρωση ΕΟΠΥΥ: Έναρξη Υπηρεσίας «Αποστολή Φαρμάκων </w:t>
              </w:r>
              <w:proofErr w:type="spellStart"/>
              <w:r w:rsidR="00717C24">
                <w:rPr>
                  <w:bCs/>
                </w:rPr>
                <w:t>Κατ΄Οίκον</w:t>
              </w:r>
              <w:proofErr w:type="spellEnd"/>
              <w:r w:rsidR="00717C24">
                <w:rPr>
                  <w:bCs/>
                </w:rPr>
                <w:t>» από τα φαρμακεία του ΕΟΠΥΥ</w:t>
              </w:r>
              <w:r w:rsidR="006D6D64" w:rsidRPr="006D6D64">
                <w:rPr>
                  <w:bCs/>
                </w:rPr>
                <w:t xml:space="preserve"> 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6F9EF640" w14:textId="68ADA5AF" w:rsidR="00717C24" w:rsidRDefault="00717C24" w:rsidP="00717C24">
              <w:r>
                <w:t xml:space="preserve">Ανακοίνωση ενημέρωση από τον ΕΟΠΥΥ: </w:t>
              </w:r>
            </w:p>
            <w:p w14:paraId="1A80F245" w14:textId="359DA243" w:rsidR="00717C24" w:rsidRDefault="00717C24" w:rsidP="00717C24">
              <w:r>
                <w:t xml:space="preserve">«Ο </w:t>
              </w:r>
              <w:r w:rsidRPr="00717C24">
                <w:t>ΕΟΠΥΥ επεκτείνει άμεσα στο σύνολο των</w:t>
              </w:r>
              <w:r>
                <w:t xml:space="preserve"> </w:t>
              </w:r>
              <w:r w:rsidRPr="00717C24">
                <w:t>φαρμάκων που διακινεί από τα φαρμακεία του Οργανισμού με ένα ιδιαίτερα</w:t>
              </w:r>
              <w:r>
                <w:t xml:space="preserve"> </w:t>
              </w:r>
              <w:r w:rsidRPr="00717C24">
                <w:t>σημαντικό πρόγραμμα με τίτλο «Αποστολή Φαρμάκων Κατ' Οίκον», το οποίο έχει</w:t>
              </w:r>
              <w:r>
                <w:t xml:space="preserve"> </w:t>
              </w:r>
              <w:r w:rsidRPr="00717C24">
                <w:t>σχεδιαστεί για να διευκολύνει τους πολίτες που δυσκολεύονται να επισκεφθούν</w:t>
              </w:r>
              <w:r>
                <w:t xml:space="preserve"> </w:t>
              </w:r>
              <w:r w:rsidRPr="00717C24">
                <w:t>φαρμακείο του Οργανισμού.</w:t>
              </w:r>
              <w:r>
                <w:t xml:space="preserve"> </w:t>
              </w:r>
            </w:p>
            <w:p w14:paraId="6AB25B12" w14:textId="2214FED5" w:rsidR="00717C24" w:rsidRDefault="00717C24" w:rsidP="00717C24">
              <w:r w:rsidRPr="00717C24">
                <w:t>Σκοπός της νέας υπηρεσίας είναι να εξυπηρετήσει όσους αδυνατούν να μεταβούν</w:t>
              </w:r>
              <w:r>
                <w:t xml:space="preserve"> </w:t>
              </w:r>
              <w:r w:rsidRPr="00717C24">
                <w:t>σε Φαρμακείο και να</w:t>
              </w:r>
              <w:r>
                <w:t xml:space="preserve"> </w:t>
              </w:r>
              <w:r w:rsidRPr="00717C24">
                <w:t>διασφαλίσει ότι όλοι οι πολίτες, ανεξαρτήτως τόπου</w:t>
              </w:r>
              <w:r>
                <w:t xml:space="preserve"> </w:t>
              </w:r>
              <w:r w:rsidRPr="00717C24">
                <w:t>διαμονής, έχουν ισότιμη και έγκαιρη πρόσβαση στη</w:t>
              </w:r>
              <w:r>
                <w:t xml:space="preserve"> </w:t>
              </w:r>
              <w:r w:rsidRPr="00717C24">
                <w:t xml:space="preserve">φαρμακευτική </w:t>
              </w:r>
              <w:r>
                <w:t xml:space="preserve">τους </w:t>
              </w:r>
              <w:r w:rsidRPr="00717C24">
                <w:t>αγωγή.</w:t>
              </w:r>
              <w:r>
                <w:t xml:space="preserve"> </w:t>
              </w:r>
              <w:r w:rsidRPr="00717C24">
                <w:t>Η αποστολή των φαρμάκων θα πραγματοποιείται αποκλειστικά μέσω</w:t>
              </w:r>
              <w:r>
                <w:t xml:space="preserve"> </w:t>
              </w:r>
              <w:r w:rsidRPr="00717C24">
                <w:t>εταιρείας</w:t>
              </w:r>
              <w:r>
                <w:t xml:space="preserve"> </w:t>
              </w:r>
              <w:r w:rsidRPr="00717C24">
                <w:t xml:space="preserve">που είναι εξειδικευμένη και </w:t>
              </w:r>
              <w:proofErr w:type="spellStart"/>
              <w:r w:rsidRPr="00717C24">
                <w:t>αδειοδοτημένη</w:t>
              </w:r>
              <w:proofErr w:type="spellEnd"/>
              <w:r w:rsidRPr="00717C24">
                <w:t xml:space="preserve"> για αποθήκευση και διακίνηση από</w:t>
              </w:r>
              <w:r>
                <w:t xml:space="preserve"> </w:t>
              </w:r>
              <w:r w:rsidRPr="00717C24">
                <w:t>τον ΕΟΦ, στη</w:t>
              </w:r>
              <w:r>
                <w:t xml:space="preserve"> </w:t>
              </w:r>
              <w:r w:rsidRPr="00717C24">
                <w:t>διακίνηση φαρμακευτικών προϊόντων, με τη ρητή τήρηση όλων των</w:t>
              </w:r>
              <w:r>
                <w:t xml:space="preserve"> </w:t>
              </w:r>
              <w:r w:rsidRPr="00717C24">
                <w:t>προβλεπόμενων πρωτοκόλλων</w:t>
              </w:r>
              <w:r>
                <w:t xml:space="preserve"> </w:t>
              </w:r>
              <w:r w:rsidRPr="00717C24">
                <w:t>φύλαξης, μεταφοράς και ελέγχου θερμοκρασίας,</w:t>
              </w:r>
              <w:r>
                <w:t xml:space="preserve"> </w:t>
              </w:r>
              <w:r w:rsidRPr="00717C24">
                <w:t xml:space="preserve">όπως ορίζεται από τη σχετική νομοθεσία και </w:t>
              </w:r>
              <w:r>
                <w:t xml:space="preserve">τις </w:t>
              </w:r>
              <w:r w:rsidRPr="00717C24">
                <w:t>κατευθυντήριες οδηγίες του ΕΟΦ.</w:t>
              </w:r>
              <w:r>
                <w:t xml:space="preserve"> </w:t>
              </w:r>
            </w:p>
            <w:p w14:paraId="5485EE9D" w14:textId="77777777" w:rsidR="00717C24" w:rsidRDefault="00717C24" w:rsidP="00717C24">
              <w:r w:rsidRPr="00717C24">
                <w:t>Επιπρόσθετα, λαμβάνουν όλα τα απαραίτητα μέτρα για την διαφύλαξη των</w:t>
              </w:r>
              <w:r>
                <w:t xml:space="preserve"> </w:t>
              </w:r>
              <w:r w:rsidRPr="00717C24">
                <w:t>προσωπικών δεδομένων.</w:t>
              </w:r>
              <w:r>
                <w:t xml:space="preserve"> </w:t>
              </w:r>
              <w:r w:rsidRPr="00717C24">
                <w:t>Αυτό διασφαλίζει:</w:t>
              </w:r>
              <w:r>
                <w:t xml:space="preserve"> </w:t>
              </w:r>
              <w:r w:rsidRPr="00717C24">
                <w:t>την ασφάλεια του ασθενούς, και</w:t>
              </w:r>
              <w:r>
                <w:t xml:space="preserve"> </w:t>
              </w:r>
              <w:r w:rsidRPr="00717C24">
                <w:t>τη συμμόρφωση με τα πρότυπα της φαρμακευτικής</w:t>
              </w:r>
              <w:r>
                <w:t xml:space="preserve"> </w:t>
              </w:r>
              <w:r w:rsidRPr="00717C24">
                <w:t>αλυσίδας εφοδιασμού</w:t>
              </w:r>
              <w:r>
                <w:t xml:space="preserve">. </w:t>
              </w:r>
            </w:p>
            <w:p w14:paraId="3DEBB1DC" w14:textId="77777777" w:rsidR="00717C24" w:rsidRPr="00717C24" w:rsidRDefault="00717C24" w:rsidP="00717C24">
              <w:pPr>
                <w:rPr>
                  <w:b/>
                  <w:bCs/>
                </w:rPr>
              </w:pPr>
              <w:r w:rsidRPr="00717C24">
                <w:rPr>
                  <w:b/>
                  <w:bCs/>
                </w:rPr>
                <w:t>Τι είναι η Υπηρεσία «Αποστολή Φαρμάκων Κατ' Οίκον»;</w:t>
              </w:r>
            </w:p>
            <w:p w14:paraId="73B8CB62" w14:textId="77777777" w:rsidR="00717C24" w:rsidRDefault="00717C24" w:rsidP="00717C24">
              <w:r w:rsidRPr="00717C24">
                <w:t>Πρόκειται για μια υπηρεσία, μέσω της οποίας τα φάρμακα που προμηθεύεστε</w:t>
              </w:r>
              <w:r>
                <w:t xml:space="preserve"> </w:t>
              </w:r>
              <w:r w:rsidRPr="00717C24">
                <w:t>από τα φαρμακεία του</w:t>
              </w:r>
              <w:r>
                <w:t xml:space="preserve"> </w:t>
              </w:r>
              <w:r w:rsidRPr="00717C24">
                <w:t>ΕΟΠΥΥ μπορούν πλέον να σας αποστέλλονται απευθείας</w:t>
              </w:r>
              <w:r>
                <w:t xml:space="preserve"> </w:t>
              </w:r>
              <w:r w:rsidRPr="00717C24">
                <w:t>στο σπίτι σας, με τρόπο ασφαλή, αξιόπιστο</w:t>
              </w:r>
              <w:r>
                <w:t xml:space="preserve"> </w:t>
              </w:r>
              <w:r w:rsidRPr="00717C24">
                <w:t>και χωρίς επιπλέον κόστος.</w:t>
              </w:r>
              <w:r>
                <w:t xml:space="preserve"> </w:t>
              </w:r>
            </w:p>
            <w:p w14:paraId="07944F39" w14:textId="77777777" w:rsidR="00717C24" w:rsidRPr="00717C24" w:rsidRDefault="00717C24" w:rsidP="00717C24">
              <w:pPr>
                <w:rPr>
                  <w:b/>
                  <w:bCs/>
                </w:rPr>
              </w:pPr>
              <w:r w:rsidRPr="00717C24">
                <w:rPr>
                  <w:b/>
                  <w:bCs/>
                </w:rPr>
                <w:t>Ποια φάρμακα περιλαμβάνει;</w:t>
              </w:r>
              <w:r w:rsidRPr="00717C24">
                <w:rPr>
                  <w:b/>
                  <w:bCs/>
                </w:rPr>
                <w:t xml:space="preserve"> </w:t>
              </w:r>
            </w:p>
            <w:p w14:paraId="408512E4" w14:textId="77777777" w:rsidR="00717C24" w:rsidRDefault="00717C24" w:rsidP="00717C24">
              <w:r w:rsidRPr="00717C24">
                <w:t xml:space="preserve">Η υπηρεσία καλύπτει τα φαρμακευτικά σκευάσματα του ν.3816/2010 </w:t>
              </w:r>
              <w:r>
                <w:t xml:space="preserve">όπως </w:t>
              </w:r>
              <w:r w:rsidRPr="00717C24">
                <w:t xml:space="preserve">τροποποιείται και ισχύει, </w:t>
              </w:r>
              <w:r>
                <w:t xml:space="preserve"> π</w:t>
              </w:r>
              <w:r w:rsidRPr="00717C24">
                <w:t>ου διατίθενται από τα φαρμακεία του ΕΟΠΥΥ.</w:t>
              </w:r>
            </w:p>
            <w:p w14:paraId="20923448" w14:textId="77777777" w:rsidR="00717C24" w:rsidRDefault="00717C24" w:rsidP="00717C24">
              <w:r w:rsidRPr="00717C24">
                <w:t>Δεν περιλαμβάνονται προς το παρόν:</w:t>
              </w:r>
            </w:p>
            <w:p w14:paraId="46B8C6D2" w14:textId="77777777" w:rsidR="00717C24" w:rsidRDefault="00717C24" w:rsidP="00717C24">
              <w:pPr>
                <w:pStyle w:val="a9"/>
                <w:numPr>
                  <w:ilvl w:val="0"/>
                  <w:numId w:val="17"/>
                </w:numPr>
              </w:pPr>
              <w:r w:rsidRPr="00717C24">
                <w:t>Φάρμακα για εξωσωματική γονιμοποίηση</w:t>
              </w:r>
            </w:p>
            <w:p w14:paraId="59D5432C" w14:textId="77777777" w:rsidR="00717C24" w:rsidRDefault="00717C24" w:rsidP="00717C24">
              <w:pPr>
                <w:pStyle w:val="a9"/>
                <w:numPr>
                  <w:ilvl w:val="0"/>
                  <w:numId w:val="17"/>
                </w:numPr>
              </w:pPr>
              <w:r w:rsidRPr="00717C24">
                <w:t>Φάρμακα που εισάγονται μέσω ΙΦΕΤ</w:t>
              </w:r>
            </w:p>
            <w:p w14:paraId="0A6B43C8" w14:textId="77777777" w:rsidR="00717C24" w:rsidRDefault="00717C24" w:rsidP="00717C24">
              <w:r w:rsidRPr="00717C24">
                <w:t>Η διαδικασία εγγραφής στο πρόγραμμα είναι η ακόλουθη:</w:t>
              </w:r>
              <w:r>
                <w:t xml:space="preserve"> </w:t>
              </w:r>
            </w:p>
            <w:p w14:paraId="3F88DB61" w14:textId="3291475B" w:rsidR="00717C24" w:rsidRPr="00717C24" w:rsidRDefault="00717C24" w:rsidP="00717C24">
              <w:pPr>
                <w:rPr>
                  <w:b/>
                  <w:bCs/>
                </w:rPr>
              </w:pPr>
              <w:r w:rsidRPr="00717C24">
                <w:rPr>
                  <w:b/>
                  <w:bCs/>
                </w:rPr>
                <w:t>Η διαδικασία είναι απλή και γίνεται ηλεκτρονικά. Δείτε παρακάτω τα βήματα:</w:t>
              </w:r>
            </w:p>
            <w:p w14:paraId="0054E6FE" w14:textId="77777777" w:rsidR="00717C24" w:rsidRPr="00717C24" w:rsidRDefault="00717C24" w:rsidP="00717C24">
              <w:r w:rsidRPr="00717C24">
                <w:t>Τα Βήμα 1: Είσοδος στην Πλατφόρμα</w:t>
              </w:r>
            </w:p>
            <w:p w14:paraId="712B3781" w14:textId="77777777" w:rsidR="00717C24" w:rsidRDefault="00717C24" w:rsidP="00717C24">
              <w:r w:rsidRPr="00717C24">
                <w:t>1. Επισκεφθείτε</w:t>
              </w:r>
              <w:r>
                <w:t xml:space="preserve"> </w:t>
              </w:r>
              <w:r w:rsidRPr="00717C24">
                <w:t>την</w:t>
              </w:r>
              <w:r>
                <w:t xml:space="preserve"> </w:t>
              </w:r>
              <w:r w:rsidRPr="00717C24">
                <w:t>ιστοσελίδα</w:t>
              </w:r>
              <w:r>
                <w:t xml:space="preserve"> του </w:t>
              </w:r>
              <w:r w:rsidRPr="00717C24">
                <w:t>ΕΟΠΥΥ:</w:t>
              </w:r>
              <w:r>
                <w:t xml:space="preserve"> </w:t>
              </w:r>
              <w:hyperlink r:id="rId10" w:history="1">
                <w:r w:rsidRPr="00DE2917">
                  <w:rPr>
                    <w:rStyle w:val="-"/>
                    <w:lang w:val="en-US"/>
                  </w:rPr>
                  <w:t>www</w:t>
                </w:r>
                <w:r w:rsidRPr="00DE2917">
                  <w:rPr>
                    <w:rStyle w:val="-"/>
                  </w:rPr>
                  <w:t>.</w:t>
                </w:r>
                <w:r w:rsidRPr="00DE2917">
                  <w:rPr>
                    <w:rStyle w:val="-"/>
                    <w:lang w:val="en-US"/>
                  </w:rPr>
                  <w:t>eopyy</w:t>
                </w:r>
                <w:r w:rsidRPr="00DE2917">
                  <w:rPr>
                    <w:rStyle w:val="-"/>
                  </w:rPr>
                  <w:t>.</w:t>
                </w:r>
                <w:r w:rsidRPr="00DE2917">
                  <w:rPr>
                    <w:rStyle w:val="-"/>
                    <w:lang w:val="en-US"/>
                  </w:rPr>
                  <w:t>gov</w:t>
                </w:r>
                <w:r w:rsidRPr="00DE2917">
                  <w:rPr>
                    <w:rStyle w:val="-"/>
                  </w:rPr>
                  <w:t>.</w:t>
                </w:r>
                <w:r w:rsidRPr="00DE2917">
                  <w:rPr>
                    <w:rStyle w:val="-"/>
                    <w:lang w:val="en-US"/>
                  </w:rPr>
                  <w:t>gr</w:t>
                </w:r>
              </w:hyperlink>
              <w:r>
                <w:t xml:space="preserve"> </w:t>
              </w:r>
            </w:p>
            <w:p w14:paraId="1577B374" w14:textId="77777777" w:rsidR="00717C24" w:rsidRDefault="00717C24" w:rsidP="00717C24">
              <w:r w:rsidRPr="00717C24">
                <w:t>2. Επιλέξτε από την αρχική σελίδα τον σύνδεσμο: «Παραλαβή ΦΥΚ»</w:t>
              </w:r>
            </w:p>
            <w:p w14:paraId="4C82E95F" w14:textId="77777777" w:rsidR="00717C24" w:rsidRDefault="00717C24" w:rsidP="00717C24">
              <w:r w:rsidRPr="00717C24">
                <w:lastRenderedPageBreak/>
                <w:t xml:space="preserve">3. Πατήστε «Αποστολή κατ' οίκον» ή «Σύνδεση μέσω </w:t>
              </w:r>
              <w:r w:rsidRPr="00717C24">
                <w:rPr>
                  <w:lang w:val="en-US"/>
                </w:rPr>
                <w:t>Taxisnet</w:t>
              </w:r>
              <w:r w:rsidRPr="00717C24">
                <w:t>»</w:t>
              </w:r>
              <w:r>
                <w:t xml:space="preserve"> </w:t>
              </w:r>
            </w:p>
            <w:p w14:paraId="4C46F024" w14:textId="096A426C" w:rsidR="00717C24" w:rsidRPr="00717C24" w:rsidRDefault="00717C24" w:rsidP="00717C24">
              <w:r w:rsidRPr="00717C24">
                <w:t>Τα Βήμα 2: Σύνδεση και Συμπλήρωση Στοιχείων</w:t>
              </w:r>
            </w:p>
            <w:p w14:paraId="58777C1A" w14:textId="77777777" w:rsidR="00717C24" w:rsidRPr="00717C24" w:rsidRDefault="00717C24" w:rsidP="00717C24">
              <w:r w:rsidRPr="00717C24">
                <w:t xml:space="preserve">1. Συνδεθείτε με τους προσωπικούς σας κωδικούς </w:t>
              </w:r>
              <w:r w:rsidRPr="00717C24">
                <w:rPr>
                  <w:lang w:val="en-US"/>
                </w:rPr>
                <w:t>Taxisnet</w:t>
              </w:r>
            </w:p>
            <w:p w14:paraId="135221F4" w14:textId="4BA91BC9" w:rsidR="00717C24" w:rsidRPr="00717C24" w:rsidRDefault="00717C24" w:rsidP="00717C24">
              <w:r w:rsidRPr="00717C24">
                <w:t>2. Συμπληρώστε τα απαραίτητα στοιχεία:</w:t>
              </w:r>
              <w:r>
                <w:t xml:space="preserve"> </w:t>
              </w:r>
              <w:r w:rsidRPr="00717C24">
                <w:rPr>
                  <w:lang w:val="en-US"/>
                </w:rPr>
                <w:t>AMKA</w:t>
              </w:r>
              <w:r>
                <w:t xml:space="preserve">, </w:t>
              </w:r>
              <w:r w:rsidRPr="00717C24">
                <w:t>ΑΦΜ</w:t>
              </w:r>
              <w:r>
                <w:t>.</w:t>
              </w:r>
            </w:p>
            <w:p w14:paraId="50ED5A5E" w14:textId="77777777" w:rsidR="00717C24" w:rsidRPr="00717C24" w:rsidRDefault="00717C24" w:rsidP="00717C24">
              <w:r w:rsidRPr="00717C24">
                <w:t>3. Συμπληρώστε προσεκτικά:</w:t>
              </w:r>
            </w:p>
            <w:p w14:paraId="3CB0A1FD" w14:textId="308CAD6C" w:rsidR="00717C24" w:rsidRPr="00717C24" w:rsidRDefault="00717C24" w:rsidP="00717C24">
              <w:r w:rsidRPr="00717C24">
                <w:t>Ονοματεπώνυμο</w:t>
              </w:r>
            </w:p>
            <w:p w14:paraId="5F433895" w14:textId="51CE1CAF" w:rsidR="00717C24" w:rsidRPr="00717C24" w:rsidRDefault="00717C24" w:rsidP="00717C24">
              <w:r w:rsidRPr="00717C24">
                <w:t>Πλήρη διεύθυνση κατοικίας (χωρίς λάθη στον Τ.Κ.)</w:t>
              </w:r>
            </w:p>
            <w:p w14:paraId="30DE8585" w14:textId="0BCC1D4C" w:rsidR="00717C24" w:rsidRPr="00717C24" w:rsidRDefault="00717C24" w:rsidP="00717C24">
              <w:r w:rsidRPr="00717C24">
                <w:rPr>
                  <w:lang w:val="en-US"/>
                </w:rPr>
                <w:t>Email</w:t>
              </w:r>
              <w:r w:rsidRPr="00717C24">
                <w:t xml:space="preserve"> &amp; κινητό τηλέφωνο (θα σας ζητηθεί επιβεβαίωση)</w:t>
              </w:r>
            </w:p>
            <w:p w14:paraId="63181A8D" w14:textId="77777777" w:rsidR="00717C24" w:rsidRPr="00717C24" w:rsidRDefault="00717C24" w:rsidP="00717C24">
              <w:pPr>
                <w:rPr>
                  <w:b/>
                  <w:bCs/>
                </w:rPr>
              </w:pPr>
              <w:r w:rsidRPr="00717C24">
                <w:rPr>
                  <w:b/>
                  <w:bCs/>
                </w:rPr>
                <w:t>Δ. Προσοχή: Η εγγραφή ολοκληρώνεται μόνο όταν όλα τα στοιχεία είναι σωστά</w:t>
              </w:r>
              <w:r w:rsidRPr="00717C24">
                <w:rPr>
                  <w:b/>
                  <w:bCs/>
                </w:rPr>
                <w:t xml:space="preserve"> </w:t>
              </w:r>
              <w:r w:rsidRPr="00717C24">
                <w:rPr>
                  <w:b/>
                  <w:bCs/>
                </w:rPr>
                <w:t>και πλήρως συμπληρωμένα.</w:t>
              </w:r>
              <w:r w:rsidRPr="00717C24">
                <w:rPr>
                  <w:b/>
                  <w:bCs/>
                </w:rPr>
                <w:t xml:space="preserve"> </w:t>
              </w:r>
            </w:p>
            <w:p w14:paraId="5F51DD2B" w14:textId="7D64E6E4" w:rsidR="00846A07" w:rsidRDefault="00717C24" w:rsidP="00C84A64">
              <w:r w:rsidRPr="00717C24">
                <w:t>Η ολοκλήρωση Εγγραφής</w:t>
              </w:r>
              <w:r>
                <w:t xml:space="preserve">: </w:t>
              </w:r>
              <w:r w:rsidRPr="00717C24">
                <w:t xml:space="preserve">Μόλις συμπληρώσετε σωστά τα στοιχεία σας και επιβεβαιώσετε κινητό &amp; </w:t>
              </w:r>
              <w:r w:rsidRPr="00717C24">
                <w:rPr>
                  <w:lang w:val="en-US"/>
                </w:rPr>
                <w:t>email</w:t>
              </w:r>
              <w:r w:rsidRPr="00717C24">
                <w:t>,</w:t>
              </w:r>
              <w:r>
                <w:t xml:space="preserve"> </w:t>
              </w:r>
              <w:r w:rsidRPr="00717C24">
                <w:t xml:space="preserve">η εγγραφή </w:t>
              </w:r>
              <w:r>
                <w:t xml:space="preserve">σας </w:t>
              </w:r>
              <w:r w:rsidRPr="00717C24">
                <w:t>ολοκληρώνεται και θα μπορείτε να λαμβάνετε τα φάρμακά σας στο σπίτι, χωρίς να χρειάζεται να</w:t>
              </w:r>
              <w:r>
                <w:t xml:space="preserve"> </w:t>
              </w:r>
              <w:r w:rsidRPr="00717C24">
                <w:t>επισκέπτεστε το φαρμακείο του ΕΟΠΥΥ</w:t>
              </w:r>
              <w:r>
                <w:t>»</w:t>
              </w:r>
              <w:r w:rsidRPr="00717C24">
                <w:t>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85F0" w14:textId="77777777" w:rsidR="004E69CA" w:rsidRDefault="004E69CA" w:rsidP="00A5663B">
      <w:pPr>
        <w:spacing w:after="0" w:line="240" w:lineRule="auto"/>
      </w:pPr>
      <w:r>
        <w:separator/>
      </w:r>
    </w:p>
    <w:p w14:paraId="47381943" w14:textId="77777777" w:rsidR="004E69CA" w:rsidRDefault="004E69CA"/>
  </w:endnote>
  <w:endnote w:type="continuationSeparator" w:id="0">
    <w:p w14:paraId="52110A29" w14:textId="77777777" w:rsidR="004E69CA" w:rsidRDefault="004E69CA" w:rsidP="00A5663B">
      <w:pPr>
        <w:spacing w:after="0" w:line="240" w:lineRule="auto"/>
      </w:pPr>
      <w:r>
        <w:continuationSeparator/>
      </w:r>
    </w:p>
    <w:p w14:paraId="72BFB603" w14:textId="77777777" w:rsidR="004E69CA" w:rsidRDefault="004E6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8FC0" w14:textId="77777777" w:rsidR="004E69CA" w:rsidRDefault="004E69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DAF9A9B" w14:textId="77777777" w:rsidR="004E69CA" w:rsidRDefault="004E69CA"/>
  </w:footnote>
  <w:footnote w:type="continuationSeparator" w:id="0">
    <w:p w14:paraId="4CFF62BC" w14:textId="77777777" w:rsidR="004E69CA" w:rsidRDefault="004E69CA" w:rsidP="00A5663B">
      <w:pPr>
        <w:spacing w:after="0" w:line="240" w:lineRule="auto"/>
      </w:pPr>
      <w:r>
        <w:continuationSeparator/>
      </w:r>
    </w:p>
    <w:p w14:paraId="7C7B963E" w14:textId="77777777" w:rsidR="004E69CA" w:rsidRDefault="004E6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0FE4BFA"/>
    <w:multiLevelType w:val="hybridMultilevel"/>
    <w:tmpl w:val="089E1A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5"/>
  </w:num>
  <w:num w:numId="17" w16cid:durableId="999582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E69CA"/>
    <w:rsid w:val="004F0A56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90D63"/>
    <w:rsid w:val="006A52F5"/>
    <w:rsid w:val="006A702E"/>
    <w:rsid w:val="006A785A"/>
    <w:rsid w:val="006D0554"/>
    <w:rsid w:val="006D6D64"/>
    <w:rsid w:val="006E692F"/>
    <w:rsid w:val="006E6B93"/>
    <w:rsid w:val="006F050F"/>
    <w:rsid w:val="006F68D0"/>
    <w:rsid w:val="006F77ED"/>
    <w:rsid w:val="00717C24"/>
    <w:rsid w:val="0072145A"/>
    <w:rsid w:val="007244DB"/>
    <w:rsid w:val="00725A6D"/>
    <w:rsid w:val="00733E1A"/>
    <w:rsid w:val="0074333B"/>
    <w:rsid w:val="00751DB1"/>
    <w:rsid w:val="00752538"/>
    <w:rsid w:val="00754C30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878D2"/>
    <w:rsid w:val="00DA0B8B"/>
    <w:rsid w:val="00DA5411"/>
    <w:rsid w:val="00DB2FC8"/>
    <w:rsid w:val="00DC64B0"/>
    <w:rsid w:val="00DC6941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eopyy.gov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50D21"/>
    <w:rsid w:val="00553D20"/>
    <w:rsid w:val="00597137"/>
    <w:rsid w:val="005C377D"/>
    <w:rsid w:val="005E1B4F"/>
    <w:rsid w:val="0062639A"/>
    <w:rsid w:val="006A702E"/>
    <w:rsid w:val="007253D0"/>
    <w:rsid w:val="00765838"/>
    <w:rsid w:val="007902BF"/>
    <w:rsid w:val="008265F0"/>
    <w:rsid w:val="00852885"/>
    <w:rsid w:val="008A220B"/>
    <w:rsid w:val="009E0370"/>
    <w:rsid w:val="00A83EFD"/>
    <w:rsid w:val="00AD4DCB"/>
    <w:rsid w:val="00AE3FD8"/>
    <w:rsid w:val="00AE4F09"/>
    <w:rsid w:val="00D1211F"/>
    <w:rsid w:val="00D751A3"/>
    <w:rsid w:val="00E8302B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7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2025-05-22T10:56:00Z</dcterms:created>
  <dcterms:modified xsi:type="dcterms:W3CDTF">2025-05-22T10:56:00Z</dcterms:modified>
  <cp:contentStatus/>
  <dc:language>Ελληνικά</dc:language>
  <cp:version>am-20180624</cp:version>
</cp:coreProperties>
</file>