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66B3F" w14:textId="06E7B46A" w:rsidR="00CC59F5" w:rsidRPr="0066741D" w:rsidRDefault="00CC59F5" w:rsidP="0066741D">
      <w:pPr>
        <w:pStyle w:val="a1"/>
      </w:pPr>
      <w:r w:rsidRPr="0066741D">
        <w:t xml:space="preserve">Πληροφορίες: </w:t>
      </w:r>
      <w:sdt>
        <w:sdtPr>
          <w:rPr>
            <w:rStyle w:val="Char0"/>
          </w:rPr>
          <w:id w:val="-335538029"/>
          <w:placeholder>
            <w:docPart w:val="5D9BFB90C21748AF8E4FF57AF84DBE6E"/>
          </w:placeholder>
          <w:text/>
        </w:sdtPr>
        <w:sdtEndPr>
          <w:rPr>
            <w:rStyle w:val="DefaultParagraphFont"/>
            <w:color w:val="0070C0"/>
          </w:rPr>
        </w:sdtEndPr>
        <w:sdtContent>
          <w:r w:rsidR="00450980">
            <w:rPr>
              <w:rStyle w:val="Char0"/>
            </w:rPr>
            <w:t xml:space="preserve">Χριστίνα Σαμαρά </w:t>
          </w:r>
        </w:sdtContent>
      </w:sdt>
    </w:p>
    <w:sdt>
      <w:sdtPr>
        <w:id w:val="-481314470"/>
        <w:placeholder>
          <w:docPart w:val="5A56E7D5A52A45849ED4CB48CDD86502"/>
        </w:placeholder>
        <w:text/>
      </w:sdtPr>
      <w:sdtEndPr/>
      <w:sdtContent>
        <w:p w14:paraId="589D33FD" w14:textId="65D87012" w:rsidR="00CC62E9" w:rsidRPr="00AB2576" w:rsidRDefault="000778E1" w:rsidP="00CD3CE2">
          <w:pPr>
            <w:pStyle w:val="a0"/>
          </w:pPr>
          <w:r>
            <w:t>ΕΞΑΙΡΕΤΙΚΑ ΕΠΕΙΓΟΝ</w:t>
          </w:r>
        </w:p>
      </w:sdtContent>
    </w:sdt>
    <w:p w14:paraId="21E06487" w14:textId="0D538FB6" w:rsidR="00A5663B" w:rsidRPr="00A5663B" w:rsidRDefault="00A841BF"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Strong"/>
                  </w:rPr>
                  <w:alias w:val="Πόλη"/>
                  <w:tag w:val="Πόλη"/>
                  <w:id w:val="1019975433"/>
                  <w:lock w:val="sdtLocked"/>
                  <w:placeholder>
                    <w:docPart w:val="45DB8C9403F5441B9D5F971DEDEEDC2E"/>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8F02A10E92E342C59401677CE948B813"/>
                  </w:placeholder>
                  <w:date w:fullDate="2025-06-13T00:00:00Z">
                    <w:dateFormat w:val="dd.MM.yyyy"/>
                    <w:lid w:val="el-GR"/>
                    <w:storeMappedDataAs w:val="dateTime"/>
                    <w:calendar w:val="gregorian"/>
                  </w:date>
                </w:sdtPr>
                <w:sdtEndPr>
                  <w:rPr>
                    <w:rStyle w:val="DefaultParagraphFont"/>
                  </w:rPr>
                </w:sdtEndPr>
                <w:sdtContent>
                  <w:r w:rsidR="008C0A1B">
                    <w:rPr>
                      <w:rStyle w:val="Char0"/>
                    </w:rPr>
                    <w:t>13.06.2025</w:t>
                  </w:r>
                </w:sdtContent>
              </w:sdt>
            </w:sdtContent>
          </w:sdt>
        </w:sdtContent>
      </w:sdt>
    </w:p>
    <w:p w14:paraId="387D4CEF" w14:textId="3BF40671" w:rsidR="00A5663B" w:rsidRPr="00A5663B" w:rsidRDefault="00A841BF"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EA0E6D">
        <w:rPr>
          <w:b/>
        </w:rPr>
        <w:t xml:space="preserve">       663</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4E1DFD40" w:rsidR="00016434" w:rsidRDefault="00016434" w:rsidP="004355A3">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D26D17" w:rsidRPr="00D26D17">
                        <w:t>κ.</w:t>
                      </w:r>
                      <w:r w:rsidR="00C54996">
                        <w:t xml:space="preserve"> </w:t>
                      </w:r>
                      <w:r w:rsidR="00137427">
                        <w:t xml:space="preserve">Κ. </w:t>
                      </w:r>
                      <w:proofErr w:type="spellStart"/>
                      <w:r w:rsidR="00137427">
                        <w:t>Πιερρακάκη</w:t>
                      </w:r>
                      <w:proofErr w:type="spellEnd"/>
                      <w:r w:rsidR="00D26D17">
                        <w:t xml:space="preserve">, </w:t>
                      </w:r>
                      <w:r w:rsidR="00450980">
                        <w:t xml:space="preserve">Υπουργό </w:t>
                      </w:r>
                      <w:r w:rsidR="00152816" w:rsidRPr="00152816">
                        <w:t>Εθνικής Οικονομίας και Οικονομικών</w:t>
                      </w:r>
                    </w:sdtContent>
                  </w:sdt>
                </w:p>
              </w:sdtContent>
            </w:sdt>
          </w:sdtContent>
        </w:sdt>
      </w:sdtContent>
    </w:sdt>
    <w:p w14:paraId="26A5FC62" w14:textId="5023BBBE" w:rsidR="005D05EE" w:rsidRPr="005D05EE" w:rsidRDefault="000D3D70" w:rsidP="00A66F36">
      <w:pPr>
        <w:ind w:left="993" w:hanging="993"/>
        <w:jc w:val="left"/>
      </w:pPr>
      <w:r>
        <w:rPr>
          <w:rStyle w:val="Strong"/>
        </w:rPr>
        <w:tab/>
      </w:r>
    </w:p>
    <w:p w14:paraId="48D01092" w14:textId="77777777" w:rsidR="002D0AB7" w:rsidRDefault="002D0AB7" w:rsidP="0083359D">
      <w:pPr>
        <w:tabs>
          <w:tab w:val="left" w:pos="993"/>
        </w:tabs>
        <w:spacing w:after="480"/>
        <w:ind w:left="992" w:hanging="992"/>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200E414CB9584371A50DA8B9A53DB1EF"/>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5C91BC94" w:rsidR="002D0AB7" w:rsidRPr="00C0166C" w:rsidRDefault="00A841BF" w:rsidP="00DD1D03">
              <w:pPr>
                <w:pStyle w:val="Title"/>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741A24" w:rsidRPr="00741A24">
                    <w:t xml:space="preserve">Ζητείται η καταβολή της </w:t>
                  </w:r>
                  <w:r w:rsidR="000B2AC7" w:rsidRPr="000B2AC7">
                    <w:t xml:space="preserve">ετήσιας οικονομικής ενίσχυσης των 250 ευρώ </w:t>
                  </w:r>
                  <w:r w:rsidR="00741A24" w:rsidRPr="00741A24">
                    <w:t xml:space="preserve">σε συνταξιούχους με αναπηρία - δικαιούχους επιδόματος απόλυτης αναπηρίας και </w:t>
                  </w:r>
                  <w:r w:rsidR="000B2AC7">
                    <w:t xml:space="preserve">σε </w:t>
                  </w:r>
                  <w:r w:rsidR="00741A24" w:rsidRPr="00741A24">
                    <w:t>δικαιούχους εξωιδρυ</w:t>
                  </w:r>
                  <w:r w:rsidR="000B2AC7">
                    <w:t>μα</w:t>
                  </w:r>
                  <w:r w:rsidR="00741A24" w:rsidRPr="00741A24">
                    <w:t>τικού επιδόματος  των ΝΠΔΔ και των ΟΤΑ</w:t>
                  </w:r>
                </w:sdtContent>
              </w:sdt>
              <w:r w:rsidR="002D0AB7">
                <w:rPr>
                  <w:rStyle w:val="Strong"/>
                </w:rPr>
                <w:t>»</w:t>
              </w:r>
            </w:p>
            <w:p w14:paraId="5577ECB4" w14:textId="77777777" w:rsidR="002D0AB7" w:rsidRDefault="00A841BF"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sdtContent>
            <w:p w14:paraId="434C1184" w14:textId="2A8C0FBA" w:rsidR="00450980" w:rsidRPr="00450980" w:rsidRDefault="00450980" w:rsidP="00450980">
              <w:pPr>
                <w:rPr>
                  <w:b/>
                  <w:bCs/>
                </w:rPr>
              </w:pPr>
              <w:r w:rsidRPr="00450980">
                <w:rPr>
                  <w:b/>
                  <w:bCs/>
                </w:rPr>
                <w:t xml:space="preserve">Κύριε Υπουργέ, </w:t>
              </w:r>
            </w:p>
            <w:p w14:paraId="5273384B" w14:textId="4E2B4702" w:rsidR="00C40C98" w:rsidRDefault="00C40C98" w:rsidP="00C40C98">
              <w:r>
                <w:t xml:space="preserve">Η Εθνική Συνομοσπονδία Ατόμων με Αναπηρία (Ε.Σ.Α.μεΑ.) </w:t>
              </w:r>
              <w:r w:rsidR="000B2AC7">
                <w:t xml:space="preserve">όπως γνωρίζετε, </w:t>
              </w:r>
              <w:r>
                <w:t>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w:t>
              </w:r>
              <w:r w:rsidR="002D62DB">
                <w:t>.</w:t>
              </w:r>
              <w:r w:rsidR="000B2AC7">
                <w:t xml:space="preserve"> </w:t>
              </w:r>
            </w:p>
            <w:p w14:paraId="3EED5241" w14:textId="1C03A293" w:rsidR="00DE6374" w:rsidRDefault="00DE6374" w:rsidP="00C40C98">
              <w:r>
                <w:t>Με αφορμή την ε</w:t>
              </w:r>
              <w:r w:rsidRPr="00DE6374">
                <w:t>τήσια οικονομική ενίσχυση ευάλωτων κοινωνικών ομάδων</w:t>
              </w:r>
              <w:r>
                <w:t xml:space="preserve">, όπως έχει αποτυπωθεί στο άρθρο 72 του σχεδίου </w:t>
              </w:r>
              <w:r w:rsidRPr="00DE6374">
                <w:t xml:space="preserve">νόμου του Υπουργείου Εθνικής Οικονομίας και Οικονομικών με τίτλο: </w:t>
              </w:r>
              <w:r w:rsidRPr="00DE6374">
                <w:rPr>
                  <w:i/>
                  <w:iCs/>
                </w:rPr>
                <w:t>«Διασφάλιση δημοσιονομικής ισορροπίας: Μεταρρύθμιση πλαισίου δημοσιονομικής διαχείρισης – Τροποποίηση ν. 4270/2014 για την ενσωμάτωση της Οδηγίας (ΕΕ) 2024/1265 του Συμβουλίου της 29ης Απριλίου 2024 για την τροποποίηση της Οδηγίας 2011/85/ΕΕ σχετικά με τις απαιτήσεις για τα δημοσιονομικά πλαίσια των κρατών μελών και λοιπές διατάξεις»</w:t>
              </w:r>
              <w:r>
                <w:t xml:space="preserve">, που έχει τεθεί σε διαβούλευση, θα θέλαμε να θέσουμε υπόψη σας ένα ζήτημα που έχει προκύψει </w:t>
              </w:r>
              <w:r w:rsidR="00354193">
                <w:t xml:space="preserve">σχετικά με τη </w:t>
              </w:r>
              <w:r w:rsidR="00474013">
                <w:t xml:space="preserve">μη </w:t>
              </w:r>
              <w:r w:rsidR="00354193">
                <w:t xml:space="preserve">συμπερίληψη όλων των κατηγοριών ατόμων με αναπηρία </w:t>
              </w:r>
              <w:r w:rsidR="00474013">
                <w:t xml:space="preserve">σε αυτή. </w:t>
              </w:r>
            </w:p>
            <w:p w14:paraId="64C5B35A" w14:textId="150F147C" w:rsidR="005831DA" w:rsidRDefault="00DE6374" w:rsidP="00B31CAB">
              <w:r w:rsidRPr="008B0EDE">
                <w:rPr>
                  <w:b/>
                  <w:bCs/>
                </w:rPr>
                <w:t>Η εν λόγω ετήσια οικονομική ενίσχυση των 250 ευρώ δεν παρέχεται σε όλα τα άτομα με αναπηρία</w:t>
              </w:r>
              <w:r w:rsidR="00A503C2" w:rsidRPr="008B0EDE">
                <w:rPr>
                  <w:b/>
                  <w:bCs/>
                </w:rPr>
                <w:t xml:space="preserve">, </w:t>
              </w:r>
              <w:bookmarkStart w:id="7" w:name="_Hlk200704512"/>
              <w:r w:rsidR="00A503C2" w:rsidRPr="008B0EDE">
                <w:rPr>
                  <w:b/>
                  <w:bCs/>
                </w:rPr>
                <w:t xml:space="preserve">με χρόνιες </w:t>
              </w:r>
              <w:r w:rsidRPr="008B0EDE">
                <w:rPr>
                  <w:b/>
                  <w:bCs/>
                </w:rPr>
                <w:t xml:space="preserve">ή/και </w:t>
              </w:r>
              <w:r w:rsidR="00A503C2" w:rsidRPr="008B0EDE">
                <w:rPr>
                  <w:b/>
                  <w:bCs/>
                </w:rPr>
                <w:t xml:space="preserve">σπάνιες </w:t>
              </w:r>
              <w:r w:rsidRPr="008B0EDE">
                <w:rPr>
                  <w:b/>
                  <w:bCs/>
                </w:rPr>
                <w:t xml:space="preserve">παθήσεις </w:t>
              </w:r>
              <w:bookmarkEnd w:id="7"/>
              <w:r w:rsidRPr="008B0EDE">
                <w:rPr>
                  <w:b/>
                  <w:bCs/>
                </w:rPr>
                <w:t>που λαμβάνουν σύνταξη ή  επίδομα λόγω αναπηρίας</w:t>
              </w:r>
              <w:r w:rsidR="00A503C2" w:rsidRPr="008B0EDE">
                <w:rPr>
                  <w:b/>
                  <w:bCs/>
                </w:rPr>
                <w:t>,</w:t>
              </w:r>
              <w:r w:rsidRPr="008B0EDE">
                <w:rPr>
                  <w:b/>
                  <w:bCs/>
                </w:rPr>
                <w:t xml:space="preserve"> καθώς υπάρχουν επιδόματα που καταβάλλονται από διαφορετικό φορέα από τις προαναφερόμενους</w:t>
              </w:r>
              <w:r w:rsidRPr="00DE6374">
                <w:t xml:space="preserve">. Πιο συγκεκριμένα, </w:t>
              </w:r>
              <w:bookmarkStart w:id="8" w:name="_Hlk200620077"/>
              <w:r w:rsidRPr="00DE6374">
                <w:t xml:space="preserve">οι εργαζόμενοι με αναπηρία που υπηρετούν σε Ν.Π.Δ.Δ. και Ο.Τ.Α. </w:t>
              </w:r>
              <w:r w:rsidR="0069602E">
                <w:t xml:space="preserve">και τα μέλη των οικογενειών τους (έμμεσα ασφαλισμένοι) οι οποίοι </w:t>
              </w:r>
              <w:r w:rsidRPr="00DE6374">
                <w:t xml:space="preserve">λαμβάνουν το εξωιδρυματικό επίδομα από το Φορέα </w:t>
              </w:r>
              <w:r w:rsidRPr="00DE6374">
                <w:lastRenderedPageBreak/>
                <w:t>στον οποίο υπηρετούν</w:t>
              </w:r>
              <w:r w:rsidR="00A503C2">
                <w:t>, καθώς</w:t>
              </w:r>
              <w:r w:rsidRPr="00DE6374">
                <w:t xml:space="preserve"> και οι συνταξιούχοι λόγω αναπηρίας που λαμβάνουν το επίδομα απόλυτης αναπηρίας από τον e-ΕΦΚΑ δεν ανήκουν στους δικαιούχους.</w:t>
              </w:r>
            </w:p>
            <w:bookmarkEnd w:id="8"/>
            <w:p w14:paraId="07E051B9" w14:textId="18C59BF3" w:rsidR="00B31CAB" w:rsidRDefault="00DE6374" w:rsidP="00B31CAB">
              <w:r>
                <w:t>Επιπρόσθετα, σ</w:t>
              </w:r>
              <w:r w:rsidR="00B31CAB">
                <w:t>ύμφωνα με το άρθρο 95 του ν.5043/2023, πραγματοποιήθηκε αύξηση 8% των επιδομάτων που χορηγούνται σε άτομα με αναπηρία</w:t>
              </w:r>
              <w:r w:rsidR="00A503C2">
                <w:t>,</w:t>
              </w:r>
              <w:r w:rsidR="00B31CAB">
                <w:t xml:space="preserve"> </w:t>
              </w:r>
              <w:r w:rsidR="00A503C2" w:rsidRPr="00A503C2">
                <w:t xml:space="preserve">με χρόνιες ή/και σπάνιες παθήσεις </w:t>
              </w:r>
              <w:r w:rsidR="00B31CAB">
                <w:t>από τον Ηλεκτρονικό Εθνικό Φορέα Κοινωνικής Ασφάλισης (e – ΕΚΦΑ) και τον Οργανισμό Προνοιακών Επιδομάτων και Κοινωνικής Αλληλεγγύης (Ο.Π.Ε.Κ.Α.) από 1η Μάϊου 2023.</w:t>
              </w:r>
            </w:p>
            <w:p w14:paraId="43ABC96C" w14:textId="08E2702D" w:rsidR="00B31CAB" w:rsidRDefault="00DE6374" w:rsidP="00B31CAB">
              <w:r>
                <w:t>Η</w:t>
              </w:r>
              <w:r w:rsidR="00B31CAB">
                <w:t xml:space="preserve"> παραπάνω αύξηση</w:t>
              </w:r>
              <w:r w:rsidR="005831DA">
                <w:t>,</w:t>
              </w:r>
              <w:r w:rsidR="00B31CAB">
                <w:t xml:space="preserve"> </w:t>
              </w:r>
              <w:r w:rsidR="005831DA">
                <w:t>επίσης δ</w:t>
              </w:r>
              <w:r w:rsidR="00B31CAB">
                <w:t xml:space="preserve">εν </w:t>
              </w:r>
              <w:r w:rsidR="005831DA">
                <w:t xml:space="preserve">είχε </w:t>
              </w:r>
              <w:r>
                <w:t>καλύψει</w:t>
              </w:r>
              <w:r w:rsidR="00B31CAB">
                <w:t xml:space="preserve"> όλα τα άτομα με αναπηρία</w:t>
              </w:r>
              <w:r w:rsidR="00A503C2">
                <w:t>,</w:t>
              </w:r>
              <w:r w:rsidR="00B31CAB">
                <w:t xml:space="preserve"> </w:t>
              </w:r>
              <w:r w:rsidR="00A503C2" w:rsidRPr="00A503C2">
                <w:t>με χρόνιες ή/και σπάνιες παθήσεις</w:t>
              </w:r>
              <w:r w:rsidR="00A503C2">
                <w:t xml:space="preserve"> </w:t>
              </w:r>
              <w:r w:rsidR="00B31CAB">
                <w:t>που λαμβάνουν επίδομα λόγω αναπηρίας</w:t>
              </w:r>
              <w:r w:rsidR="005831DA">
                <w:t xml:space="preserve">. Είχαν μείνει πάλι </w:t>
              </w:r>
              <w:bookmarkStart w:id="9" w:name="_Hlk200620574"/>
              <w:r w:rsidR="005831DA">
                <w:t>εκτός</w:t>
              </w:r>
              <w:r w:rsidR="00B31CAB">
                <w:t xml:space="preserve"> </w:t>
              </w:r>
              <w:r w:rsidR="005831DA" w:rsidRPr="005831DA">
                <w:t>οι εργαζόμενοι με αναπηρία που υπηρετούν σε Ν.Π.Δ.Δ. και Ο.Τ.Α. και λαμβάνουν το εξωιδρυματικό επίδομα από το Φορέα στον οποίο υπηρετούν και οι συνταξιούχοι λόγω αναπηρίας που λαμβάνουν το επίδομα απόλυτης αναπηρίας από τον e-ΕΦΚΑ</w:t>
              </w:r>
              <w:r w:rsidR="005831DA">
                <w:t xml:space="preserve">. </w:t>
              </w:r>
            </w:p>
            <w:bookmarkEnd w:id="9"/>
            <w:p w14:paraId="3C647D8E" w14:textId="77777777" w:rsidR="005831DA" w:rsidRPr="005831DA" w:rsidRDefault="005831DA" w:rsidP="005831DA">
              <w:pPr>
                <w:rPr>
                  <w:b/>
                  <w:bCs/>
                </w:rPr>
              </w:pPr>
              <w:r w:rsidRPr="005831DA">
                <w:rPr>
                  <w:b/>
                  <w:bCs/>
                </w:rPr>
                <w:t>Κύριε Υπουργέ,</w:t>
              </w:r>
            </w:p>
            <w:p w14:paraId="6DB51026" w14:textId="273445F6" w:rsidR="005831DA" w:rsidRPr="008B0EDE" w:rsidRDefault="005831DA" w:rsidP="005831DA">
              <w:pPr>
                <w:rPr>
                  <w:b/>
                  <w:bCs/>
                </w:rPr>
              </w:pPr>
              <w:r>
                <w:t>Με βάση όλα τα παραπάνω</w:t>
              </w:r>
              <w:r w:rsidR="006A3862">
                <w:t xml:space="preserve"> </w:t>
              </w:r>
              <w:r>
                <w:t>απευθυνόμαστε σε εσάς και ζητάμε</w:t>
              </w:r>
              <w:r w:rsidR="006A3862">
                <w:t xml:space="preserve"> </w:t>
              </w:r>
              <w:r>
                <w:t xml:space="preserve">να εξετάσετε το εν λόγω ζήτημα και να προβείτε </w:t>
              </w:r>
              <w:r w:rsidR="006A3862">
                <w:t>στις</w:t>
              </w:r>
              <w:r>
                <w:t xml:space="preserve"> απαιτούμεν</w:t>
              </w:r>
              <w:r w:rsidR="006A3862">
                <w:t>ες</w:t>
              </w:r>
              <w:r>
                <w:t xml:space="preserve"> εν</w:t>
              </w:r>
              <w:r w:rsidR="006A3862">
                <w:t>έργειες,</w:t>
              </w:r>
              <w:r>
                <w:t xml:space="preserve"> </w:t>
              </w:r>
              <w:r w:rsidRPr="008B0EDE">
                <w:rPr>
                  <w:b/>
                  <w:bCs/>
                </w:rPr>
                <w:t>ώστε να συμπεριληφθ</w:t>
              </w:r>
              <w:r w:rsidR="00474013" w:rsidRPr="008B0EDE">
                <w:rPr>
                  <w:b/>
                  <w:bCs/>
                </w:rPr>
                <w:t xml:space="preserve">ούν στους δικαιούχους της ετήσιας οικονομικής ενίσχυσης των 250 ευρώ </w:t>
              </w:r>
              <w:r w:rsidRPr="008B0EDE">
                <w:rPr>
                  <w:b/>
                  <w:bCs/>
                </w:rPr>
                <w:t xml:space="preserve">και </w:t>
              </w:r>
              <w:r w:rsidR="00474013" w:rsidRPr="008B0EDE">
                <w:rPr>
                  <w:b/>
                  <w:bCs/>
                </w:rPr>
                <w:t>οι εργαζόμενοι</w:t>
              </w:r>
              <w:r w:rsidRPr="008B0EDE">
                <w:rPr>
                  <w:b/>
                  <w:bCs/>
                </w:rPr>
                <w:t xml:space="preserve"> με αναπηρία που υπηρετούν σε Ν.Π.Δ.Δ. και Ο.Τ.Α. </w:t>
              </w:r>
              <w:r w:rsidR="00A503C2" w:rsidRPr="008B0EDE">
                <w:rPr>
                  <w:b/>
                  <w:bCs/>
                </w:rPr>
                <w:t xml:space="preserve">και τα μέλη των οικογενειών τους (έμμεσα ασφαλισμένοι) οι οποίοι λαμβάνουν το εξωιδρυματικό επίδομα από το Φορέα στον οποίο υπηρετούν, </w:t>
              </w:r>
              <w:r w:rsidR="00474013" w:rsidRPr="008B0EDE">
                <w:rPr>
                  <w:b/>
                  <w:bCs/>
                </w:rPr>
                <w:t>καθώς</w:t>
              </w:r>
              <w:r w:rsidRPr="008B0EDE">
                <w:rPr>
                  <w:b/>
                  <w:bCs/>
                </w:rPr>
                <w:t xml:space="preserve"> και οι συνταξιούχοι λόγω αναπηρίας που λαμβάνουν το επίδομα απόλυτης αναπηρίας από τον e-ΕΦΚΑ.</w:t>
              </w:r>
            </w:p>
            <w:p w14:paraId="69B4B118" w14:textId="37869162" w:rsidR="005831DA" w:rsidRPr="008B0EDE" w:rsidRDefault="005831DA" w:rsidP="005831DA">
              <w:pPr>
                <w:rPr>
                  <w:b/>
                  <w:bCs/>
                </w:rPr>
              </w:pPr>
              <w:r>
                <w:t>Επίσης</w:t>
              </w:r>
              <w:r w:rsidR="00474013">
                <w:t xml:space="preserve">, </w:t>
              </w:r>
              <w:r w:rsidRPr="008B0EDE">
                <w:rPr>
                  <w:b/>
                  <w:bCs/>
                </w:rPr>
                <w:t xml:space="preserve">η αύξηση του 8% </w:t>
              </w:r>
              <w:r w:rsidR="003D1439" w:rsidRPr="008B0EDE">
                <w:rPr>
                  <w:b/>
                  <w:bCs/>
                </w:rPr>
                <w:t xml:space="preserve">που είχε δοθεί </w:t>
              </w:r>
              <w:r w:rsidR="00474013" w:rsidRPr="008B0EDE">
                <w:rPr>
                  <w:b/>
                  <w:bCs/>
                </w:rPr>
                <w:t>στα επιδόματα</w:t>
              </w:r>
              <w:r w:rsidR="003D1439" w:rsidRPr="008B0EDE">
                <w:rPr>
                  <w:b/>
                  <w:bCs/>
                </w:rPr>
                <w:t xml:space="preserve"> </w:t>
              </w:r>
              <w:r w:rsidRPr="008B0EDE">
                <w:rPr>
                  <w:b/>
                  <w:bCs/>
                </w:rPr>
                <w:t xml:space="preserve">σύμφωνα με το άρθρο 95 του ν.5043/2023, </w:t>
              </w:r>
              <w:r w:rsidR="00474013" w:rsidRPr="008B0EDE">
                <w:rPr>
                  <w:b/>
                  <w:bCs/>
                </w:rPr>
                <w:t xml:space="preserve">να δοθεί </w:t>
              </w:r>
              <w:r w:rsidRPr="008B0EDE">
                <w:rPr>
                  <w:b/>
                  <w:bCs/>
                </w:rPr>
                <w:t>και στο εξωιδρυματικό επίδομα που καταβάλλεται σε άτομα με παραπληγία, τετραπληγία και ακρωτηριασμούς που εργάζονται σε Ο.Τ.Α. και Ν.Π.Δ.Δ. ή</w:t>
              </w:r>
              <w:r w:rsidR="00A503C2" w:rsidRPr="008B0EDE">
                <w:rPr>
                  <w:b/>
                  <w:bCs/>
                </w:rPr>
                <w:t xml:space="preserve"> </w:t>
              </w:r>
              <w:r w:rsidRPr="008B0EDE">
                <w:rPr>
                  <w:b/>
                  <w:bCs/>
                </w:rPr>
                <w:t>έχουν έμμεσα ασφαλισμένα μέλη και λαμβάνουν το εξωιδρυματικό επίδομα στη μισθοδοσία τους.</w:t>
              </w:r>
            </w:p>
            <w:p w14:paraId="7A38913E" w14:textId="1E1A5DD0" w:rsidR="002F2144" w:rsidRDefault="00B30899" w:rsidP="00C61EB3">
              <w:r w:rsidRPr="00B30899">
                <w:t>Εν αναμονή της ανταπόκρισής σας και της σχετικής μας ενημέρωσης μας, σας ευχαριστούμε θερμά εκ των προτέρων.</w:t>
              </w:r>
              <w:r w:rsidR="00C61EB3" w:rsidRPr="00C61EB3">
                <w:t xml:space="preserve"> </w:t>
              </w:r>
            </w:p>
            <w:bookmarkStart w:id="10" w:name="_GoBack" w:displacedByCustomXml="next"/>
            <w:bookmarkEnd w:id="10" w:displacedByCustomXml="next"/>
          </w:sdtContent>
        </w:sdt>
      </w:sdtContent>
    </w:sdt>
    <w:p w14:paraId="3B416025" w14:textId="2BEA3A4C" w:rsidR="00D53642" w:rsidRDefault="002F2144" w:rsidP="00D53642">
      <w:pPr>
        <w:pStyle w:val="ListParagraph"/>
      </w:pPr>
      <w:r>
        <w:rPr>
          <w:rFonts w:asciiTheme="majorHAnsi" w:hAnsiTheme="majorHAnsi"/>
          <w:b/>
          <w:bCs/>
        </w:rPr>
        <w:t xml:space="preserve"> </w:t>
      </w:r>
    </w:p>
    <w:p w14:paraId="74C091A0" w14:textId="006B0ACB" w:rsidR="00091240" w:rsidRPr="00D53642" w:rsidRDefault="00091240" w:rsidP="00D53642">
      <w:pPr>
        <w:rPr>
          <w:b/>
          <w:bCs/>
        </w:rPr>
      </w:pPr>
    </w:p>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A841BF"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A841BF"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lang w:eastAsia="el-GR"/>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450980" w:rsidRDefault="00A841BF"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450980">
        <w:rPr>
          <w:b/>
        </w:rPr>
        <w:t xml:space="preserve"> </w:t>
      </w:r>
    </w:p>
    <w:p w14:paraId="4CE97723" w14:textId="77777777" w:rsidR="000F237D" w:rsidRPr="00337205" w:rsidRDefault="00A841BF"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lang w:eastAsia="el-GR"/>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6BC38170" w:rsidR="002D0AB7" w:rsidRDefault="002D0AB7" w:rsidP="006B3225">
      <w:pPr>
        <w:spacing w:line="240" w:lineRule="auto"/>
        <w:jc w:val="left"/>
        <w:rPr>
          <w:b/>
        </w:rPr>
      </w:pPr>
      <w:r>
        <w:rPr>
          <w:b/>
        </w:rPr>
        <w:t>Πίνακας Αποδεκτών:</w:t>
      </w:r>
    </w:p>
    <w:p w14:paraId="5C53861D" w14:textId="3D9AA748" w:rsidR="000C0B88" w:rsidRDefault="000C0B88" w:rsidP="000C0B88">
      <w:pPr>
        <w:pStyle w:val="Bullets0"/>
        <w:numPr>
          <w:ilvl w:val="0"/>
          <w:numId w:val="0"/>
        </w:numPr>
        <w:rPr>
          <w:b/>
        </w:rPr>
      </w:pPr>
    </w:p>
    <w:bookmarkStart w:id="19" w:name="_Hlk123819439" w:displacedByCustomXml="next"/>
    <w:sdt>
      <w:sdtPr>
        <w:id w:val="1995914394"/>
        <w:placeholder>
          <w:docPart w:val="440824C5230049C3849DA01D3B0A603C"/>
        </w:placeholder>
      </w:sdtPr>
      <w:sdtEndPr/>
      <w:sdtContent>
        <w:p w14:paraId="7A9963FA" w14:textId="77777777" w:rsidR="00D1232A" w:rsidRDefault="00D1232A" w:rsidP="00D1232A">
          <w:pPr>
            <w:pStyle w:val="Bullets0"/>
          </w:pPr>
          <w:r w:rsidRPr="00D1232A">
            <w:t>Γραφείο Πρωθυπουργού της χώρας, κ. Κ. Μητσοτάκη</w:t>
          </w:r>
        </w:p>
        <w:p w14:paraId="005E1B19" w14:textId="77777777" w:rsidR="002C587A" w:rsidRPr="002C587A" w:rsidRDefault="002C587A" w:rsidP="002C587A">
          <w:pPr>
            <w:pStyle w:val="Bullets0"/>
          </w:pPr>
          <w:r w:rsidRPr="002C587A">
            <w:t>Γραφείο Υπουργού Επικρατείας,  κ. Α. Σκέρτσο</w:t>
          </w:r>
        </w:p>
        <w:p w14:paraId="28C7C610" w14:textId="21FB2E8A" w:rsidR="008B7F64" w:rsidRPr="008B7F64" w:rsidRDefault="008B7F64" w:rsidP="002C587A">
          <w:pPr>
            <w:pStyle w:val="Bullets0"/>
          </w:pPr>
          <w:r w:rsidRPr="008B7F64">
            <w:t xml:space="preserve">Γραφείο </w:t>
          </w:r>
          <w:proofErr w:type="spellStart"/>
          <w:r w:rsidRPr="008B7F64">
            <w:t>Αναπλ</w:t>
          </w:r>
          <w:proofErr w:type="spellEnd"/>
          <w:r w:rsidRPr="008B7F64">
            <w:t xml:space="preserve">. Υπουργού </w:t>
          </w:r>
          <w:bookmarkStart w:id="20" w:name="_Hlk171419290"/>
          <w:r w:rsidR="00152816">
            <w:t xml:space="preserve">Εθνικής Οικονομίας και </w:t>
          </w:r>
          <w:r w:rsidRPr="008B7F64">
            <w:t>Οικονομικών</w:t>
          </w:r>
          <w:bookmarkEnd w:id="20"/>
          <w:r w:rsidRPr="008B7F64">
            <w:t xml:space="preserve">, κ. </w:t>
          </w:r>
          <w:r w:rsidR="00D1628B">
            <w:t>Ν. Παπαθανάση</w:t>
          </w:r>
        </w:p>
        <w:p w14:paraId="7A1AA206" w14:textId="5C9C4AAE" w:rsidR="00997DC7" w:rsidRDefault="000C0B88" w:rsidP="008B7F64">
          <w:pPr>
            <w:pStyle w:val="Bullets0"/>
          </w:pPr>
          <w:r>
            <w:t xml:space="preserve">Γραφείο </w:t>
          </w:r>
          <w:r w:rsidR="00997DC7">
            <w:t>Υφυπουργ</w:t>
          </w:r>
          <w:r>
            <w:t>ού</w:t>
          </w:r>
          <w:r w:rsidR="00997DC7">
            <w:t xml:space="preserve"> </w:t>
          </w:r>
          <w:r w:rsidR="00152816" w:rsidRPr="00152816">
            <w:t>Εθνικής Οικονομίας και Οικονομικών</w:t>
          </w:r>
          <w:r w:rsidR="00152816">
            <w:t>,</w:t>
          </w:r>
          <w:r w:rsidR="00997DC7">
            <w:t xml:space="preserve"> </w:t>
          </w:r>
          <w:r w:rsidRPr="000C0B88">
            <w:t xml:space="preserve">κ. </w:t>
          </w:r>
          <w:r w:rsidR="00175630">
            <w:t>Γ. Κώτσηρα</w:t>
          </w:r>
          <w:r w:rsidR="00026777">
            <w:t xml:space="preserve"> </w:t>
          </w:r>
        </w:p>
        <w:p w14:paraId="5C1E8FA1" w14:textId="661158E7" w:rsidR="002C587A" w:rsidRDefault="002C587A" w:rsidP="008B7F64">
          <w:pPr>
            <w:pStyle w:val="Bullets0"/>
          </w:pPr>
          <w:r w:rsidRPr="002C587A">
            <w:t xml:space="preserve">Γραφείο Υφυπουργού </w:t>
          </w:r>
          <w:r w:rsidR="00152816" w:rsidRPr="00152816">
            <w:t>Εθνικής Οικονομίας και Οικονομικών</w:t>
          </w:r>
          <w:r w:rsidR="00152816">
            <w:t>,</w:t>
          </w:r>
          <w:r w:rsidRPr="002C587A">
            <w:t xml:space="preserve"> κ. </w:t>
          </w:r>
          <w:r>
            <w:t>Α</w:t>
          </w:r>
          <w:r w:rsidRPr="002C587A">
            <w:t xml:space="preserve">. </w:t>
          </w:r>
          <w:r>
            <w:t>Πετραλιά</w:t>
          </w:r>
        </w:p>
        <w:p w14:paraId="4F19EE30" w14:textId="568A22CE" w:rsidR="002C587A" w:rsidRDefault="002C587A" w:rsidP="008B7F64">
          <w:pPr>
            <w:pStyle w:val="Bullets0"/>
          </w:pPr>
          <w:r w:rsidRPr="002C587A">
            <w:t xml:space="preserve">Γραφείο Γ.Γ. </w:t>
          </w:r>
          <w:r>
            <w:t>Δημοσιονομική</w:t>
          </w:r>
          <w:r w:rsidRPr="002C587A">
            <w:t>ς Πολιτικής</w:t>
          </w:r>
          <w:r>
            <w:t xml:space="preserve">, κ. Π. </w:t>
          </w:r>
          <w:proofErr w:type="spellStart"/>
          <w:r>
            <w:t>Καρασιώτου</w:t>
          </w:r>
          <w:proofErr w:type="spellEnd"/>
        </w:p>
        <w:p w14:paraId="66968ACE" w14:textId="77777777" w:rsidR="00DE7BD1" w:rsidRPr="00DE7BD1" w:rsidRDefault="00DE7BD1" w:rsidP="00DE7BD1">
          <w:pPr>
            <w:pStyle w:val="Bullets0"/>
          </w:pPr>
          <w:r w:rsidRPr="00DE7BD1">
            <w:t xml:space="preserve">κ. Κ. Στεφανίδη, Πρόεδρο και Μέλη Εθνικής Αρχής Προσβασιμότητας </w:t>
          </w:r>
        </w:p>
        <w:p w14:paraId="475B694E" w14:textId="5B0CD6C9" w:rsidR="0091666D" w:rsidRDefault="00D1232A" w:rsidP="00DE7BD1">
          <w:pPr>
            <w:pStyle w:val="Bullets0"/>
          </w:pPr>
          <w:r>
            <w:t xml:space="preserve">Οργανώσεις Μέλη της Ε.Σ.Α.μεΑ. </w:t>
          </w:r>
        </w:p>
        <w:p w14:paraId="1C54635F" w14:textId="07D1194C" w:rsidR="00CD3CE2" w:rsidRDefault="00A841BF" w:rsidP="00997DC7">
          <w:pPr>
            <w:pStyle w:val="Bullets0"/>
            <w:numPr>
              <w:ilvl w:val="0"/>
              <w:numId w:val="0"/>
            </w:numPr>
            <w:ind w:left="567" w:hanging="295"/>
          </w:pPr>
        </w:p>
      </w:sdtContent>
    </w:sdt>
    <w:bookmarkEnd w:id="19" w:displacedByCustomXml="prev"/>
    <w:bookmarkStart w:id="21"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lang w:eastAsia="el-GR"/>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A841BF" w:rsidP="00CD3CE2"/>
        <w:bookmarkEnd w:id="21"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081F7" w14:textId="77777777" w:rsidR="00A841BF" w:rsidRDefault="00A841BF" w:rsidP="00A5663B">
      <w:pPr>
        <w:spacing w:after="0" w:line="240" w:lineRule="auto"/>
      </w:pPr>
      <w:r>
        <w:separator/>
      </w:r>
    </w:p>
    <w:p w14:paraId="6B76A3CA" w14:textId="77777777" w:rsidR="00A841BF" w:rsidRDefault="00A841BF"/>
  </w:endnote>
  <w:endnote w:type="continuationSeparator" w:id="0">
    <w:p w14:paraId="771B2BD2" w14:textId="77777777" w:rsidR="00A841BF" w:rsidRDefault="00A841BF" w:rsidP="00A5663B">
      <w:pPr>
        <w:spacing w:after="0" w:line="240" w:lineRule="auto"/>
      </w:pPr>
      <w:r>
        <w:continuationSeparator/>
      </w:r>
    </w:p>
    <w:p w14:paraId="686D0AFA" w14:textId="77777777" w:rsidR="00A841BF" w:rsidRDefault="00A841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Footer"/>
          <w:ind w:left="-1797"/>
        </w:pPr>
        <w:r>
          <w:rPr>
            <w:noProof/>
            <w:lang w:eastAsia="el-GR"/>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Header"/>
              <w:spacing w:before="240"/>
              <w:rPr>
                <w:rFonts w:asciiTheme="minorHAnsi" w:hAnsiTheme="minorHAnsi"/>
                <w:color w:val="auto"/>
              </w:rPr>
            </w:pPr>
          </w:p>
          <w:p w14:paraId="5EBC8E79" w14:textId="77777777"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C61EB3">
              <w:rPr>
                <w:noProof/>
              </w:rPr>
              <w:t>2</w:t>
            </w:r>
            <w:r>
              <w:fldChar w:fldCharType="end"/>
            </w:r>
          </w:p>
          <w:p w14:paraId="02B2B1CB" w14:textId="77777777" w:rsidR="002D0AB7" w:rsidRPr="00042CAA" w:rsidRDefault="00A841BF"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F5B06" w14:textId="77777777" w:rsidR="00A841BF" w:rsidRDefault="00A841BF" w:rsidP="00A5663B">
      <w:pPr>
        <w:spacing w:after="0" w:line="240" w:lineRule="auto"/>
      </w:pPr>
      <w:bookmarkStart w:id="0" w:name="_Hlk484772647"/>
      <w:bookmarkEnd w:id="0"/>
      <w:r>
        <w:separator/>
      </w:r>
    </w:p>
    <w:p w14:paraId="6093E379" w14:textId="77777777" w:rsidR="00A841BF" w:rsidRDefault="00A841BF"/>
  </w:footnote>
  <w:footnote w:type="continuationSeparator" w:id="0">
    <w:p w14:paraId="708AB4F3" w14:textId="77777777" w:rsidR="00A841BF" w:rsidRDefault="00A841BF" w:rsidP="00A5663B">
      <w:pPr>
        <w:spacing w:after="0" w:line="240" w:lineRule="auto"/>
      </w:pPr>
      <w:r>
        <w:continuationSeparator/>
      </w:r>
    </w:p>
    <w:p w14:paraId="144CB60E" w14:textId="77777777" w:rsidR="00A841BF" w:rsidRDefault="00A841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Header"/>
          <w:ind w:left="-1800"/>
          <w:rPr>
            <w:lang w:val="en-US"/>
          </w:rPr>
        </w:pPr>
        <w:r>
          <w:rPr>
            <w:noProof/>
            <w:lang w:eastAsia="el-GR"/>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1" w:name="_Hlk534861185" w:displacedByCustomXml="next"/>
  <w:bookmarkStart w:id="12" w:name="_Hlk534861184" w:displacedByCustomXml="next"/>
  <w:bookmarkStart w:id="13" w:name="_Hlk534861074" w:displacedByCustomXml="next"/>
  <w:bookmarkStart w:id="14" w:name="_Hlk534861073" w:displacedByCustomXml="next"/>
  <w:bookmarkStart w:id="15" w:name="_Hlk534860967" w:displacedByCustomXml="next"/>
  <w:bookmarkStart w:id="16" w:name="_Hlk534860966" w:displacedByCustomXml="next"/>
  <w:bookmarkStart w:id="17" w:name="_Hlk534859868" w:displacedByCustomXml="next"/>
  <w:bookmarkStart w:id="18"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Header"/>
          <w:ind w:left="-1800"/>
        </w:pPr>
        <w:r>
          <w:rPr>
            <w:noProof/>
            <w:lang w:eastAsia="el-GR"/>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1" w:displacedByCustomXml="prev"/>
  <w:bookmarkEnd w:id="12" w:displacedByCustomXml="prev"/>
  <w:bookmarkEnd w:id="13" w:displacedByCustomXml="prev"/>
  <w:bookmarkEnd w:id="14" w:displacedByCustomXml="prev"/>
  <w:bookmarkEnd w:id="15" w:displacedByCustomXml="prev"/>
  <w:bookmarkEnd w:id="16" w:displacedByCustomXml="prev"/>
  <w:bookmarkEnd w:id="17" w:displacedByCustomXml="prev"/>
  <w:bookmarkEnd w:id="18"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360" w:hanging="360"/>
      </w:pPr>
      <w:rPr>
        <w:rFonts w:cs="Times New Roman" w:hint="default"/>
        <w:b w:val="0"/>
        <w:i w:val="0"/>
        <w:color w:val="auto"/>
        <w:sz w:val="20"/>
        <w:szCs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FC1EE8"/>
    <w:multiLevelType w:val="hybridMultilevel"/>
    <w:tmpl w:val="0B003AFC"/>
    <w:lvl w:ilvl="0" w:tplc="E15AF35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E4E5C1E"/>
    <w:multiLevelType w:val="hybridMultilevel"/>
    <w:tmpl w:val="1FE60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6577F90"/>
    <w:multiLevelType w:val="hybridMultilevel"/>
    <w:tmpl w:val="AEFA1C6E"/>
    <w:lvl w:ilvl="0" w:tplc="FFFFFFFF">
      <w:start w:val="1"/>
      <w:numFmt w:val="decimal"/>
      <w:lvlText w:val="%1."/>
      <w:lvlJc w:val="left"/>
      <w:pPr>
        <w:ind w:left="36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2BAC1D09"/>
    <w:multiLevelType w:val="hybridMultilevel"/>
    <w:tmpl w:val="9D3814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F0055DC"/>
    <w:multiLevelType w:val="hybridMultilevel"/>
    <w:tmpl w:val="9D3814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5D25966"/>
    <w:multiLevelType w:val="hybridMultilevel"/>
    <w:tmpl w:val="AEFA1C6E"/>
    <w:lvl w:ilvl="0" w:tplc="E15AF358">
      <w:start w:val="1"/>
      <w:numFmt w:val="decimal"/>
      <w:lvlText w:val="%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6"/>
  </w:num>
  <w:num w:numId="13">
    <w:abstractNumId w:val="2"/>
  </w:num>
  <w:num w:numId="14">
    <w:abstractNumId w:val="0"/>
  </w:num>
  <w:num w:numId="15">
    <w:abstractNumId w:val="3"/>
  </w:num>
  <w:num w:numId="16">
    <w:abstractNumId w:val="8"/>
  </w:num>
  <w:num w:numId="17">
    <w:abstractNumId w:val="4"/>
  </w:num>
  <w:num w:numId="18">
    <w:abstractNumId w:val="7"/>
  </w:num>
  <w:num w:numId="19">
    <w:abstractNumId w:val="1"/>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6F"/>
    <w:rsid w:val="000079C0"/>
    <w:rsid w:val="000109BD"/>
    <w:rsid w:val="00011187"/>
    <w:rsid w:val="000145EC"/>
    <w:rsid w:val="00016434"/>
    <w:rsid w:val="00016E2B"/>
    <w:rsid w:val="000224C1"/>
    <w:rsid w:val="00023C3F"/>
    <w:rsid w:val="00026777"/>
    <w:rsid w:val="000319B3"/>
    <w:rsid w:val="0003631E"/>
    <w:rsid w:val="00042CAA"/>
    <w:rsid w:val="000437A9"/>
    <w:rsid w:val="000547D9"/>
    <w:rsid w:val="00056FFB"/>
    <w:rsid w:val="000754BE"/>
    <w:rsid w:val="000778E1"/>
    <w:rsid w:val="00080A75"/>
    <w:rsid w:val="0008214A"/>
    <w:rsid w:val="00084ED9"/>
    <w:rsid w:val="000864B5"/>
    <w:rsid w:val="000864FC"/>
    <w:rsid w:val="00091240"/>
    <w:rsid w:val="00094C93"/>
    <w:rsid w:val="000A5463"/>
    <w:rsid w:val="000B2AC7"/>
    <w:rsid w:val="000C0865"/>
    <w:rsid w:val="000C099E"/>
    <w:rsid w:val="000C0B88"/>
    <w:rsid w:val="000C14DF"/>
    <w:rsid w:val="000C58D5"/>
    <w:rsid w:val="000C602B"/>
    <w:rsid w:val="000D34E2"/>
    <w:rsid w:val="000D3D70"/>
    <w:rsid w:val="000E0550"/>
    <w:rsid w:val="000E2BB8"/>
    <w:rsid w:val="000E30A0"/>
    <w:rsid w:val="000E44E8"/>
    <w:rsid w:val="000F237D"/>
    <w:rsid w:val="000F4280"/>
    <w:rsid w:val="00104FD0"/>
    <w:rsid w:val="001131FA"/>
    <w:rsid w:val="001140FE"/>
    <w:rsid w:val="00116616"/>
    <w:rsid w:val="001213C4"/>
    <w:rsid w:val="00121FCD"/>
    <w:rsid w:val="00137427"/>
    <w:rsid w:val="00152816"/>
    <w:rsid w:val="0016039E"/>
    <w:rsid w:val="00160A78"/>
    <w:rsid w:val="00161A35"/>
    <w:rsid w:val="00162CAE"/>
    <w:rsid w:val="00175630"/>
    <w:rsid w:val="0019495D"/>
    <w:rsid w:val="001A62AD"/>
    <w:rsid w:val="001A67BA"/>
    <w:rsid w:val="001B3428"/>
    <w:rsid w:val="001B7832"/>
    <w:rsid w:val="001D7D86"/>
    <w:rsid w:val="001E177F"/>
    <w:rsid w:val="001E439E"/>
    <w:rsid w:val="001F1161"/>
    <w:rsid w:val="001F7518"/>
    <w:rsid w:val="002058AF"/>
    <w:rsid w:val="0021108A"/>
    <w:rsid w:val="002251AF"/>
    <w:rsid w:val="00236A27"/>
    <w:rsid w:val="00245040"/>
    <w:rsid w:val="002455EE"/>
    <w:rsid w:val="00255B16"/>
    <w:rsid w:val="00255DD0"/>
    <w:rsid w:val="002570E4"/>
    <w:rsid w:val="00261EF3"/>
    <w:rsid w:val="0026478B"/>
    <w:rsid w:val="00264E1B"/>
    <w:rsid w:val="0026597B"/>
    <w:rsid w:val="00267669"/>
    <w:rsid w:val="0027672E"/>
    <w:rsid w:val="00287463"/>
    <w:rsid w:val="00291887"/>
    <w:rsid w:val="002972DA"/>
    <w:rsid w:val="002B43D6"/>
    <w:rsid w:val="002C4134"/>
    <w:rsid w:val="002C485D"/>
    <w:rsid w:val="002C587A"/>
    <w:rsid w:val="002D0AB7"/>
    <w:rsid w:val="002D1046"/>
    <w:rsid w:val="002D62DB"/>
    <w:rsid w:val="002E61E2"/>
    <w:rsid w:val="002F2144"/>
    <w:rsid w:val="0030037E"/>
    <w:rsid w:val="00301E00"/>
    <w:rsid w:val="003071D9"/>
    <w:rsid w:val="0032258A"/>
    <w:rsid w:val="00322A0B"/>
    <w:rsid w:val="00326F43"/>
    <w:rsid w:val="003336F9"/>
    <w:rsid w:val="003364CB"/>
    <w:rsid w:val="00337205"/>
    <w:rsid w:val="0034662F"/>
    <w:rsid w:val="00354193"/>
    <w:rsid w:val="00361404"/>
    <w:rsid w:val="0036584A"/>
    <w:rsid w:val="00371AFA"/>
    <w:rsid w:val="00371BB1"/>
    <w:rsid w:val="00372401"/>
    <w:rsid w:val="003956F9"/>
    <w:rsid w:val="003A0A28"/>
    <w:rsid w:val="003B245B"/>
    <w:rsid w:val="003B3E78"/>
    <w:rsid w:val="003B5222"/>
    <w:rsid w:val="003B6AC5"/>
    <w:rsid w:val="003D1439"/>
    <w:rsid w:val="003D4D14"/>
    <w:rsid w:val="003D73D0"/>
    <w:rsid w:val="003E38C4"/>
    <w:rsid w:val="003F4E67"/>
    <w:rsid w:val="003F789B"/>
    <w:rsid w:val="004102B2"/>
    <w:rsid w:val="00412BB7"/>
    <w:rsid w:val="00413626"/>
    <w:rsid w:val="00414C2D"/>
    <w:rsid w:val="00415D99"/>
    <w:rsid w:val="00421FA4"/>
    <w:rsid w:val="0042685A"/>
    <w:rsid w:val="00427C1E"/>
    <w:rsid w:val="004355A3"/>
    <w:rsid w:val="004443A9"/>
    <w:rsid w:val="00450980"/>
    <w:rsid w:val="00465AA9"/>
    <w:rsid w:val="00472CFE"/>
    <w:rsid w:val="00474013"/>
    <w:rsid w:val="004768EA"/>
    <w:rsid w:val="004770A4"/>
    <w:rsid w:val="00480C52"/>
    <w:rsid w:val="00483ACE"/>
    <w:rsid w:val="00486A3F"/>
    <w:rsid w:val="004903DE"/>
    <w:rsid w:val="00491777"/>
    <w:rsid w:val="004A2EF2"/>
    <w:rsid w:val="004A6201"/>
    <w:rsid w:val="004C5802"/>
    <w:rsid w:val="004D0BE2"/>
    <w:rsid w:val="004D5A2F"/>
    <w:rsid w:val="004E031C"/>
    <w:rsid w:val="004E035E"/>
    <w:rsid w:val="004E12AE"/>
    <w:rsid w:val="004E7ADD"/>
    <w:rsid w:val="004F7D91"/>
    <w:rsid w:val="00501083"/>
    <w:rsid w:val="00501973"/>
    <w:rsid w:val="005077D6"/>
    <w:rsid w:val="00511D33"/>
    <w:rsid w:val="00517354"/>
    <w:rsid w:val="0052064A"/>
    <w:rsid w:val="00523EAA"/>
    <w:rsid w:val="00524D94"/>
    <w:rsid w:val="005251BB"/>
    <w:rsid w:val="00525750"/>
    <w:rsid w:val="00536E3E"/>
    <w:rsid w:val="00540ED2"/>
    <w:rsid w:val="005432EA"/>
    <w:rsid w:val="00547D78"/>
    <w:rsid w:val="0055579C"/>
    <w:rsid w:val="00573B0A"/>
    <w:rsid w:val="005761BF"/>
    <w:rsid w:val="0058273F"/>
    <w:rsid w:val="005831DA"/>
    <w:rsid w:val="00583700"/>
    <w:rsid w:val="005925BA"/>
    <w:rsid w:val="005956CD"/>
    <w:rsid w:val="00596607"/>
    <w:rsid w:val="005A4542"/>
    <w:rsid w:val="005B00C5"/>
    <w:rsid w:val="005B661B"/>
    <w:rsid w:val="005C5A0B"/>
    <w:rsid w:val="005D05EE"/>
    <w:rsid w:val="005D2B1C"/>
    <w:rsid w:val="005D30F3"/>
    <w:rsid w:val="005D44A7"/>
    <w:rsid w:val="005D7066"/>
    <w:rsid w:val="005D7EED"/>
    <w:rsid w:val="005F5A54"/>
    <w:rsid w:val="00610A7E"/>
    <w:rsid w:val="00612214"/>
    <w:rsid w:val="00617AC0"/>
    <w:rsid w:val="00642AA7"/>
    <w:rsid w:val="00647299"/>
    <w:rsid w:val="00651CD5"/>
    <w:rsid w:val="00655019"/>
    <w:rsid w:val="0066741D"/>
    <w:rsid w:val="00692E61"/>
    <w:rsid w:val="00693AF8"/>
    <w:rsid w:val="0069602E"/>
    <w:rsid w:val="006A053D"/>
    <w:rsid w:val="006A3862"/>
    <w:rsid w:val="006A785A"/>
    <w:rsid w:val="006B78EB"/>
    <w:rsid w:val="006C0DC3"/>
    <w:rsid w:val="006C0F6C"/>
    <w:rsid w:val="006D0554"/>
    <w:rsid w:val="006E692F"/>
    <w:rsid w:val="006E6B93"/>
    <w:rsid w:val="006F050F"/>
    <w:rsid w:val="006F68D0"/>
    <w:rsid w:val="006F7C20"/>
    <w:rsid w:val="007067F8"/>
    <w:rsid w:val="0071335E"/>
    <w:rsid w:val="0072145A"/>
    <w:rsid w:val="00741A24"/>
    <w:rsid w:val="00745E75"/>
    <w:rsid w:val="00747671"/>
    <w:rsid w:val="00752538"/>
    <w:rsid w:val="00754C30"/>
    <w:rsid w:val="00763FCD"/>
    <w:rsid w:val="00764FF7"/>
    <w:rsid w:val="007661CF"/>
    <w:rsid w:val="00767D09"/>
    <w:rsid w:val="0077016C"/>
    <w:rsid w:val="00791BAD"/>
    <w:rsid w:val="007A6822"/>
    <w:rsid w:val="007A781F"/>
    <w:rsid w:val="007C1D24"/>
    <w:rsid w:val="007E5BA8"/>
    <w:rsid w:val="007E66D9"/>
    <w:rsid w:val="007F68F1"/>
    <w:rsid w:val="007F706D"/>
    <w:rsid w:val="007F77CE"/>
    <w:rsid w:val="007F78F0"/>
    <w:rsid w:val="0080787B"/>
    <w:rsid w:val="008104A7"/>
    <w:rsid w:val="00811A9B"/>
    <w:rsid w:val="0082394C"/>
    <w:rsid w:val="008321AB"/>
    <w:rsid w:val="008321C9"/>
    <w:rsid w:val="0083359D"/>
    <w:rsid w:val="0084070C"/>
    <w:rsid w:val="00841974"/>
    <w:rsid w:val="00842387"/>
    <w:rsid w:val="00857467"/>
    <w:rsid w:val="00861D29"/>
    <w:rsid w:val="00867792"/>
    <w:rsid w:val="00873CF6"/>
    <w:rsid w:val="00876B17"/>
    <w:rsid w:val="008773E3"/>
    <w:rsid w:val="00880266"/>
    <w:rsid w:val="00886205"/>
    <w:rsid w:val="00890E52"/>
    <w:rsid w:val="008960BB"/>
    <w:rsid w:val="008A0969"/>
    <w:rsid w:val="008A1D1B"/>
    <w:rsid w:val="008A26A3"/>
    <w:rsid w:val="008A421B"/>
    <w:rsid w:val="008B0EDE"/>
    <w:rsid w:val="008B3278"/>
    <w:rsid w:val="008B5B34"/>
    <w:rsid w:val="008B7F64"/>
    <w:rsid w:val="008C0A1B"/>
    <w:rsid w:val="008D39B3"/>
    <w:rsid w:val="008D43B9"/>
    <w:rsid w:val="008E3D79"/>
    <w:rsid w:val="008F3D1C"/>
    <w:rsid w:val="008F4A49"/>
    <w:rsid w:val="008F7DD3"/>
    <w:rsid w:val="00900716"/>
    <w:rsid w:val="00902EA9"/>
    <w:rsid w:val="0091666D"/>
    <w:rsid w:val="00926FE1"/>
    <w:rsid w:val="00936BAC"/>
    <w:rsid w:val="00941349"/>
    <w:rsid w:val="009503E0"/>
    <w:rsid w:val="00953909"/>
    <w:rsid w:val="00972E62"/>
    <w:rsid w:val="00980425"/>
    <w:rsid w:val="00980AF9"/>
    <w:rsid w:val="00995C38"/>
    <w:rsid w:val="00997DC7"/>
    <w:rsid w:val="009A4192"/>
    <w:rsid w:val="009B3183"/>
    <w:rsid w:val="009C06F7"/>
    <w:rsid w:val="009C4D45"/>
    <w:rsid w:val="009E6773"/>
    <w:rsid w:val="00A00FD1"/>
    <w:rsid w:val="00A03256"/>
    <w:rsid w:val="00A0457C"/>
    <w:rsid w:val="00A04D49"/>
    <w:rsid w:val="00A0512E"/>
    <w:rsid w:val="00A05FCF"/>
    <w:rsid w:val="00A14180"/>
    <w:rsid w:val="00A21858"/>
    <w:rsid w:val="00A24A4D"/>
    <w:rsid w:val="00A32253"/>
    <w:rsid w:val="00A32ED3"/>
    <w:rsid w:val="00A35350"/>
    <w:rsid w:val="00A41447"/>
    <w:rsid w:val="00A44BF6"/>
    <w:rsid w:val="00A503C2"/>
    <w:rsid w:val="00A511E2"/>
    <w:rsid w:val="00A51222"/>
    <w:rsid w:val="00A54D8C"/>
    <w:rsid w:val="00A5663B"/>
    <w:rsid w:val="00A66F36"/>
    <w:rsid w:val="00A707C7"/>
    <w:rsid w:val="00A8235C"/>
    <w:rsid w:val="00A841BF"/>
    <w:rsid w:val="00A862B1"/>
    <w:rsid w:val="00A902EA"/>
    <w:rsid w:val="00A90B3F"/>
    <w:rsid w:val="00AA3314"/>
    <w:rsid w:val="00AB2576"/>
    <w:rsid w:val="00AB60A0"/>
    <w:rsid w:val="00AC0D27"/>
    <w:rsid w:val="00AC4A8D"/>
    <w:rsid w:val="00AC625E"/>
    <w:rsid w:val="00AC766E"/>
    <w:rsid w:val="00AD13AB"/>
    <w:rsid w:val="00AF111D"/>
    <w:rsid w:val="00AF66C4"/>
    <w:rsid w:val="00AF7DE7"/>
    <w:rsid w:val="00B01AB1"/>
    <w:rsid w:val="00B14597"/>
    <w:rsid w:val="00B24CE3"/>
    <w:rsid w:val="00B24F28"/>
    <w:rsid w:val="00B25BA2"/>
    <w:rsid w:val="00B25CDE"/>
    <w:rsid w:val="00B30846"/>
    <w:rsid w:val="00B30899"/>
    <w:rsid w:val="00B31C72"/>
    <w:rsid w:val="00B31CAB"/>
    <w:rsid w:val="00B343FA"/>
    <w:rsid w:val="00B37924"/>
    <w:rsid w:val="00B4479D"/>
    <w:rsid w:val="00B52694"/>
    <w:rsid w:val="00B579EB"/>
    <w:rsid w:val="00B621B5"/>
    <w:rsid w:val="00B712A9"/>
    <w:rsid w:val="00B73A9A"/>
    <w:rsid w:val="00B84334"/>
    <w:rsid w:val="00B86F96"/>
    <w:rsid w:val="00B926D1"/>
    <w:rsid w:val="00B929E8"/>
    <w:rsid w:val="00B92A91"/>
    <w:rsid w:val="00B93E06"/>
    <w:rsid w:val="00B96476"/>
    <w:rsid w:val="00B977C3"/>
    <w:rsid w:val="00BA528E"/>
    <w:rsid w:val="00BA5BC9"/>
    <w:rsid w:val="00BA7D64"/>
    <w:rsid w:val="00BD105C"/>
    <w:rsid w:val="00BD2AD5"/>
    <w:rsid w:val="00BD446F"/>
    <w:rsid w:val="00BE04D8"/>
    <w:rsid w:val="00BE52FC"/>
    <w:rsid w:val="00BE6103"/>
    <w:rsid w:val="00BF7928"/>
    <w:rsid w:val="00C0142B"/>
    <w:rsid w:val="00C0166C"/>
    <w:rsid w:val="00C019C1"/>
    <w:rsid w:val="00C04B0C"/>
    <w:rsid w:val="00C13744"/>
    <w:rsid w:val="00C2350C"/>
    <w:rsid w:val="00C243A1"/>
    <w:rsid w:val="00C26186"/>
    <w:rsid w:val="00C31308"/>
    <w:rsid w:val="00C32FBB"/>
    <w:rsid w:val="00C40C98"/>
    <w:rsid w:val="00C42493"/>
    <w:rsid w:val="00C4571F"/>
    <w:rsid w:val="00C46534"/>
    <w:rsid w:val="00C505C1"/>
    <w:rsid w:val="00C53A30"/>
    <w:rsid w:val="00C54996"/>
    <w:rsid w:val="00C55583"/>
    <w:rsid w:val="00C61EB3"/>
    <w:rsid w:val="00C64229"/>
    <w:rsid w:val="00C80445"/>
    <w:rsid w:val="00C82ED9"/>
    <w:rsid w:val="00C83F4F"/>
    <w:rsid w:val="00C85B69"/>
    <w:rsid w:val="00C85E39"/>
    <w:rsid w:val="00C864D7"/>
    <w:rsid w:val="00C90057"/>
    <w:rsid w:val="00CA1AE3"/>
    <w:rsid w:val="00CA294E"/>
    <w:rsid w:val="00CA2AA0"/>
    <w:rsid w:val="00CA3674"/>
    <w:rsid w:val="00CA431B"/>
    <w:rsid w:val="00CB4582"/>
    <w:rsid w:val="00CC22AC"/>
    <w:rsid w:val="00CC59F5"/>
    <w:rsid w:val="00CC62E9"/>
    <w:rsid w:val="00CD3CE2"/>
    <w:rsid w:val="00CD6D05"/>
    <w:rsid w:val="00CE0328"/>
    <w:rsid w:val="00CE366F"/>
    <w:rsid w:val="00CE4A0B"/>
    <w:rsid w:val="00CE5FF4"/>
    <w:rsid w:val="00CF0E8A"/>
    <w:rsid w:val="00CF1A17"/>
    <w:rsid w:val="00CF463C"/>
    <w:rsid w:val="00D002D3"/>
    <w:rsid w:val="00D00AC1"/>
    <w:rsid w:val="00D01804"/>
    <w:rsid w:val="00D01C51"/>
    <w:rsid w:val="00D05F13"/>
    <w:rsid w:val="00D11B9D"/>
    <w:rsid w:val="00D1232A"/>
    <w:rsid w:val="00D14800"/>
    <w:rsid w:val="00D15124"/>
    <w:rsid w:val="00D1628B"/>
    <w:rsid w:val="00D17E16"/>
    <w:rsid w:val="00D20E28"/>
    <w:rsid w:val="00D21AA5"/>
    <w:rsid w:val="00D25975"/>
    <w:rsid w:val="00D26D17"/>
    <w:rsid w:val="00D2709F"/>
    <w:rsid w:val="00D40821"/>
    <w:rsid w:val="00D4303F"/>
    <w:rsid w:val="00D43376"/>
    <w:rsid w:val="00D4455A"/>
    <w:rsid w:val="00D53642"/>
    <w:rsid w:val="00D56A46"/>
    <w:rsid w:val="00D66BF2"/>
    <w:rsid w:val="00D7461B"/>
    <w:rsid w:val="00D7519B"/>
    <w:rsid w:val="00D770D3"/>
    <w:rsid w:val="00D83596"/>
    <w:rsid w:val="00DA5411"/>
    <w:rsid w:val="00DA6B57"/>
    <w:rsid w:val="00DB0E18"/>
    <w:rsid w:val="00DB2FC8"/>
    <w:rsid w:val="00DB7B0A"/>
    <w:rsid w:val="00DC396E"/>
    <w:rsid w:val="00DC4FCC"/>
    <w:rsid w:val="00DC64B0"/>
    <w:rsid w:val="00DD15F0"/>
    <w:rsid w:val="00DD1D03"/>
    <w:rsid w:val="00DD7797"/>
    <w:rsid w:val="00DE3DAF"/>
    <w:rsid w:val="00DE56A6"/>
    <w:rsid w:val="00DE62F3"/>
    <w:rsid w:val="00DE6374"/>
    <w:rsid w:val="00DE7BD1"/>
    <w:rsid w:val="00DF27F7"/>
    <w:rsid w:val="00DF57D8"/>
    <w:rsid w:val="00E0017D"/>
    <w:rsid w:val="00E018A8"/>
    <w:rsid w:val="00E079E6"/>
    <w:rsid w:val="00E16B7C"/>
    <w:rsid w:val="00E206BA"/>
    <w:rsid w:val="00E22772"/>
    <w:rsid w:val="00E22CA8"/>
    <w:rsid w:val="00E322ED"/>
    <w:rsid w:val="00E347C9"/>
    <w:rsid w:val="00E357D4"/>
    <w:rsid w:val="00E37F08"/>
    <w:rsid w:val="00E40395"/>
    <w:rsid w:val="00E429AD"/>
    <w:rsid w:val="00E55813"/>
    <w:rsid w:val="00E6167D"/>
    <w:rsid w:val="00E6270B"/>
    <w:rsid w:val="00E63208"/>
    <w:rsid w:val="00E66D26"/>
    <w:rsid w:val="00E70687"/>
    <w:rsid w:val="00E71701"/>
    <w:rsid w:val="00E72589"/>
    <w:rsid w:val="00E776F1"/>
    <w:rsid w:val="00E922F5"/>
    <w:rsid w:val="00EA0A9C"/>
    <w:rsid w:val="00EA0E6D"/>
    <w:rsid w:val="00EA6072"/>
    <w:rsid w:val="00EB7F3C"/>
    <w:rsid w:val="00ED4593"/>
    <w:rsid w:val="00EE0F94"/>
    <w:rsid w:val="00EE4380"/>
    <w:rsid w:val="00EE5E65"/>
    <w:rsid w:val="00EE6171"/>
    <w:rsid w:val="00EE65BD"/>
    <w:rsid w:val="00EF39E1"/>
    <w:rsid w:val="00EF66B1"/>
    <w:rsid w:val="00F02B8E"/>
    <w:rsid w:val="00F071B9"/>
    <w:rsid w:val="00F07B7D"/>
    <w:rsid w:val="00F1337A"/>
    <w:rsid w:val="00F21A91"/>
    <w:rsid w:val="00F21B29"/>
    <w:rsid w:val="00F239E9"/>
    <w:rsid w:val="00F25FEA"/>
    <w:rsid w:val="00F30BAD"/>
    <w:rsid w:val="00F42CC8"/>
    <w:rsid w:val="00F5574E"/>
    <w:rsid w:val="00F64D51"/>
    <w:rsid w:val="00F70B54"/>
    <w:rsid w:val="00F736BA"/>
    <w:rsid w:val="00F80939"/>
    <w:rsid w:val="00F80FF7"/>
    <w:rsid w:val="00F821B8"/>
    <w:rsid w:val="00F84821"/>
    <w:rsid w:val="00F910F1"/>
    <w:rsid w:val="00F97D08"/>
    <w:rsid w:val="00FA015E"/>
    <w:rsid w:val="00FA55E7"/>
    <w:rsid w:val="00FC61EC"/>
    <w:rsid w:val="00FC692B"/>
    <w:rsid w:val="00FD47EE"/>
    <w:rsid w:val="00FD668E"/>
    <w:rsid w:val="00FE2283"/>
    <w:rsid w:val="00FF3734"/>
    <w:rsid w:val="00FF5C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0B7F95" w:rsidRDefault="008F21FC">
          <w:pPr>
            <w:pStyle w:val="5D9BFB90C21748AF8E4FF57AF84DBE6E"/>
          </w:pPr>
          <w:r w:rsidRPr="004D0BE2">
            <w:rPr>
              <w:rStyle w:val="PlaceholderText"/>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0B7F95" w:rsidRDefault="008F21FC">
          <w:pPr>
            <w:pStyle w:val="5A56E7D5A52A45849ED4CB48CDD86502"/>
          </w:pPr>
          <w:r w:rsidRPr="004D0BE2">
            <w:rPr>
              <w:rStyle w:val="PlaceholderText"/>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0B7F95" w:rsidRDefault="008F21FC">
          <w:pPr>
            <w:pStyle w:val="56050D2DCFE14BC9AB8AA5FE3A5AB3AA"/>
          </w:pPr>
          <w:r w:rsidRPr="004E58EE">
            <w:rPr>
              <w:rStyle w:val="PlaceholderText"/>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0B7F95" w:rsidRDefault="008F21FC">
          <w:pPr>
            <w:pStyle w:val="45DB8C9403F5441B9D5F971DEDEEDC2E"/>
          </w:pPr>
          <w:r>
            <w:rPr>
              <w:rStyle w:val="PlaceholderText"/>
            </w:rPr>
            <w:t>Πόλη</w:t>
          </w:r>
          <w:r w:rsidRPr="0080787B">
            <w:rPr>
              <w:rStyle w:val="PlaceholderText"/>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0B7F95" w:rsidRDefault="008F21FC">
          <w:pPr>
            <w:pStyle w:val="8F02A10E92E342C59401677CE948B813"/>
          </w:pPr>
          <w:r>
            <w:rPr>
              <w:rStyle w:val="PlaceholderText"/>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0B7F95" w:rsidRDefault="008F21FC">
          <w:pPr>
            <w:pStyle w:val="8AA8779048454014B702200D1C4A43BE"/>
          </w:pPr>
          <w:r w:rsidRPr="004D0BE2">
            <w:rPr>
              <w:rStyle w:val="PlaceholderText"/>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0B7F95" w:rsidRDefault="008F21FC">
          <w:pPr>
            <w:pStyle w:val="200E414CB9584371A50DA8B9A53DB1EF"/>
          </w:pPr>
          <w:r w:rsidRPr="0083359D">
            <w:rPr>
              <w:rStyle w:val="PlaceholderText"/>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0B7F95" w:rsidRDefault="008F21FC">
          <w:pPr>
            <w:pStyle w:val="440824C5230049C3849DA01D3B0A603C"/>
          </w:pPr>
          <w:r w:rsidRPr="004E58EE">
            <w:rPr>
              <w:rStyle w:val="PlaceholderText"/>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0B7F95" w:rsidRDefault="008F21FC">
          <w:pPr>
            <w:pStyle w:val="F9FDAC229ED94DB380B01026813F33D3"/>
          </w:pPr>
          <w:r w:rsidRPr="004D0BE2">
            <w:rPr>
              <w:rStyle w:val="PlaceholderText"/>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0B7F95" w:rsidRDefault="008F21FC">
          <w:pPr>
            <w:pStyle w:val="F553CA6F72254DF2B674DCBB457A957C"/>
          </w:pPr>
          <w:r w:rsidRPr="004D0BE2">
            <w:rPr>
              <w:rStyle w:val="PlaceholderText"/>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0B7F95" w:rsidRDefault="008F21FC">
          <w:pPr>
            <w:pStyle w:val="BCDFA68FB90E4FD3B523508E42A90A3C"/>
          </w:pPr>
          <w:r w:rsidRPr="004E58EE">
            <w:rPr>
              <w:rStyle w:val="PlaceholderText"/>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0B7F95" w:rsidRDefault="008F21FC">
          <w:pPr>
            <w:pStyle w:val="A75820A08C204CAE806B0573113ED6EC"/>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FC"/>
    <w:rsid w:val="000B7F95"/>
    <w:rsid w:val="000E42DB"/>
    <w:rsid w:val="001355FD"/>
    <w:rsid w:val="0014672A"/>
    <w:rsid w:val="00155E25"/>
    <w:rsid w:val="00156E00"/>
    <w:rsid w:val="001A392B"/>
    <w:rsid w:val="001A612B"/>
    <w:rsid w:val="00255B16"/>
    <w:rsid w:val="00287D63"/>
    <w:rsid w:val="002F5EA1"/>
    <w:rsid w:val="003010E7"/>
    <w:rsid w:val="00372401"/>
    <w:rsid w:val="003A4D1F"/>
    <w:rsid w:val="003B0080"/>
    <w:rsid w:val="003F0806"/>
    <w:rsid w:val="00403A5E"/>
    <w:rsid w:val="004311DD"/>
    <w:rsid w:val="00463546"/>
    <w:rsid w:val="00480DF2"/>
    <w:rsid w:val="0049701D"/>
    <w:rsid w:val="004A6AE6"/>
    <w:rsid w:val="004F29B4"/>
    <w:rsid w:val="005101F8"/>
    <w:rsid w:val="00546E22"/>
    <w:rsid w:val="005E7AEF"/>
    <w:rsid w:val="006D130D"/>
    <w:rsid w:val="007539BC"/>
    <w:rsid w:val="00774FA6"/>
    <w:rsid w:val="007A28E5"/>
    <w:rsid w:val="007F78F0"/>
    <w:rsid w:val="00841974"/>
    <w:rsid w:val="00862894"/>
    <w:rsid w:val="008C1B5E"/>
    <w:rsid w:val="008F21FC"/>
    <w:rsid w:val="00950FD1"/>
    <w:rsid w:val="00A14180"/>
    <w:rsid w:val="00A23689"/>
    <w:rsid w:val="00A33941"/>
    <w:rsid w:val="00A51222"/>
    <w:rsid w:val="00A707C7"/>
    <w:rsid w:val="00A74FC5"/>
    <w:rsid w:val="00B62604"/>
    <w:rsid w:val="00B6682F"/>
    <w:rsid w:val="00BE04B1"/>
    <w:rsid w:val="00CA294E"/>
    <w:rsid w:val="00CE4A0B"/>
    <w:rsid w:val="00D92DC1"/>
    <w:rsid w:val="00DF56A2"/>
    <w:rsid w:val="00E0017D"/>
    <w:rsid w:val="00F80FF7"/>
    <w:rsid w:val="00F84487"/>
    <w:rsid w:val="00F84CAB"/>
    <w:rsid w:val="00FD2C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A44C1AA-8647-49CC-BD85-8C62D44B2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3</Pages>
  <Words>713</Words>
  <Characters>3856</Characters>
  <Application>Microsoft Office Word</Application>
  <DocSecurity>0</DocSecurity>
  <Lines>32</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3</cp:revision>
  <cp:lastPrinted>2025-05-27T08:54:00Z</cp:lastPrinted>
  <dcterms:created xsi:type="dcterms:W3CDTF">2025-06-16T06:45:00Z</dcterms:created>
  <dcterms:modified xsi:type="dcterms:W3CDTF">2025-06-16T06:45:00Z</dcterms:modified>
  <cp:contentStatus/>
  <dc:language>Ελληνικά</dc:language>
  <cp:version>am-20180624</cp:version>
</cp:coreProperties>
</file>