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28207D3D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7-3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471F7">
                    <w:t>31.07.2025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0F561F0C" w:rsidR="0076008A" w:rsidRPr="00D639C9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  <w:bCs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9471F7" w:rsidRPr="009471F7">
                <w:t>ΕΣΑμεΑ : Πρόσκληση για Βρεφονηπιακούς</w:t>
              </w:r>
              <w:r w:rsidR="009471F7">
                <w:t>,</w:t>
              </w:r>
              <w:r w:rsidR="009471F7" w:rsidRPr="009471F7">
                <w:t xml:space="preserve"> Παιδικούς Σταθμούς</w:t>
              </w:r>
              <w:r w:rsidR="009471F7">
                <w:t>, ΚΔΑΠ, ΚΔΑΠ ΑμεΑ</w:t>
              </w:r>
              <w:r w:rsidR="009471F7" w:rsidRPr="009471F7">
                <w:t xml:space="preserve"> ΕΣΠΑ 2025-2026</w:t>
              </w:r>
            </w:sdtContent>
          </w:sdt>
        </w:sdtContent>
      </w:sdt>
      <w:r w:rsidR="006F77ED" w:rsidRPr="00D639C9">
        <w:rPr>
          <w:b w:val="0"/>
          <w:bCs/>
        </w:rPr>
        <w:t xml:space="preserve"> </w:t>
      </w:r>
      <w:r w:rsidR="002566C7" w:rsidRPr="00D639C9">
        <w:rPr>
          <w:b w:val="0"/>
          <w:bCs/>
        </w:rPr>
        <w:t xml:space="preserve"> </w:t>
      </w:r>
    </w:p>
    <w:sdt>
      <w:sdtPr>
        <w:rPr>
          <w:b/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>
        <w:rPr>
          <w:b w:val="0"/>
        </w:rPr>
      </w:sdtEndPr>
      <w:sdtContent>
        <w:bookmarkStart w:id="1" w:name="_Hlk129079426" w:displacedByCustomXml="next"/>
        <w:bookmarkEnd w:id="1" w:displacedByCustomXml="next"/>
        <w:sdt>
          <w:sdtPr>
            <w:rPr>
              <w:b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 w:val="0"/>
              <w:u w:val="single"/>
            </w:rPr>
          </w:sdtEndPr>
          <w:sdtContent>
            <w:p w14:paraId="61CA1381" w14:textId="5F97A76A" w:rsidR="009471F7" w:rsidRPr="009471F7" w:rsidRDefault="009471F7" w:rsidP="009471F7">
              <w:r>
                <w:t xml:space="preserve">Η ΕΣΑμεΑ </w:t>
              </w:r>
              <w:r w:rsidRPr="009471F7">
                <w:t xml:space="preserve">ενημερώνει ότι αναρτήθηκε η πρόσκληση εκδήλωσης ενδιαφέροντος για τη συμμετοχή στο πρόγραμμα «Προώθηση και υποστήριξη παιδιών για την ένταξή τους στην προσχολική εκπαίδευση καθώς και για τη πρόσβαση παιδιών σχολικής ηλικίας, εφήβων και </w:t>
              </w:r>
              <w:r w:rsidRPr="009471F7">
                <w:rPr>
                  <w:b/>
                  <w:bCs/>
                </w:rPr>
                <w:t>ατόμων με αναπηρία</w:t>
              </w:r>
              <w:r w:rsidRPr="009471F7">
                <w:t>, σε υπηρεσίες δημιουργικής απασχόλησης» περιόδου 2025-2026 της Ε.Ε.Τ.Α.Α., η οποία είναι ο διαχειριστικός φορέας του προγράμματος Ε.Σ.Π.Α..</w:t>
              </w:r>
            </w:p>
            <w:p w14:paraId="4A29BC35" w14:textId="77777777" w:rsidR="009471F7" w:rsidRDefault="009471F7" w:rsidP="009471F7">
              <w:r w:rsidRPr="009471F7">
                <w:t>Οι ενδιαφερόμενοι θα μπορούν να υποβάλλουν την αίτηση συμμετοχής στο πρόγραμμα </w:t>
              </w:r>
              <w:r w:rsidRPr="009471F7">
                <w:rPr>
                  <w:b/>
                  <w:bCs/>
                </w:rPr>
                <w:t>ΜΟΝΟ</w:t>
              </w:r>
              <w:r w:rsidRPr="009471F7">
                <w:t> ηλεκτρονικά,</w:t>
              </w:r>
              <w:r>
                <w:t xml:space="preserve"> </w:t>
              </w:r>
              <w:r w:rsidRPr="009471F7">
                <w:t>μέσω εφαρμογής στην ιστοσελίδα της ΕΕΤΑΑ </w:t>
              </w:r>
            </w:p>
            <w:p w14:paraId="7CDDAD8D" w14:textId="1DDC891D" w:rsidR="009471F7" w:rsidRDefault="009471F7" w:rsidP="009471F7">
              <w:hyperlink r:id="rId10" w:history="1">
                <w:r w:rsidRPr="009471F7">
                  <w:rPr>
                    <w:rStyle w:val="-"/>
                  </w:rPr>
                  <w:t>https://aitisi25.eetaa.gr/aitisi/landing</w:t>
                </w:r>
              </w:hyperlink>
              <w:r w:rsidRPr="009471F7">
                <w:t> </w:t>
              </w:r>
            </w:p>
            <w:p w14:paraId="205B3134" w14:textId="400FD5DA" w:rsidR="009471F7" w:rsidRPr="009471F7" w:rsidRDefault="009471F7" w:rsidP="009471F7">
              <w:r w:rsidRPr="009471F7">
                <w:t>με καταληκτική ημερομηνία υποβολής την </w:t>
              </w:r>
              <w:r w:rsidRPr="009471F7">
                <w:rPr>
                  <w:b/>
                  <w:bCs/>
                </w:rPr>
                <w:t>Πέμπτη 14 Αυγούστου 2025</w:t>
              </w:r>
              <w:r w:rsidRPr="009471F7">
                <w:t> και ώρα </w:t>
              </w:r>
              <w:r w:rsidRPr="009471F7">
                <w:rPr>
                  <w:b/>
                  <w:bCs/>
                </w:rPr>
                <w:t>23:59</w:t>
              </w:r>
              <w:r w:rsidRPr="009471F7">
                <w:t>.</w:t>
              </w:r>
            </w:p>
            <w:p w14:paraId="657B5C99" w14:textId="77777777" w:rsidR="009471F7" w:rsidRPr="009471F7" w:rsidRDefault="009471F7" w:rsidP="009471F7">
              <w:r w:rsidRPr="009471F7">
                <w:rPr>
                  <w:b/>
                  <w:bCs/>
                </w:rPr>
                <w:t>Χρονοδιάγραμμα Υποβολής Αιτήσεων </w:t>
              </w:r>
            </w:p>
            <w:p w14:paraId="489C4913" w14:textId="05780A4D" w:rsidR="009471F7" w:rsidRPr="009471F7" w:rsidRDefault="009471F7" w:rsidP="009471F7">
              <w:r w:rsidRPr="009471F7">
                <w:t xml:space="preserve">30/7/2025 </w:t>
              </w:r>
              <w:r>
                <w:t>-</w:t>
              </w:r>
              <w:r w:rsidRPr="009471F7">
                <w:t xml:space="preserve"> 31/7/2025 για τα ΑΦΜ που λήγουν σε 0, 1, 2.</w:t>
              </w:r>
              <w:r w:rsidRPr="009471F7">
                <w:br/>
                <w:t xml:space="preserve">01/8/2025 </w:t>
              </w:r>
              <w:r>
                <w:t>-</w:t>
              </w:r>
              <w:r w:rsidRPr="009471F7">
                <w:t xml:space="preserve"> 02/8/2025 για τα ΑΦΜ που λήγουν σε 3, 4, 5.</w:t>
              </w:r>
              <w:r w:rsidRPr="009471F7">
                <w:br/>
                <w:t xml:space="preserve">03/8/2025 </w:t>
              </w:r>
              <w:r>
                <w:t>-</w:t>
              </w:r>
              <w:r w:rsidRPr="009471F7">
                <w:t xml:space="preserve"> 04/8/2025 για τα ΑΦΜ που λήγουν σε 6, 7, 8, 9.</w:t>
              </w:r>
              <w:r w:rsidRPr="009471F7">
                <w:br/>
                <w:t xml:space="preserve">05/8/2025 </w:t>
              </w:r>
              <w:r>
                <w:t>-</w:t>
              </w:r>
              <w:r w:rsidRPr="009471F7">
                <w:t xml:space="preserve"> 14/8/2025 όλοι οι ΑΦΜ.</w:t>
              </w:r>
            </w:p>
            <w:p w14:paraId="2EAC4288" w14:textId="77777777" w:rsidR="009471F7" w:rsidRPr="009471F7" w:rsidRDefault="009471F7" w:rsidP="009471F7">
              <w:r w:rsidRPr="009471F7">
                <w:rPr>
                  <w:b/>
                  <w:bCs/>
                </w:rPr>
                <w:t>Χρονοδιάγραμμα Αποτελεσμάτων</w:t>
              </w:r>
            </w:p>
            <w:p w14:paraId="21813313" w14:textId="77777777" w:rsidR="009471F7" w:rsidRPr="009471F7" w:rsidRDefault="009471F7" w:rsidP="009471F7">
              <w:r w:rsidRPr="009471F7">
                <w:t>22/8/2025 Προσωρινοί Πίνακες Αποτελεσμάτων</w:t>
              </w:r>
            </w:p>
            <w:p w14:paraId="7491274E" w14:textId="6E599C67" w:rsidR="009471F7" w:rsidRPr="009471F7" w:rsidRDefault="009471F7" w:rsidP="009471F7">
              <w:r w:rsidRPr="009471F7">
                <w:t xml:space="preserve">25/8/2025 </w:t>
              </w:r>
              <w:r>
                <w:t>-</w:t>
              </w:r>
              <w:r w:rsidRPr="009471F7">
                <w:t xml:space="preserve"> 27/8/2025 Υποβολή Ενστάσεων</w:t>
              </w:r>
            </w:p>
            <w:p w14:paraId="7F9DDF82" w14:textId="77777777" w:rsidR="009471F7" w:rsidRPr="009471F7" w:rsidRDefault="009471F7" w:rsidP="009471F7">
              <w:r w:rsidRPr="009471F7">
                <w:t>1/9/2025 Οριστικοί Πίνακες Αποτελεσμάτων</w:t>
              </w:r>
            </w:p>
            <w:p w14:paraId="669467F3" w14:textId="77777777" w:rsidR="009471F7" w:rsidRPr="009471F7" w:rsidRDefault="009471F7" w:rsidP="009471F7">
              <w:r w:rsidRPr="009471F7">
                <w:t>Οι Πίνακες (Προσωρινοί και Οριστικοί) των Αποτελεσμάτων θα αναρτηθούν στην ιστοσελίδα της ΕΕΤΑΑ: </w:t>
              </w:r>
              <w:hyperlink r:id="rId11" w:history="1">
                <w:r w:rsidRPr="009471F7">
                  <w:rPr>
                    <w:rStyle w:val="-"/>
                  </w:rPr>
                  <w:t>www.eetaa.gr</w:t>
                </w:r>
              </w:hyperlink>
            </w:p>
            <w:p w14:paraId="6664BA81" w14:textId="77777777" w:rsidR="009471F7" w:rsidRPr="009471F7" w:rsidRDefault="009471F7" w:rsidP="009471F7">
              <w:r w:rsidRPr="009471F7">
                <w:t>Για περισσότερες πληροφορίες, οι ενδιαφερόμενοι μπορούν να επισκεφτούν την ιστοσελίδα της Ε.Ε.Τ.Α.Α. (στην οποία βρίσκεται αναρτημένο όλο το ενημερωτικό υλικό και οι σχετικές ανακοινώσεις) στον ακόλουθο σύνδεσμο: </w:t>
              </w:r>
            </w:p>
            <w:p w14:paraId="278B4A41" w14:textId="0DFB38E3" w:rsidR="009A2211" w:rsidRPr="009A2211" w:rsidRDefault="009471F7" w:rsidP="00DD176C">
              <w:pPr>
                <w:rPr>
                  <w:u w:val="single"/>
                </w:rPr>
              </w:pPr>
              <w:hyperlink r:id="rId12" w:history="1">
                <w:r w:rsidRPr="009471F7">
                  <w:rPr>
                    <w:rStyle w:val="-"/>
                  </w:rPr>
                  <w:t>https://www.eetaa.gr/wp-content/uploads/2025/07/20250730_%CE%A0%CE%A1%CE%9F%CE%A3%CE%9A%CE%9B%CE%97%CE%A3%CE%97-%CE%A0.%CE%A3.-%CE%95%CE%95%CE%A4%CE%91%CE%91-2025-2026_%CE%94%CE%99%CE%91%CE%A5%CE%93%CE%95%CE%99%CE%91.pdf</w:t>
                </w:r>
              </w:hyperlink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CEA9" w14:textId="77777777" w:rsidR="00652906" w:rsidRDefault="00652906" w:rsidP="00A5663B">
      <w:pPr>
        <w:spacing w:after="0" w:line="240" w:lineRule="auto"/>
      </w:pPr>
      <w:r>
        <w:separator/>
      </w:r>
    </w:p>
    <w:p w14:paraId="31491EA9" w14:textId="77777777" w:rsidR="00652906" w:rsidRDefault="00652906"/>
  </w:endnote>
  <w:endnote w:type="continuationSeparator" w:id="0">
    <w:p w14:paraId="2DFAC6F8" w14:textId="77777777" w:rsidR="00652906" w:rsidRDefault="00652906" w:rsidP="00A5663B">
      <w:pPr>
        <w:spacing w:after="0" w:line="240" w:lineRule="auto"/>
      </w:pPr>
      <w:r>
        <w:continuationSeparator/>
      </w:r>
    </w:p>
    <w:p w14:paraId="08AFD5FD" w14:textId="77777777" w:rsidR="00652906" w:rsidRDefault="00652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E109C" w14:textId="77777777" w:rsidR="00652906" w:rsidRDefault="0065290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EEFDBC2" w14:textId="77777777" w:rsidR="00652906" w:rsidRDefault="00652906"/>
  </w:footnote>
  <w:footnote w:type="continuationSeparator" w:id="0">
    <w:p w14:paraId="132A68F5" w14:textId="77777777" w:rsidR="00652906" w:rsidRDefault="00652906" w:rsidP="00A5663B">
      <w:pPr>
        <w:spacing w:after="0" w:line="240" w:lineRule="auto"/>
      </w:pPr>
      <w:r>
        <w:continuationSeparator/>
      </w:r>
    </w:p>
    <w:p w14:paraId="5D0949A2" w14:textId="77777777" w:rsidR="00652906" w:rsidRDefault="006529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1A9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14A6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2906"/>
    <w:rsid w:val="00654E9D"/>
    <w:rsid w:val="006604D1"/>
    <w:rsid w:val="0066741D"/>
    <w:rsid w:val="00671F1A"/>
    <w:rsid w:val="00675D95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234F"/>
    <w:rsid w:val="00733E1A"/>
    <w:rsid w:val="0074333B"/>
    <w:rsid w:val="00751DB1"/>
    <w:rsid w:val="00752538"/>
    <w:rsid w:val="00754C30"/>
    <w:rsid w:val="007553B2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28BC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471F7"/>
    <w:rsid w:val="009503E0"/>
    <w:rsid w:val="00953909"/>
    <w:rsid w:val="0095443D"/>
    <w:rsid w:val="00972E62"/>
    <w:rsid w:val="00980425"/>
    <w:rsid w:val="009909EF"/>
    <w:rsid w:val="00995C38"/>
    <w:rsid w:val="009973E2"/>
    <w:rsid w:val="009A2211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3735F"/>
    <w:rsid w:val="00D4303F"/>
    <w:rsid w:val="00D43376"/>
    <w:rsid w:val="00D4455A"/>
    <w:rsid w:val="00D564CB"/>
    <w:rsid w:val="00D639C9"/>
    <w:rsid w:val="00D7519B"/>
    <w:rsid w:val="00D87214"/>
    <w:rsid w:val="00D878D2"/>
    <w:rsid w:val="00DA0B8B"/>
    <w:rsid w:val="00DA5411"/>
    <w:rsid w:val="00DB2FC8"/>
    <w:rsid w:val="00DC64B0"/>
    <w:rsid w:val="00DC6941"/>
    <w:rsid w:val="00DD176C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1A84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taa.gr/wp-content/uploads/2025/07/20250730_%CE%A0%CE%A1%CE%9F%CE%A3%CE%9A%CE%9B%CE%97%CE%A3%CE%97-%CE%A0.%CE%A3.-%CE%95%CE%95%CE%A4%CE%91%CE%91-2025-2026_%CE%94%CE%99%CE%91%CE%A5%CE%93%CE%95%CE%99%CE%91.pdf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etaa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aitisi25.eetaa.gr/aitisi/landing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41FFE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414A6"/>
    <w:rsid w:val="00550D21"/>
    <w:rsid w:val="0055405C"/>
    <w:rsid w:val="00595CE8"/>
    <w:rsid w:val="00597137"/>
    <w:rsid w:val="005C377D"/>
    <w:rsid w:val="005E1B4F"/>
    <w:rsid w:val="0062639A"/>
    <w:rsid w:val="007253D0"/>
    <w:rsid w:val="00765838"/>
    <w:rsid w:val="007902BF"/>
    <w:rsid w:val="007941E9"/>
    <w:rsid w:val="008265F0"/>
    <w:rsid w:val="00852885"/>
    <w:rsid w:val="008A220B"/>
    <w:rsid w:val="0095443D"/>
    <w:rsid w:val="009E0370"/>
    <w:rsid w:val="00A83EFD"/>
    <w:rsid w:val="00AD4DCB"/>
    <w:rsid w:val="00AE3FD8"/>
    <w:rsid w:val="00AE4F09"/>
    <w:rsid w:val="00D1211F"/>
    <w:rsid w:val="00D3735F"/>
    <w:rsid w:val="00D751A3"/>
    <w:rsid w:val="00E8302B"/>
    <w:rsid w:val="00F01A84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2025-07-31T08:49:00Z</dcterms:created>
  <dcterms:modified xsi:type="dcterms:W3CDTF">2025-07-31T08:49:00Z</dcterms:modified>
  <cp:contentStatus/>
  <dc:language>Ελληνικά</dc:language>
  <cp:version>am-20180624</cp:version>
</cp:coreProperties>
</file>