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Hlk127447735"/>
    <w:p w14:paraId="47311B1E" w14:textId="4942AAAE"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8-25T00:00:00Z">
                    <w:dateFormat w:val="dd.MM.yyyy"/>
                    <w:lid w:val="el-GR"/>
                    <w:storeMappedDataAs w:val="dateTime"/>
                    <w:calendar w:val="gregorian"/>
                  </w:date>
                </w:sdtPr>
                <w:sdtContent>
                  <w:r w:rsidR="006D4053">
                    <w:t>25.08.2025</w:t>
                  </w:r>
                </w:sdtContent>
              </w:sdt>
            </w:sdtContent>
          </w:sdt>
        </w:sdtContent>
      </w:sdt>
    </w:p>
    <w:p w14:paraId="41EA2CD5" w14:textId="0F1C8588"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C5489D">
            <w:rPr>
              <w:lang w:val="en-US"/>
            </w:rPr>
            <w:t>973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1657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7E3451C" w:rsidR="00177B45" w:rsidRPr="00614D55" w:rsidRDefault="00000000" w:rsidP="00913D49">
      <w:pPr>
        <w:pStyle w:val="mySubtitle"/>
        <w:jc w:val="both"/>
        <w:rPr>
          <w:u w:val="none"/>
        </w:rPr>
      </w:pPr>
      <w:sdt>
        <w:sdtPr>
          <w:rPr>
            <w:rStyle w:val="Char2"/>
            <w:b/>
            <w:u w:val="none"/>
          </w:rPr>
          <w:alias w:val="Τίτλος"/>
          <w:tag w:val="Τίτλος"/>
          <w:id w:val="-419257075"/>
          <w:placeholder>
            <w:docPart w:val="2843335694094664BFE4C3EAE5FC6B3E"/>
          </w:placeholder>
        </w:sdtPr>
        <w:sdtContent>
          <w:r w:rsidR="00B816F9">
            <w:rPr>
              <w:rStyle w:val="Char2"/>
              <w:b/>
              <w:u w:val="none"/>
            </w:rPr>
            <w:t>Ε.Σ.Α.μεΑ.</w:t>
          </w:r>
          <w:r w:rsidR="005F6B4B">
            <w:rPr>
              <w:rStyle w:val="Char2"/>
              <w:b/>
              <w:u w:val="none"/>
            </w:rPr>
            <w:t xml:space="preserve">: </w:t>
          </w:r>
          <w:sdt>
            <w:sdtPr>
              <w:rPr>
                <w:rStyle w:val="Char2"/>
                <w:b/>
                <w:u w:val="none"/>
              </w:rPr>
              <w:alias w:val="Τίτλος"/>
              <w:tag w:val="Τίτλος"/>
              <w:id w:val="-726219383"/>
              <w:lock w:val="sdtLocked"/>
              <w:placeholder>
                <w:docPart w:val="38B3AF1646ED4C66B103A3C58E5F8596"/>
              </w:placeholder>
              <w:text/>
            </w:sdtPr>
            <w:sdtContent>
              <w:r w:rsidR="00203F61">
                <w:rPr>
                  <w:rStyle w:val="Char2"/>
                  <w:b/>
                  <w:u w:val="none"/>
                </w:rPr>
                <w:t>Οι διεκδικήσεις του αναπηρικού κινήματος στον Πρωθυπουργό</w:t>
              </w:r>
              <w:r w:rsidR="006D4053">
                <w:rPr>
                  <w:rStyle w:val="Char2"/>
                  <w:b/>
                  <w:u w:val="none"/>
                </w:rPr>
                <w:t xml:space="preserve"> ενόψει ΔΕΘ</w:t>
              </w:r>
              <w:r w:rsidR="003A530D">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54C32BAF" w14:textId="7915BF9B" w:rsidR="00203F61" w:rsidRPr="002755C1" w:rsidRDefault="0096606D" w:rsidP="00203F61">
              <w:pPr>
                <w:rPr>
                  <w:u w:val="single"/>
                </w:rPr>
              </w:pPr>
              <w:r w:rsidRPr="00C10910">
                <w:rPr>
                  <w:b/>
                  <w:lang w:val="en-US"/>
                </w:rPr>
                <w:t>E</w:t>
              </w:r>
              <w:r w:rsidRPr="00C10910">
                <w:rPr>
                  <w:b/>
                </w:rPr>
                <w:t>ιδική, στοχευμένη μέριμνα</w:t>
              </w:r>
              <w:r w:rsidRPr="0096606D">
                <w:t xml:space="preserve"> για την προστασία των ατόμων με αναπηρία, χρόνιες ή/και σπάνιες παθήσεις και των οικογενειών τους, καθώς και </w:t>
              </w:r>
              <w:r w:rsidRPr="00C10910">
                <w:rPr>
                  <w:b/>
                </w:rPr>
                <w:t>αυξήσεις σ</w:t>
              </w:r>
              <w:r w:rsidR="00C10910">
                <w:rPr>
                  <w:b/>
                </w:rPr>
                <w:t xml:space="preserve">τα επιδόματα και τις συντάξεις τους </w:t>
              </w:r>
              <w:r>
                <w:t>διεκδικεί η ΕΣΑμεΑ από τον πρωθυπουργό Κυριάκο Μητσοτάκη, ενόψει των εξαγγελιών της Κυβέρνησης στη ΔΕΘ τον Σεπτέμβριο.</w:t>
              </w:r>
              <w:r w:rsidR="00EF1F4B">
                <w:t xml:space="preserve"> </w:t>
              </w:r>
              <w:r w:rsidR="00EF1F4B" w:rsidRPr="002755C1">
                <w:rPr>
                  <w:u w:val="single"/>
                </w:rPr>
                <w:t xml:space="preserve">Η </w:t>
              </w:r>
              <w:r w:rsidR="002755C1" w:rsidRPr="002755C1">
                <w:rPr>
                  <w:u w:val="single"/>
                </w:rPr>
                <w:t>αναλυτική επιστολή</w:t>
              </w:r>
              <w:r w:rsidR="00EF1F4B" w:rsidRPr="002755C1">
                <w:rPr>
                  <w:u w:val="single"/>
                </w:rPr>
                <w:t xml:space="preserve"> επι</w:t>
              </w:r>
              <w:r w:rsidR="002755C1" w:rsidRPr="002755C1">
                <w:rPr>
                  <w:u w:val="single"/>
                </w:rPr>
                <w:t>συνάπτεται.</w:t>
              </w:r>
            </w:p>
            <w:p w14:paraId="36F4C4DF" w14:textId="77777777" w:rsidR="0096606D" w:rsidRDefault="0096606D" w:rsidP="00C10910">
              <w:pPr>
                <w:pStyle w:val="af"/>
              </w:pPr>
              <w:r>
                <w:t>Τ</w:t>
              </w:r>
              <w:r w:rsidRPr="0096606D">
                <w:t xml:space="preserve">α άτομα με αναπηρία, χρόνιες ή/και σπάνιες παθήσεις και οι οικογένειές τους αντιμετωπίζουν </w:t>
              </w:r>
              <w:r>
                <w:t xml:space="preserve">εδώ και καιρό </w:t>
              </w:r>
              <w:r w:rsidRPr="0096606D">
                <w:t xml:space="preserve">το δραματικό κύμα ακρίβειας στα προϊόντα, την ενέργεια, τα καύσιμα κ.α., </w:t>
              </w:r>
              <w:r>
                <w:t xml:space="preserve">που </w:t>
              </w:r>
              <w:r w:rsidRPr="0096606D">
                <w:t>καθιστά αδύνατη ακόμα και την κάλυψη των βασικών καθημερινών τους αναγκών, εάν ληφθούν υπόψη οι χαμηλές συντάξεις τους και τα πολύ χαμηλά τους επιδόματα και το δυσβάστακτο πρόσθετο κόστος που απαιτείται για την κάλυψη των αναγκών που πηγάζουν από την αναπη</w:t>
              </w:r>
              <w:r>
                <w:t>ρία/ χρόνια/ σπάνια πάθησή τους.</w:t>
              </w:r>
            </w:p>
            <w:p w14:paraId="66DDFC32" w14:textId="591C21AC" w:rsidR="0096606D" w:rsidRDefault="0096606D" w:rsidP="00203F61">
              <w:r>
                <w:t xml:space="preserve">Η </w:t>
              </w:r>
              <w:r w:rsidRPr="0096606D">
                <w:t xml:space="preserve">συμπερίληψη μέτρων για να υπάρξει ολοκληρωμένη στήριξη των ατόμων με αναπηρία, χρόνιες ή/και σπάνιες παθήσεις και των οικογενειών τους, μέσω ενός συνολικού πλαισίου συνδυαστικών οικονομικών μέτρων, το οποίο θα </w:t>
              </w:r>
              <w:r>
                <w:t>έχει συνέχεια σε βάθος χρόνου, είναι πλέον ΕΠΙΒΕΒΛΗΜΕΝΗ.</w:t>
              </w:r>
            </w:p>
            <w:p w14:paraId="43C4346D" w14:textId="3C4BF4FC" w:rsidR="0096606D" w:rsidRPr="005F2070" w:rsidRDefault="005F2070" w:rsidP="00203F61">
              <w:pPr>
                <w:rPr>
                  <w:u w:val="single"/>
                </w:rPr>
              </w:pPr>
              <w:r w:rsidRPr="005F2070">
                <w:rPr>
                  <w:u w:val="single"/>
                </w:rPr>
                <w:t>Μεταξύ άλλων η ΕΣΑμεΑ διεκδικεί:</w:t>
              </w:r>
            </w:p>
            <w:p w14:paraId="4902371F" w14:textId="124C0A08" w:rsidR="005F2070" w:rsidRDefault="005F2070" w:rsidP="00203F61">
              <w:r w:rsidRPr="005F2070">
                <w:rPr>
                  <w:b/>
                </w:rPr>
                <w:t>Διαβίωση με αξιοπρέπεια</w:t>
              </w:r>
              <w:r>
                <w:t>, με αύξηση αναπηρικών επιδομάτων και συντάξεων, κ</w:t>
              </w:r>
              <w:r w:rsidRPr="005F2070">
                <w:t>ατάργηση της διακοπής του επιδόματος αναπηρίας όταν το άτομο με</w:t>
              </w:r>
              <w:r>
                <w:t xml:space="preserve"> αναπηρία καταφέρει να εργαστεί, κ</w:t>
              </w:r>
              <w:r w:rsidRPr="005F2070">
                <w:t>ατάργηση της διακοπής των επιδομάτων αναπηρίας των ανασφάλιστων ή έμμεσα ασφαλισμένων ατόμων με αναπηρία</w:t>
              </w:r>
              <w:r w:rsidR="002B3F60">
                <w:t xml:space="preserve"> όταν τους</w:t>
              </w:r>
              <w:r w:rsidRPr="005F2070">
                <w:t xml:space="preserve"> χορηγηθεί σύνταξη των θανόντων γονέων </w:t>
              </w:r>
              <w:r>
                <w:t xml:space="preserve">τους, </w:t>
              </w:r>
              <w:r w:rsidR="002B3F60">
                <w:t>καθώς και</w:t>
              </w:r>
              <w:r w:rsidRPr="005F2070">
                <w:t xml:space="preserve"> σε άτομα με αναπηρία που ζουν σε οικοτροφεία και ιδρύματα</w:t>
              </w:r>
              <w:r>
                <w:t>, π</w:t>
              </w:r>
              <w:r w:rsidRPr="005F2070">
                <w:t xml:space="preserve">ροστασία από πλειστηριασμό της πρώτης κατοικίας </w:t>
              </w:r>
              <w:r w:rsidR="002B3F60">
                <w:t xml:space="preserve">που ανήκει σε άτομα με αναπηρία </w:t>
              </w:r>
              <w:r w:rsidRPr="005F2070">
                <w:t xml:space="preserve"> ή στα πρόσωπα που έχουν στην οικογένειά τους άτομα με βαριές αναπηρίες</w:t>
              </w:r>
              <w:r>
                <w:t>, σ</w:t>
              </w:r>
              <w:r w:rsidRPr="005F2070">
                <w:t>υμπερίληψη σε κάθε Πρόγραμμα της Στρατηγικής Κοινωνικής Στέγασης</w:t>
              </w:r>
              <w:r>
                <w:t>, ο</w:t>
              </w:r>
              <w:r w:rsidRPr="005F2070">
                <w:t>υσιαστική αναπροσαρμογή της αποζημίωσης για τη Μεσογειακή Αναιμία) και Δρεπανοκυτταρική Νόσο, προς και από τις μονάδες αιμοκάθαρσης και τις μονάδες μετάγγισης αίματος,</w:t>
              </w:r>
              <w:r>
                <w:t xml:space="preserve"> γενναία επιδότηση ενοικίου, ε</w:t>
              </w:r>
              <w:r w:rsidRPr="005F2070">
                <w:t>παναφορά στον Κρατικό Προϋπολογισμό, του κωδικού του προγράμματος διερμηνείας στην Ελληνική Νοηματική Γλώσσα, που υλοποιεί η Ομοσπονδία Κωφών Ελλάδος</w:t>
              </w:r>
              <w:r w:rsidR="00EF1F4B">
                <w:t xml:space="preserve"> κ.α.</w:t>
              </w:r>
            </w:p>
            <w:p w14:paraId="22F722AB" w14:textId="007D71B4" w:rsidR="00EF1F4B" w:rsidRDefault="00EF1F4B" w:rsidP="00203F61">
              <w:r w:rsidRPr="00EF1F4B">
                <w:rPr>
                  <w:b/>
                </w:rPr>
                <w:t>Ασφαλιστικά - Συνταξιοδοτικά θέματα</w:t>
              </w:r>
              <w:r w:rsidR="002755C1">
                <w:t>: Α</w:t>
              </w:r>
              <w:r w:rsidRPr="00EF1F4B">
                <w:t>ναμόρφωση του τρόπου υπολογισμού της εθνικής σύνταξης, ώστε να μην εξαρτάται από το ποσοστό αναπηρίας</w:t>
              </w:r>
              <w:r>
                <w:t>, κ</w:t>
              </w:r>
              <w:r w:rsidRPr="00EF1F4B">
                <w:t>ατάργηση της προσωπικής διαφοράς</w:t>
              </w:r>
              <w:r>
                <w:t>, επαναφορά ευνοϊκών ρυθμίσεων</w:t>
              </w:r>
              <w:r w:rsidRPr="00EF1F4B">
                <w:t xml:space="preserve"> συνταξιοδότηση</w:t>
              </w:r>
              <w:r>
                <w:t>ς</w:t>
              </w:r>
              <w:r w:rsidRPr="00EF1F4B">
                <w:t xml:space="preserve"> γονέων/συζύγων/αδελφών που έχουν στη φροντί</w:t>
              </w:r>
              <w:r>
                <w:t>δα τους άτομα με βαριά αναπηρία, α</w:t>
              </w:r>
              <w:r w:rsidRPr="00EF1F4B">
                <w:t xml:space="preserve">ποκατάσταση αδικιών που έχουν υποστεί οι συνταξιούχοι του δημόσιου και του </w:t>
              </w:r>
              <w:r w:rsidRPr="00EF1F4B">
                <w:lastRenderedPageBreak/>
                <w:t>ιδιωτικού τομέα με κατάργηση των μνημονιακών νόμων και απόδοση σε αυ</w:t>
              </w:r>
              <w:r w:rsidR="002755C1">
                <w:t xml:space="preserve">τούς της 13ης και 14ης σύνταξης, </w:t>
              </w:r>
              <w:r w:rsidR="002755C1" w:rsidRPr="002755C1">
                <w:t>απαλοιφή του όρου «ανίκανος γ</w:t>
              </w:r>
              <w:r w:rsidR="002755C1">
                <w:t>ια κάθε βιοποριστικό επάγγελμα»</w:t>
              </w:r>
              <w:r w:rsidR="002755C1" w:rsidRPr="002755C1">
                <w:t xml:space="preserve"> από τις γνωματεύσεις</w:t>
              </w:r>
              <w:r w:rsidR="002755C1">
                <w:t>, επαναφορά ΕΚΑΣ, τιμητική σύνταξη στη μητέρα παιδιού με αναπηρία κ.α.</w:t>
              </w:r>
            </w:p>
            <w:p w14:paraId="564B494A" w14:textId="0EE76801" w:rsidR="002755C1" w:rsidRDefault="002755C1" w:rsidP="002755C1">
              <w:r w:rsidRPr="002755C1">
                <w:rPr>
                  <w:b/>
                </w:rPr>
                <w:t>Πολιτικές Απασχόλησης</w:t>
              </w:r>
              <w:r>
                <w:t>: Αύξηση της συμμετοχής των ατόμων με αναπηρία, χρόνιες ή/και σπάνιες παθήσεις στο εργατικό δυναμικό της χώρας μέσω της άρσης των υφιστάμενων εμποδίων και της εφαρμογής θετικών μέτρων δράσης, με τη θέσπιση και εφαρμογή ενός Εθνικού Προγράμματος «Εγγύηση για την απασχόληση και τις δεξιότητες των ατόμων με αναπηρία, χρόνιες ή/και σπάνιες παθήσεις», κ.α.</w:t>
              </w:r>
            </w:p>
            <w:p w14:paraId="1F843CA7" w14:textId="57C9CA99" w:rsidR="00EF1F4B" w:rsidRDefault="002755C1" w:rsidP="002755C1">
              <w:r w:rsidRPr="002755C1">
                <w:rPr>
                  <w:b/>
                </w:rPr>
                <w:t>Φορολογικά θέματα</w:t>
              </w:r>
              <w:r>
                <w:t>: Απαλλαγή των ατόμων με αναπηρία από τα τεκμήρια του εισοδήματος, α</w:t>
              </w:r>
              <w:r w:rsidRPr="002755C1">
                <w:t>παλλαγή από τον ΕΝΦΙΑ</w:t>
              </w:r>
              <w:r>
                <w:t xml:space="preserve">, </w:t>
              </w:r>
              <w:r w:rsidRPr="002755C1">
                <w:t>μείωση φόρου από ιατρικές δαπάνες</w:t>
              </w:r>
              <w:r>
                <w:t>, μ</w:t>
              </w:r>
              <w:r w:rsidRPr="002755C1">
                <w:t>ηδενικό ΦΠΑ για τα απαραίτητα βοηθήματα-εργαλεία διαβίωσης</w:t>
              </w:r>
              <w:r>
                <w:t xml:space="preserve"> κ.α.</w:t>
              </w:r>
            </w:p>
            <w:p w14:paraId="64549E20" w14:textId="0C4AB343" w:rsidR="002755C1" w:rsidRDefault="002755C1" w:rsidP="002755C1">
              <w:r w:rsidRPr="002755C1">
                <w:rPr>
                  <w:b/>
                </w:rPr>
                <w:t>Πολιτικές κοινωνικής στήριξης</w:t>
              </w:r>
              <w:r>
                <w:rPr>
                  <w:b/>
                </w:rPr>
                <w:t xml:space="preserve">: </w:t>
              </w:r>
              <w:hyperlink r:id="rId10" w:history="1">
                <w:r w:rsidRPr="002755C1">
                  <w:rPr>
                    <w:rStyle w:val="-"/>
                  </w:rPr>
                  <w:t>Καθολική εφαρμογή του προγράμματος του Προσωπικού Βοηθού</w:t>
                </w:r>
              </w:hyperlink>
              <w:r w:rsidRPr="002755C1">
                <w:t xml:space="preserve"> και αδιάκοπη παροχή της υπηρεσίας μέσω έγκα</w:t>
              </w:r>
              <w:r>
                <w:t>ιρης και σαφούς χρηματοδότησης, θεσμοθέτησ</w:t>
              </w:r>
              <w:r w:rsidRPr="002755C1">
                <w:t xml:space="preserve"> τω</w:t>
              </w:r>
              <w:r>
                <w:t>ν Κέντρων Ανεξάρτητης Διαβίωσης</w:t>
              </w:r>
              <w:r w:rsidRPr="002755C1">
                <w:t xml:space="preserve"> υπό την ευθύνη των ίδιων των ατόμων με αναπηρία</w:t>
              </w:r>
              <w:r>
                <w:t>, ε</w:t>
              </w:r>
              <w:r w:rsidRPr="002755C1">
                <w:t xml:space="preserve">πέκταση της </w:t>
              </w:r>
              <w:r>
                <w:t>εφαρμογής της Κάρτας Αναπηρίας, ε</w:t>
              </w:r>
              <w:r w:rsidRPr="002755C1">
                <w:t>νσωμάτωση στην ελληνική νομοθεσία  της Οδηγίας για την Ευρωπαϊκή Κάρτα Αναπηρίας και το Ευρωπαϊκό Δελτίο Στάθμευσης για τα άτομα με αναπηρία σε περι</w:t>
              </w:r>
              <w:r>
                <w:t>σσότερα προϊόντα και υπηρεσίες κ.α.</w:t>
              </w:r>
            </w:p>
            <w:p w14:paraId="76510F95" w14:textId="3B161F31" w:rsidR="002755C1" w:rsidRDefault="002755C1" w:rsidP="002755C1">
              <w:r w:rsidRPr="002755C1">
                <w:rPr>
                  <w:b/>
                </w:rPr>
                <w:t>Πολιτικές υγείας:</w:t>
              </w:r>
              <w:r>
                <w:t xml:space="preserve"> </w:t>
              </w:r>
              <w:r w:rsidRPr="002755C1">
                <w:t xml:space="preserve">Διασφάλιση της </w:t>
              </w:r>
              <w:hyperlink r:id="rId11" w:history="1">
                <w:r w:rsidRPr="002755C1">
                  <w:rPr>
                    <w:rStyle w:val="-"/>
                  </w:rPr>
                  <w:t>καθολικής προσβασιμότητας</w:t>
                </w:r>
              </w:hyperlink>
              <w:r w:rsidRPr="002755C1">
                <w:t xml:space="preserve"> όλων των δημόσιων και ιδιωτικών δομών υγεία</w:t>
              </w:r>
              <w:r>
                <w:t xml:space="preserve">ς </w:t>
              </w:r>
              <w:r w:rsidRPr="002755C1">
                <w:t>και στελέχωση όλων με επαρκές εξειδικευ</w:t>
              </w:r>
              <w:r>
                <w:t xml:space="preserve">μένο ιατρονοσηλευτικό προσωπικό, </w:t>
              </w:r>
              <w:bookmarkStart w:id="2" w:name="_Hlk141867069"/>
              <w:r>
                <w:t>θ</w:t>
              </w:r>
              <w:r w:rsidRPr="002755C1">
                <w:t>έσπιση και εφαρμογή Εθνικής Στρατηγικής Αποκατάστασης</w:t>
              </w:r>
              <w:bookmarkEnd w:id="2"/>
              <w:r w:rsidRPr="002755C1">
                <w:t xml:space="preserve">, </w:t>
              </w:r>
              <w:hyperlink r:id="rId12" w:history="1">
                <w:r>
                  <w:rPr>
                    <w:rStyle w:val="-"/>
                  </w:rPr>
                  <w:t>ά</w:t>
                </w:r>
                <w:r w:rsidRPr="002755C1">
                  <w:rPr>
                    <w:rStyle w:val="-"/>
                  </w:rPr>
                  <w:t>μεση επίλυση των προβλημάτων</w:t>
                </w:r>
              </w:hyperlink>
              <w:r w:rsidRPr="002755C1">
                <w:t xml:space="preserve"> της κατ’ οίκον διανομής Φαρμάκων Υψηλού Κόστους (Φ.Υ.Κ.)</w:t>
              </w:r>
              <w:r>
                <w:t xml:space="preserve"> με δ</w:t>
              </w:r>
              <w:r w:rsidRPr="002755C1">
                <w:t>ημιουργία περισσοτέρων Φαρμακείων ΕΟΠΥΥ σε όλη τη χώρ</w:t>
              </w:r>
              <w:r>
                <w:t>α και ουσιαστική στελέχωσή τους, α</w:t>
              </w:r>
              <w:r w:rsidRPr="002755C1">
                <w:t>ναβάθμιση και στελέχ</w:t>
              </w:r>
              <w:r>
                <w:t xml:space="preserve">ωση των μεταμοσχευτικών κέντρων, </w:t>
              </w:r>
              <w:r w:rsidRPr="002755C1">
                <w:t>δι</w:t>
              </w:r>
              <w:r>
                <w:t>ασφάλιση της επάρκειας αίματος κ.α.</w:t>
              </w:r>
            </w:p>
            <w:p w14:paraId="129F81FE" w14:textId="2AB3A6A2" w:rsidR="002755C1" w:rsidRPr="002755C1" w:rsidRDefault="002755C1" w:rsidP="002755C1">
              <w:r w:rsidRPr="002755C1">
                <w:rPr>
                  <w:b/>
                </w:rPr>
                <w:t>Πολιτικές Εκπαίδευσης:</w:t>
              </w:r>
              <w:r>
                <w:t xml:space="preserve"> Τολμηρή, βαθιά θεσμική μεταρρύθμιση στην εκπαίδευση των ατόμων με αναπηρία και χρόνιες παθήσεις σε όλες τις βαθμίδες της Εκπαίδευσης κ.α.</w:t>
              </w:r>
            </w:p>
            <w:p w14:paraId="020B0E1C" w14:textId="4A757D20" w:rsidR="00CA440F" w:rsidRPr="0014352D" w:rsidRDefault="002755C1" w:rsidP="0014352D">
              <w:r w:rsidRPr="002755C1">
                <w:rPr>
                  <w:b/>
                  <w:bCs/>
                </w:rPr>
                <w:t>Θέματα προσβάσιμων μεταφορών</w:t>
              </w:r>
              <w:r>
                <w:rPr>
                  <w:b/>
                  <w:bCs/>
                </w:rPr>
                <w:t xml:space="preserve">: </w:t>
              </w:r>
              <w:r w:rsidRPr="002755C1">
                <w:t>Ολοκλήρωση της πολιτικής για την εφαρμογή της ενιαίας κάρτας  για την ελεύθερη διέλευση των οχημάτων των ατόμων με ανα</w:t>
              </w:r>
              <w:r>
                <w:t>πηρία από τους σταθμούς διοδίων, δ</w:t>
              </w:r>
              <w:r w:rsidRPr="002755C1">
                <w:t>ιασφάλιση προσβασιμότητας υπεραστικών συγκοινωνιών και ΤΑΧΙ και βελτίωση της προσβασιμότητ</w:t>
              </w:r>
              <w:r>
                <w:t>ας όλου του μεταφορικού δικτύου κ.α.</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B1657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4383F" w14:textId="77777777" w:rsidR="00A426AA" w:rsidRDefault="00A426AA" w:rsidP="00A5663B">
      <w:pPr>
        <w:spacing w:after="0" w:line="240" w:lineRule="auto"/>
      </w:pPr>
      <w:r>
        <w:separator/>
      </w:r>
    </w:p>
    <w:p w14:paraId="040EA1AE" w14:textId="77777777" w:rsidR="00A426AA" w:rsidRDefault="00A426AA"/>
  </w:endnote>
  <w:endnote w:type="continuationSeparator" w:id="0">
    <w:p w14:paraId="5661D871" w14:textId="77777777" w:rsidR="00A426AA" w:rsidRDefault="00A426AA" w:rsidP="00A5663B">
      <w:pPr>
        <w:spacing w:after="0" w:line="240" w:lineRule="auto"/>
      </w:pPr>
      <w:r>
        <w:continuationSeparator/>
      </w:r>
    </w:p>
    <w:p w14:paraId="02B95666" w14:textId="77777777" w:rsidR="00A426AA" w:rsidRDefault="00A426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2523621"/>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2"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1265386099"/>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556755048"/>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2A05E6">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F619B" w14:textId="77777777" w:rsidR="00A426AA" w:rsidRDefault="00A426AA" w:rsidP="00A5663B">
      <w:pPr>
        <w:spacing w:after="0" w:line="240" w:lineRule="auto"/>
      </w:pPr>
      <w:bookmarkStart w:id="0" w:name="_Hlk484772647"/>
      <w:bookmarkEnd w:id="0"/>
      <w:r>
        <w:separator/>
      </w:r>
    </w:p>
    <w:p w14:paraId="35F03846" w14:textId="77777777" w:rsidR="00A426AA" w:rsidRDefault="00A426AA"/>
  </w:footnote>
  <w:footnote w:type="continuationSeparator" w:id="0">
    <w:p w14:paraId="6175FE02" w14:textId="77777777" w:rsidR="00A426AA" w:rsidRDefault="00A426AA" w:rsidP="00A5663B">
      <w:pPr>
        <w:spacing w:after="0" w:line="240" w:lineRule="auto"/>
      </w:pPr>
      <w:r>
        <w:continuationSeparator/>
      </w:r>
    </w:p>
    <w:p w14:paraId="069E7E07" w14:textId="77777777" w:rsidR="00A426AA" w:rsidRDefault="00A426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333539230"/>
      <w:lock w:val="contentLocked"/>
      <w:placeholder>
        <w:docPart w:val="4C5D54D70D474E56A7D141835C893293"/>
      </w:placeholder>
      <w:group/>
    </w:sdtPr>
    <w:sdtContent>
      <w:sdt>
        <w:sdtPr>
          <w:rPr>
            <w:lang w:val="en-US"/>
          </w:rPr>
          <w:id w:val="92607684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534859867" w:displacedByCustomXml="next"/>
  <w:bookmarkStart w:id="4" w:name="_Hlk534859868" w:displacedByCustomXml="next"/>
  <w:bookmarkStart w:id="5" w:name="_Hlk534860966" w:displacedByCustomXml="next"/>
  <w:bookmarkStart w:id="6" w:name="_Hlk534860967" w:displacedByCustomXml="next"/>
  <w:bookmarkStart w:id="7" w:name="_Hlk534861073" w:displacedByCustomXml="next"/>
  <w:bookmarkStart w:id="8" w:name="_Hlk534861074" w:displacedByCustomXml="next"/>
  <w:sdt>
    <w:sdtPr>
      <w:id w:val="-598404474"/>
      <w:lock w:val="contentLocked"/>
      <w:placeholder>
        <w:docPart w:val="4C5D54D70D474E56A7D141835C893293"/>
      </w:placeholder>
      <w:group/>
    </w:sdtPr>
    <w:sdtContent>
      <w:sdt>
        <w:sdtPr>
          <w:id w:val="-376635997"/>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3"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4B71"/>
    <w:multiLevelType w:val="hybridMultilevel"/>
    <w:tmpl w:val="FCB0A8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4B932DD"/>
    <w:multiLevelType w:val="hybridMultilevel"/>
    <w:tmpl w:val="EBE40E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3D2E4D"/>
    <w:multiLevelType w:val="hybridMultilevel"/>
    <w:tmpl w:val="D2C2D8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8"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AC917F2"/>
    <w:multiLevelType w:val="hybridMultilevel"/>
    <w:tmpl w:val="BEC89C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3"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BC063F4"/>
    <w:multiLevelType w:val="hybridMultilevel"/>
    <w:tmpl w:val="93CECD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7FA5C29"/>
    <w:multiLevelType w:val="hybridMultilevel"/>
    <w:tmpl w:val="B5180B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C8F1940"/>
    <w:multiLevelType w:val="hybridMultilevel"/>
    <w:tmpl w:val="F8EE80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23C3B0C"/>
    <w:multiLevelType w:val="hybridMultilevel"/>
    <w:tmpl w:val="E6222D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299968359">
    <w:abstractNumId w:val="27"/>
  </w:num>
  <w:num w:numId="2" w16cid:durableId="706103318">
    <w:abstractNumId w:val="27"/>
  </w:num>
  <w:num w:numId="3" w16cid:durableId="1787701784">
    <w:abstractNumId w:val="27"/>
  </w:num>
  <w:num w:numId="4" w16cid:durableId="222448522">
    <w:abstractNumId w:val="27"/>
  </w:num>
  <w:num w:numId="5" w16cid:durableId="1685595408">
    <w:abstractNumId w:val="27"/>
  </w:num>
  <w:num w:numId="6" w16cid:durableId="1824423362">
    <w:abstractNumId w:val="27"/>
  </w:num>
  <w:num w:numId="7" w16cid:durableId="646934476">
    <w:abstractNumId w:val="27"/>
  </w:num>
  <w:num w:numId="8" w16cid:durableId="718358080">
    <w:abstractNumId w:val="27"/>
  </w:num>
  <w:num w:numId="9" w16cid:durableId="493841422">
    <w:abstractNumId w:val="27"/>
  </w:num>
  <w:num w:numId="10" w16cid:durableId="2093814474">
    <w:abstractNumId w:val="25"/>
  </w:num>
  <w:num w:numId="11" w16cid:durableId="6058639">
    <w:abstractNumId w:val="24"/>
  </w:num>
  <w:num w:numId="12" w16cid:durableId="1858889723">
    <w:abstractNumId w:val="12"/>
  </w:num>
  <w:num w:numId="13" w16cid:durableId="1389377268">
    <w:abstractNumId w:val="7"/>
  </w:num>
  <w:num w:numId="14" w16cid:durableId="302004278">
    <w:abstractNumId w:val="1"/>
  </w:num>
  <w:num w:numId="15" w16cid:durableId="95752638">
    <w:abstractNumId w:val="8"/>
  </w:num>
  <w:num w:numId="16" w16cid:durableId="1395471100">
    <w:abstractNumId w:val="18"/>
  </w:num>
  <w:num w:numId="17" w16cid:durableId="1556813557">
    <w:abstractNumId w:val="10"/>
  </w:num>
  <w:num w:numId="18" w16cid:durableId="1098021551">
    <w:abstractNumId w:val="4"/>
  </w:num>
  <w:num w:numId="19" w16cid:durableId="1824151873">
    <w:abstractNumId w:val="13"/>
  </w:num>
  <w:num w:numId="20" w16cid:durableId="1443501746">
    <w:abstractNumId w:val="23"/>
  </w:num>
  <w:num w:numId="21" w16cid:durableId="368916031">
    <w:abstractNumId w:val="14"/>
  </w:num>
  <w:num w:numId="22" w16cid:durableId="2143040526">
    <w:abstractNumId w:val="20"/>
  </w:num>
  <w:num w:numId="23" w16cid:durableId="1420441965">
    <w:abstractNumId w:val="9"/>
  </w:num>
  <w:num w:numId="24" w16cid:durableId="506676681">
    <w:abstractNumId w:val="16"/>
  </w:num>
  <w:num w:numId="25" w16cid:durableId="1732269396">
    <w:abstractNumId w:val="21"/>
  </w:num>
  <w:num w:numId="26" w16cid:durableId="1457873641">
    <w:abstractNumId w:val="3"/>
  </w:num>
  <w:num w:numId="27" w16cid:durableId="1308633738">
    <w:abstractNumId w:val="22"/>
  </w:num>
  <w:num w:numId="28" w16cid:durableId="959382156">
    <w:abstractNumId w:val="0"/>
  </w:num>
  <w:num w:numId="29" w16cid:durableId="1461454729">
    <w:abstractNumId w:val="2"/>
  </w:num>
  <w:num w:numId="30" w16cid:durableId="90929078">
    <w:abstractNumId w:val="11"/>
  </w:num>
  <w:num w:numId="31" w16cid:durableId="1159493278">
    <w:abstractNumId w:val="19"/>
  </w:num>
  <w:num w:numId="32" w16cid:durableId="2100981948">
    <w:abstractNumId w:val="6"/>
  </w:num>
  <w:num w:numId="33" w16cid:durableId="1266425187">
    <w:abstractNumId w:val="17"/>
  </w:num>
  <w:num w:numId="34" w16cid:durableId="1879734404">
    <w:abstractNumId w:val="15"/>
  </w:num>
  <w:num w:numId="35" w16cid:durableId="111899557">
    <w:abstractNumId w:val="5"/>
  </w:num>
  <w:num w:numId="36" w16cid:durableId="190298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4E61"/>
    <w:rsid w:val="00060487"/>
    <w:rsid w:val="00063262"/>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281"/>
    <w:rsid w:val="0011192A"/>
    <w:rsid w:val="00117460"/>
    <w:rsid w:val="00120C01"/>
    <w:rsid w:val="00121E17"/>
    <w:rsid w:val="00126901"/>
    <w:rsid w:val="001321CA"/>
    <w:rsid w:val="00135B10"/>
    <w:rsid w:val="00136BB7"/>
    <w:rsid w:val="001377D8"/>
    <w:rsid w:val="0014352D"/>
    <w:rsid w:val="0016039E"/>
    <w:rsid w:val="001623D2"/>
    <w:rsid w:val="00162CAE"/>
    <w:rsid w:val="001655E7"/>
    <w:rsid w:val="001703AC"/>
    <w:rsid w:val="00176FF6"/>
    <w:rsid w:val="00177B45"/>
    <w:rsid w:val="00181C15"/>
    <w:rsid w:val="00193549"/>
    <w:rsid w:val="001A5AF0"/>
    <w:rsid w:val="001A62AD"/>
    <w:rsid w:val="001A67BA"/>
    <w:rsid w:val="001B2DC1"/>
    <w:rsid w:val="001B3428"/>
    <w:rsid w:val="001B5812"/>
    <w:rsid w:val="001B6E42"/>
    <w:rsid w:val="001B7832"/>
    <w:rsid w:val="001C160F"/>
    <w:rsid w:val="001C51CE"/>
    <w:rsid w:val="001D2C15"/>
    <w:rsid w:val="001D5C6F"/>
    <w:rsid w:val="001E439E"/>
    <w:rsid w:val="001E6B0A"/>
    <w:rsid w:val="001F1161"/>
    <w:rsid w:val="002030F3"/>
    <w:rsid w:val="00203F61"/>
    <w:rsid w:val="0020557B"/>
    <w:rsid w:val="002058AF"/>
    <w:rsid w:val="0020610D"/>
    <w:rsid w:val="00216072"/>
    <w:rsid w:val="00224D9C"/>
    <w:rsid w:val="00224FC5"/>
    <w:rsid w:val="002251AF"/>
    <w:rsid w:val="00234935"/>
    <w:rsid w:val="00235114"/>
    <w:rsid w:val="00236A27"/>
    <w:rsid w:val="00237090"/>
    <w:rsid w:val="0024462C"/>
    <w:rsid w:val="00255DD0"/>
    <w:rsid w:val="002570E4"/>
    <w:rsid w:val="00264E1B"/>
    <w:rsid w:val="0026597B"/>
    <w:rsid w:val="002755C1"/>
    <w:rsid w:val="0027672E"/>
    <w:rsid w:val="002816E3"/>
    <w:rsid w:val="00285B17"/>
    <w:rsid w:val="00292187"/>
    <w:rsid w:val="0029291B"/>
    <w:rsid w:val="002A02C5"/>
    <w:rsid w:val="002A05E6"/>
    <w:rsid w:val="002A350B"/>
    <w:rsid w:val="002A60E6"/>
    <w:rsid w:val="002B31A7"/>
    <w:rsid w:val="002B3F60"/>
    <w:rsid w:val="002B43D6"/>
    <w:rsid w:val="002B6F18"/>
    <w:rsid w:val="002C0305"/>
    <w:rsid w:val="002C22BE"/>
    <w:rsid w:val="002C4134"/>
    <w:rsid w:val="002C6FF7"/>
    <w:rsid w:val="002D0AB7"/>
    <w:rsid w:val="002D1046"/>
    <w:rsid w:val="002E14EC"/>
    <w:rsid w:val="002F540A"/>
    <w:rsid w:val="003001C8"/>
    <w:rsid w:val="00300782"/>
    <w:rsid w:val="00301E00"/>
    <w:rsid w:val="00303414"/>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1B36"/>
    <w:rsid w:val="003956F9"/>
    <w:rsid w:val="003A530D"/>
    <w:rsid w:val="003B245B"/>
    <w:rsid w:val="003B3E78"/>
    <w:rsid w:val="003B4A29"/>
    <w:rsid w:val="003B6AC5"/>
    <w:rsid w:val="003C0C36"/>
    <w:rsid w:val="003C3293"/>
    <w:rsid w:val="003C3595"/>
    <w:rsid w:val="003D4D14"/>
    <w:rsid w:val="003D73D0"/>
    <w:rsid w:val="003E38C4"/>
    <w:rsid w:val="003F789B"/>
    <w:rsid w:val="00406BA3"/>
    <w:rsid w:val="00406D4E"/>
    <w:rsid w:val="00406E7A"/>
    <w:rsid w:val="00411568"/>
    <w:rsid w:val="00412BB7"/>
    <w:rsid w:val="00413626"/>
    <w:rsid w:val="00415D99"/>
    <w:rsid w:val="00417795"/>
    <w:rsid w:val="0041797A"/>
    <w:rsid w:val="00421FA4"/>
    <w:rsid w:val="00423508"/>
    <w:rsid w:val="0043439A"/>
    <w:rsid w:val="004355A3"/>
    <w:rsid w:val="004443A9"/>
    <w:rsid w:val="004446CA"/>
    <w:rsid w:val="0046002B"/>
    <w:rsid w:val="00463C2F"/>
    <w:rsid w:val="004707D4"/>
    <w:rsid w:val="00472CFE"/>
    <w:rsid w:val="00483ACE"/>
    <w:rsid w:val="00483EE0"/>
    <w:rsid w:val="00486A3F"/>
    <w:rsid w:val="00497296"/>
    <w:rsid w:val="004A1785"/>
    <w:rsid w:val="004A2EF2"/>
    <w:rsid w:val="004A6201"/>
    <w:rsid w:val="004A6427"/>
    <w:rsid w:val="004B1C07"/>
    <w:rsid w:val="004C04AB"/>
    <w:rsid w:val="004D0BE2"/>
    <w:rsid w:val="004D5A2F"/>
    <w:rsid w:val="004D6AD2"/>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53E67"/>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019A"/>
    <w:rsid w:val="005C3A49"/>
    <w:rsid w:val="005C5A0B"/>
    <w:rsid w:val="005C7BCD"/>
    <w:rsid w:val="005D05EE"/>
    <w:rsid w:val="005D2B1C"/>
    <w:rsid w:val="005D2FE9"/>
    <w:rsid w:val="005D30F3"/>
    <w:rsid w:val="005D44A7"/>
    <w:rsid w:val="005D613A"/>
    <w:rsid w:val="005F2070"/>
    <w:rsid w:val="005F5A54"/>
    <w:rsid w:val="005F6939"/>
    <w:rsid w:val="005F6B4B"/>
    <w:rsid w:val="00610A7E"/>
    <w:rsid w:val="00612214"/>
    <w:rsid w:val="00614D55"/>
    <w:rsid w:val="00617AC0"/>
    <w:rsid w:val="00617BF3"/>
    <w:rsid w:val="0062430D"/>
    <w:rsid w:val="00627CBE"/>
    <w:rsid w:val="006349C5"/>
    <w:rsid w:val="00642AA7"/>
    <w:rsid w:val="0064495A"/>
    <w:rsid w:val="00647299"/>
    <w:rsid w:val="00651CD5"/>
    <w:rsid w:val="00653ACE"/>
    <w:rsid w:val="0065698E"/>
    <w:rsid w:val="006604D1"/>
    <w:rsid w:val="0066741D"/>
    <w:rsid w:val="006803C1"/>
    <w:rsid w:val="00686C7C"/>
    <w:rsid w:val="0068732D"/>
    <w:rsid w:val="00687C76"/>
    <w:rsid w:val="00690A15"/>
    <w:rsid w:val="006A52F5"/>
    <w:rsid w:val="006A785A"/>
    <w:rsid w:val="006B0A3E"/>
    <w:rsid w:val="006B74ED"/>
    <w:rsid w:val="006D0554"/>
    <w:rsid w:val="006D4053"/>
    <w:rsid w:val="006E2AC9"/>
    <w:rsid w:val="006E3927"/>
    <w:rsid w:val="006E5335"/>
    <w:rsid w:val="006E692F"/>
    <w:rsid w:val="006E6B93"/>
    <w:rsid w:val="006F050F"/>
    <w:rsid w:val="006F19AB"/>
    <w:rsid w:val="006F1A60"/>
    <w:rsid w:val="006F68D0"/>
    <w:rsid w:val="006F6D14"/>
    <w:rsid w:val="006F77A3"/>
    <w:rsid w:val="00701D66"/>
    <w:rsid w:val="00717309"/>
    <w:rsid w:val="0072145A"/>
    <w:rsid w:val="007241F3"/>
    <w:rsid w:val="00735EDD"/>
    <w:rsid w:val="00751E74"/>
    <w:rsid w:val="00752538"/>
    <w:rsid w:val="00753897"/>
    <w:rsid w:val="00754C30"/>
    <w:rsid w:val="0076008A"/>
    <w:rsid w:val="007619B7"/>
    <w:rsid w:val="007636BC"/>
    <w:rsid w:val="00763FCD"/>
    <w:rsid w:val="00767D09"/>
    <w:rsid w:val="0077016C"/>
    <w:rsid w:val="00780F14"/>
    <w:rsid w:val="0078467C"/>
    <w:rsid w:val="00793252"/>
    <w:rsid w:val="007A2059"/>
    <w:rsid w:val="007A781F"/>
    <w:rsid w:val="007C414F"/>
    <w:rsid w:val="007C5F5A"/>
    <w:rsid w:val="007E0FC7"/>
    <w:rsid w:val="007E66D9"/>
    <w:rsid w:val="0080300C"/>
    <w:rsid w:val="0080787B"/>
    <w:rsid w:val="008104A7"/>
    <w:rsid w:val="00811A9B"/>
    <w:rsid w:val="00811F34"/>
    <w:rsid w:val="00827A33"/>
    <w:rsid w:val="008305AD"/>
    <w:rsid w:val="008321C9"/>
    <w:rsid w:val="00842387"/>
    <w:rsid w:val="00842727"/>
    <w:rsid w:val="00851DB0"/>
    <w:rsid w:val="00857467"/>
    <w:rsid w:val="00861A8D"/>
    <w:rsid w:val="00873758"/>
    <w:rsid w:val="00876B17"/>
    <w:rsid w:val="00880266"/>
    <w:rsid w:val="00886205"/>
    <w:rsid w:val="008908FB"/>
    <w:rsid w:val="00890E52"/>
    <w:rsid w:val="00894A7E"/>
    <w:rsid w:val="008951F6"/>
    <w:rsid w:val="008960BB"/>
    <w:rsid w:val="008A26A3"/>
    <w:rsid w:val="008A3198"/>
    <w:rsid w:val="008A421B"/>
    <w:rsid w:val="008B3278"/>
    <w:rsid w:val="008B4469"/>
    <w:rsid w:val="008B5B34"/>
    <w:rsid w:val="008C1DAB"/>
    <w:rsid w:val="008C2E5A"/>
    <w:rsid w:val="008D255E"/>
    <w:rsid w:val="008E64F8"/>
    <w:rsid w:val="008F12D4"/>
    <w:rsid w:val="008F26CE"/>
    <w:rsid w:val="008F38F0"/>
    <w:rsid w:val="008F4A49"/>
    <w:rsid w:val="00906FB5"/>
    <w:rsid w:val="009070E8"/>
    <w:rsid w:val="009077DF"/>
    <w:rsid w:val="009132F9"/>
    <w:rsid w:val="00913D49"/>
    <w:rsid w:val="00917952"/>
    <w:rsid w:val="00923E20"/>
    <w:rsid w:val="00926A5C"/>
    <w:rsid w:val="009324B1"/>
    <w:rsid w:val="00935D82"/>
    <w:rsid w:val="00936BAC"/>
    <w:rsid w:val="009503E0"/>
    <w:rsid w:val="00953909"/>
    <w:rsid w:val="009603EA"/>
    <w:rsid w:val="00963E0D"/>
    <w:rsid w:val="0096606D"/>
    <w:rsid w:val="00972E62"/>
    <w:rsid w:val="00980425"/>
    <w:rsid w:val="009860EC"/>
    <w:rsid w:val="00995C38"/>
    <w:rsid w:val="009A4192"/>
    <w:rsid w:val="009B3183"/>
    <w:rsid w:val="009B42FB"/>
    <w:rsid w:val="009C06F7"/>
    <w:rsid w:val="009C4D45"/>
    <w:rsid w:val="009D03EE"/>
    <w:rsid w:val="009E4119"/>
    <w:rsid w:val="009E583E"/>
    <w:rsid w:val="009E6773"/>
    <w:rsid w:val="009F137F"/>
    <w:rsid w:val="009F65D5"/>
    <w:rsid w:val="00A0491D"/>
    <w:rsid w:val="00A04D49"/>
    <w:rsid w:val="00A0512E"/>
    <w:rsid w:val="00A07F1B"/>
    <w:rsid w:val="00A11FF3"/>
    <w:rsid w:val="00A133FB"/>
    <w:rsid w:val="00A22E67"/>
    <w:rsid w:val="00A24A4D"/>
    <w:rsid w:val="00A274BF"/>
    <w:rsid w:val="00A31BC5"/>
    <w:rsid w:val="00A32253"/>
    <w:rsid w:val="00A33D4C"/>
    <w:rsid w:val="00A35350"/>
    <w:rsid w:val="00A36FC7"/>
    <w:rsid w:val="00A426AA"/>
    <w:rsid w:val="00A4483E"/>
    <w:rsid w:val="00A50290"/>
    <w:rsid w:val="00A5663B"/>
    <w:rsid w:val="00A57999"/>
    <w:rsid w:val="00A62EA2"/>
    <w:rsid w:val="00A66F36"/>
    <w:rsid w:val="00A72997"/>
    <w:rsid w:val="00A737B1"/>
    <w:rsid w:val="00A8235C"/>
    <w:rsid w:val="00A8604A"/>
    <w:rsid w:val="00A862B1"/>
    <w:rsid w:val="00A90B3F"/>
    <w:rsid w:val="00A9568B"/>
    <w:rsid w:val="00A95FBA"/>
    <w:rsid w:val="00AA5E3A"/>
    <w:rsid w:val="00AA6002"/>
    <w:rsid w:val="00AA7FE9"/>
    <w:rsid w:val="00AB2576"/>
    <w:rsid w:val="00AC0D27"/>
    <w:rsid w:val="00AC766E"/>
    <w:rsid w:val="00AD13AB"/>
    <w:rsid w:val="00AD3967"/>
    <w:rsid w:val="00AE40C5"/>
    <w:rsid w:val="00AF66C4"/>
    <w:rsid w:val="00AF70AC"/>
    <w:rsid w:val="00AF7DE7"/>
    <w:rsid w:val="00B01AB1"/>
    <w:rsid w:val="00B0480E"/>
    <w:rsid w:val="00B14093"/>
    <w:rsid w:val="00B14597"/>
    <w:rsid w:val="00B1657E"/>
    <w:rsid w:val="00B16CD0"/>
    <w:rsid w:val="00B24CE3"/>
    <w:rsid w:val="00B24F28"/>
    <w:rsid w:val="00B25CDE"/>
    <w:rsid w:val="00B30846"/>
    <w:rsid w:val="00B32CB6"/>
    <w:rsid w:val="00B343FA"/>
    <w:rsid w:val="00B4325B"/>
    <w:rsid w:val="00B449A7"/>
    <w:rsid w:val="00B465F0"/>
    <w:rsid w:val="00B52E3E"/>
    <w:rsid w:val="00B600C1"/>
    <w:rsid w:val="00B60ABC"/>
    <w:rsid w:val="00B672DE"/>
    <w:rsid w:val="00B72FF3"/>
    <w:rsid w:val="00B73A9A"/>
    <w:rsid w:val="00B816F9"/>
    <w:rsid w:val="00B8325E"/>
    <w:rsid w:val="00B84EFE"/>
    <w:rsid w:val="00B863EE"/>
    <w:rsid w:val="00B926D1"/>
    <w:rsid w:val="00B92A91"/>
    <w:rsid w:val="00B969F5"/>
    <w:rsid w:val="00B977C3"/>
    <w:rsid w:val="00BA58A9"/>
    <w:rsid w:val="00BB04EC"/>
    <w:rsid w:val="00BB1391"/>
    <w:rsid w:val="00BB1FC6"/>
    <w:rsid w:val="00BC5C95"/>
    <w:rsid w:val="00BC61D6"/>
    <w:rsid w:val="00BC7F13"/>
    <w:rsid w:val="00BD0A9B"/>
    <w:rsid w:val="00BD105C"/>
    <w:rsid w:val="00BE04D8"/>
    <w:rsid w:val="00BE52FC"/>
    <w:rsid w:val="00BE6103"/>
    <w:rsid w:val="00BF17AC"/>
    <w:rsid w:val="00BF7928"/>
    <w:rsid w:val="00C0166C"/>
    <w:rsid w:val="00C04B0C"/>
    <w:rsid w:val="00C10910"/>
    <w:rsid w:val="00C12B45"/>
    <w:rsid w:val="00C13744"/>
    <w:rsid w:val="00C1502A"/>
    <w:rsid w:val="00C16320"/>
    <w:rsid w:val="00C2092E"/>
    <w:rsid w:val="00C22E9A"/>
    <w:rsid w:val="00C2350C"/>
    <w:rsid w:val="00C243A1"/>
    <w:rsid w:val="00C27853"/>
    <w:rsid w:val="00C30176"/>
    <w:rsid w:val="00C3040D"/>
    <w:rsid w:val="00C32FBB"/>
    <w:rsid w:val="00C34614"/>
    <w:rsid w:val="00C369CF"/>
    <w:rsid w:val="00C450FA"/>
    <w:rsid w:val="00C4571F"/>
    <w:rsid w:val="00C46534"/>
    <w:rsid w:val="00C54603"/>
    <w:rsid w:val="00C5489D"/>
    <w:rsid w:val="00C54B4B"/>
    <w:rsid w:val="00C55583"/>
    <w:rsid w:val="00C66916"/>
    <w:rsid w:val="00C6720A"/>
    <w:rsid w:val="00C70B1E"/>
    <w:rsid w:val="00C70FCE"/>
    <w:rsid w:val="00C75931"/>
    <w:rsid w:val="00C77A8C"/>
    <w:rsid w:val="00C77D34"/>
    <w:rsid w:val="00C80445"/>
    <w:rsid w:val="00C83059"/>
    <w:rsid w:val="00C83F4F"/>
    <w:rsid w:val="00C8464C"/>
    <w:rsid w:val="00C864D7"/>
    <w:rsid w:val="00C8742E"/>
    <w:rsid w:val="00C90057"/>
    <w:rsid w:val="00C907BE"/>
    <w:rsid w:val="00C9665B"/>
    <w:rsid w:val="00C96935"/>
    <w:rsid w:val="00C96A46"/>
    <w:rsid w:val="00CA1AE3"/>
    <w:rsid w:val="00CA3674"/>
    <w:rsid w:val="00CA440F"/>
    <w:rsid w:val="00CC22AC"/>
    <w:rsid w:val="00CC59F5"/>
    <w:rsid w:val="00CC62E9"/>
    <w:rsid w:val="00CD3CE2"/>
    <w:rsid w:val="00CD5A7F"/>
    <w:rsid w:val="00CD6D05"/>
    <w:rsid w:val="00CE0328"/>
    <w:rsid w:val="00CE539F"/>
    <w:rsid w:val="00CE5D89"/>
    <w:rsid w:val="00CE5FF4"/>
    <w:rsid w:val="00CF0E8A"/>
    <w:rsid w:val="00CF34BB"/>
    <w:rsid w:val="00D003BC"/>
    <w:rsid w:val="00D00AC1"/>
    <w:rsid w:val="00D00BBF"/>
    <w:rsid w:val="00D01C51"/>
    <w:rsid w:val="00D11B9D"/>
    <w:rsid w:val="00D1260B"/>
    <w:rsid w:val="00D14800"/>
    <w:rsid w:val="00D16345"/>
    <w:rsid w:val="00D327A4"/>
    <w:rsid w:val="00D35A4C"/>
    <w:rsid w:val="00D37E77"/>
    <w:rsid w:val="00D4303F"/>
    <w:rsid w:val="00D43376"/>
    <w:rsid w:val="00D43BF3"/>
    <w:rsid w:val="00D43FB8"/>
    <w:rsid w:val="00D4455A"/>
    <w:rsid w:val="00D60157"/>
    <w:rsid w:val="00D648BE"/>
    <w:rsid w:val="00D7519B"/>
    <w:rsid w:val="00D94751"/>
    <w:rsid w:val="00DA06B2"/>
    <w:rsid w:val="00DA368A"/>
    <w:rsid w:val="00DA5411"/>
    <w:rsid w:val="00DB0C51"/>
    <w:rsid w:val="00DB0DFA"/>
    <w:rsid w:val="00DB2FC8"/>
    <w:rsid w:val="00DB6C14"/>
    <w:rsid w:val="00DC13F2"/>
    <w:rsid w:val="00DC19B7"/>
    <w:rsid w:val="00DC64B0"/>
    <w:rsid w:val="00DD0B77"/>
    <w:rsid w:val="00DD1D03"/>
    <w:rsid w:val="00DD3C2D"/>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93E92"/>
    <w:rsid w:val="00E97BB2"/>
    <w:rsid w:val="00EA31DD"/>
    <w:rsid w:val="00EC256D"/>
    <w:rsid w:val="00EC61A5"/>
    <w:rsid w:val="00ED1F39"/>
    <w:rsid w:val="00EE0F94"/>
    <w:rsid w:val="00EE1817"/>
    <w:rsid w:val="00EE1EE0"/>
    <w:rsid w:val="00EE6171"/>
    <w:rsid w:val="00EE65BD"/>
    <w:rsid w:val="00EE7747"/>
    <w:rsid w:val="00EF0EAF"/>
    <w:rsid w:val="00EF1F4B"/>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56372"/>
    <w:rsid w:val="00F57943"/>
    <w:rsid w:val="00F6000F"/>
    <w:rsid w:val="00F64D51"/>
    <w:rsid w:val="00F736BA"/>
    <w:rsid w:val="00F755E4"/>
    <w:rsid w:val="00F80939"/>
    <w:rsid w:val="00F84821"/>
    <w:rsid w:val="00F95A39"/>
    <w:rsid w:val="00F97685"/>
    <w:rsid w:val="00F976F5"/>
    <w:rsid w:val="00F97D08"/>
    <w:rsid w:val="00FA015E"/>
    <w:rsid w:val="00FA1B8F"/>
    <w:rsid w:val="00FA1C99"/>
    <w:rsid w:val="00FA55E7"/>
    <w:rsid w:val="00FB5D53"/>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11">
    <w:name w:val="Ανεπίλυτη αναφορά1"/>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 w:type="paragraph" w:styleId="af8">
    <w:name w:val="endnote text"/>
    <w:basedOn w:val="a0"/>
    <w:link w:val="Charb"/>
    <w:uiPriority w:val="99"/>
    <w:semiHidden/>
    <w:unhideWhenUsed/>
    <w:rsid w:val="00C9665B"/>
    <w:pPr>
      <w:spacing w:after="0" w:line="240" w:lineRule="auto"/>
    </w:pPr>
    <w:rPr>
      <w:sz w:val="20"/>
      <w:szCs w:val="20"/>
    </w:rPr>
  </w:style>
  <w:style w:type="character" w:customStyle="1" w:styleId="Charb">
    <w:name w:val="Κείμενο σημείωσης τέλους Char"/>
    <w:basedOn w:val="a1"/>
    <w:link w:val="af8"/>
    <w:uiPriority w:val="99"/>
    <w:semiHidden/>
    <w:rsid w:val="00C9665B"/>
    <w:rPr>
      <w:rFonts w:ascii="Arial Narrow" w:hAnsi="Arial Narrow"/>
      <w:color w:val="000000"/>
    </w:rPr>
  </w:style>
  <w:style w:type="character" w:styleId="af9">
    <w:name w:val="endnote reference"/>
    <w:basedOn w:val="a1"/>
    <w:uiPriority w:val="99"/>
    <w:semiHidden/>
    <w:unhideWhenUsed/>
    <w:rsid w:val="00C96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amea.gr/el/article/ta-poly-sobara-problhmata-me-th-dianomh-katoikon-twn-farmakwn-ypshloy-kostoys-ston-ypoyrgo-ygeias"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el/article/diakhryxh-ths-esamea-gia-thn-3h-dekembrh-2024-diekdikoyme-dhmosies-politikes-gia-ta-atoma-me-anaphria-me-xronies-hkai-spanies-pathhseis-kai-tis-oikogeneies-toys"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esamea.gr/el/article/ektakth-parembash-esamea-o-xronos-gia-ton-proswpiko-bohtho-metra-antistrofa"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B17ED"/>
    <w:rsid w:val="000C54BA"/>
    <w:rsid w:val="000E3D23"/>
    <w:rsid w:val="00112109"/>
    <w:rsid w:val="00183DE6"/>
    <w:rsid w:val="001B10E8"/>
    <w:rsid w:val="0020150E"/>
    <w:rsid w:val="0022005F"/>
    <w:rsid w:val="00290AC3"/>
    <w:rsid w:val="00293B11"/>
    <w:rsid w:val="00297E5F"/>
    <w:rsid w:val="002A1FF1"/>
    <w:rsid w:val="002A3CAA"/>
    <w:rsid w:val="002A7333"/>
    <w:rsid w:val="002B512C"/>
    <w:rsid w:val="002F45FB"/>
    <w:rsid w:val="0034726D"/>
    <w:rsid w:val="00394914"/>
    <w:rsid w:val="003F6456"/>
    <w:rsid w:val="004803A1"/>
    <w:rsid w:val="004D24F1"/>
    <w:rsid w:val="004D5DB6"/>
    <w:rsid w:val="00512867"/>
    <w:rsid w:val="00521D6D"/>
    <w:rsid w:val="00523FD3"/>
    <w:rsid w:val="005332D1"/>
    <w:rsid w:val="00551A2E"/>
    <w:rsid w:val="00576590"/>
    <w:rsid w:val="005A5981"/>
    <w:rsid w:val="005B08D4"/>
    <w:rsid w:val="005B71F3"/>
    <w:rsid w:val="005E1DE4"/>
    <w:rsid w:val="006247F1"/>
    <w:rsid w:val="006773AC"/>
    <w:rsid w:val="00687F84"/>
    <w:rsid w:val="006D5F30"/>
    <w:rsid w:val="006E02D2"/>
    <w:rsid w:val="006E2631"/>
    <w:rsid w:val="00715948"/>
    <w:rsid w:val="00721A44"/>
    <w:rsid w:val="00743167"/>
    <w:rsid w:val="00784219"/>
    <w:rsid w:val="0078623D"/>
    <w:rsid w:val="007B2A29"/>
    <w:rsid w:val="007E68A8"/>
    <w:rsid w:val="007F77FA"/>
    <w:rsid w:val="008066E1"/>
    <w:rsid w:val="008309F4"/>
    <w:rsid w:val="0084662F"/>
    <w:rsid w:val="00870A7B"/>
    <w:rsid w:val="008841E4"/>
    <w:rsid w:val="008C7782"/>
    <w:rsid w:val="008D6691"/>
    <w:rsid w:val="008F29E7"/>
    <w:rsid w:val="0093298F"/>
    <w:rsid w:val="009F388D"/>
    <w:rsid w:val="00A04FB0"/>
    <w:rsid w:val="00A13A66"/>
    <w:rsid w:val="00A173A4"/>
    <w:rsid w:val="00A3326E"/>
    <w:rsid w:val="00A408D9"/>
    <w:rsid w:val="00A51A75"/>
    <w:rsid w:val="00A75452"/>
    <w:rsid w:val="00A85C19"/>
    <w:rsid w:val="00AC0CBD"/>
    <w:rsid w:val="00AC6CD1"/>
    <w:rsid w:val="00AD5A3A"/>
    <w:rsid w:val="00AE7434"/>
    <w:rsid w:val="00B14C50"/>
    <w:rsid w:val="00B20CBE"/>
    <w:rsid w:val="00B302C5"/>
    <w:rsid w:val="00B36BC0"/>
    <w:rsid w:val="00BA118C"/>
    <w:rsid w:val="00C02DED"/>
    <w:rsid w:val="00C33EB2"/>
    <w:rsid w:val="00C4467A"/>
    <w:rsid w:val="00CB06AB"/>
    <w:rsid w:val="00CB4C91"/>
    <w:rsid w:val="00CC2262"/>
    <w:rsid w:val="00CD4D59"/>
    <w:rsid w:val="00D123D7"/>
    <w:rsid w:val="00D31945"/>
    <w:rsid w:val="00D442B2"/>
    <w:rsid w:val="00DB1D2E"/>
    <w:rsid w:val="00DD6836"/>
    <w:rsid w:val="00E53F68"/>
    <w:rsid w:val="00E6450B"/>
    <w:rsid w:val="00E92067"/>
    <w:rsid w:val="00EC2D3D"/>
    <w:rsid w:val="00F15691"/>
    <w:rsid w:val="00F73908"/>
    <w:rsid w:val="00F9768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4752DA3-5C1F-4B2B-B29E-ABAB46230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26</TotalTime>
  <Pages>3</Pages>
  <Words>944</Words>
  <Characters>5100</Characters>
  <Application>Microsoft Office Word</Application>
  <DocSecurity>0</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2025-08-25T05:41:00Z</dcterms:created>
  <dcterms:modified xsi:type="dcterms:W3CDTF">2025-08-25T06:10:00Z</dcterms:modified>
  <cp:contentStatus/>
  <dc:language>Ελληνικά</dc:language>
  <cp:version>am-20180624</cp:version>
</cp:coreProperties>
</file>