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Hlk127447735"/>
    <w:p w14:paraId="47311B1E" w14:textId="5BEEA298" w:rsidR="00A5663B" w:rsidRPr="00A5663B" w:rsidRDefault="00D07CDB"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9-05T00:00:00Z">
                    <w:dateFormat w:val="dd.MM.yyyy"/>
                    <w:lid w:val="el-GR"/>
                    <w:storeMappedDataAs w:val="dateTime"/>
                    <w:calendar w:val="gregorian"/>
                  </w:date>
                </w:sdtPr>
                <w:sdtEndPr/>
                <w:sdtContent>
                  <w:r w:rsidR="00464277">
                    <w:t>05.09.2025</w:t>
                  </w:r>
                </w:sdtContent>
              </w:sdt>
            </w:sdtContent>
          </w:sdt>
        </w:sdtContent>
      </w:sdt>
    </w:p>
    <w:p w14:paraId="41EA2CD5" w14:textId="5EACE6C3" w:rsidR="00A5663B" w:rsidRPr="00A5663B" w:rsidRDefault="00D07CDB"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20538F">
            <w:t>1068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D07CDB"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2B287B56" w:rsidR="00177B45" w:rsidRPr="00614D55" w:rsidRDefault="00D07CDB"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 xml:space="preserve">Ε.Σ.Α.μεΑ.: </w:t>
          </w:r>
          <w:sdt>
            <w:sdtPr>
              <w:rPr>
                <w:rStyle w:val="TitleChar"/>
                <w:b/>
                <w:u w:val="none"/>
              </w:rPr>
              <w:alias w:val="Τίτλος"/>
              <w:tag w:val="Τίτλος"/>
              <w:id w:val="-726219383"/>
              <w:lock w:val="sdtLocked"/>
              <w:placeholder>
                <w:docPart w:val="38B3AF1646ED4C66B103A3C58E5F8596"/>
              </w:placeholder>
              <w:text/>
            </w:sdtPr>
            <w:sdtContent>
              <w:r w:rsidR="00F336AC" w:rsidRPr="00F336AC">
                <w:rPr>
                  <w:rStyle w:val="TitleChar"/>
                  <w:b/>
                  <w:u w:val="none"/>
                </w:rPr>
                <w:t>«Προς τα πού οδεύει η ΕΕ;» Εκδήλωση στην ΕΟΚΕ υπό τον Ι. Βαρδακαστάνη</w:t>
              </w:r>
            </w:sdtContent>
          </w:sdt>
        </w:sdtContent>
      </w:sdt>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1030100F" w14:textId="01F8F24D" w:rsidR="004C36EA" w:rsidRDefault="00037164" w:rsidP="009E583E">
              <w:r>
                <w:t>Τη συζήτηση υψηλού επιπέδου με τίτλο «</w:t>
              </w:r>
              <w:r w:rsidRPr="00464277">
                <w:t>Το επόμενο Πολυετές Δημοσιονομικό Πλαίσιο. Προς τα πού οδεύει η ΕΕ;</w:t>
              </w:r>
              <w:r>
                <w:t xml:space="preserve">» άνοιξε με ομιλία του ο πρόεδρος της ΕΣΑμεΑ και </w:t>
              </w:r>
              <w:r w:rsidR="00093431">
                <w:t xml:space="preserve">του Τμήματος «Οικονομική και Νομισματική Ένωση, οικονομική και κοινωνική συνοχή» (ECO) της ΕΟΚΕ Ιωάννης Βαρδακαστάνης, </w:t>
              </w:r>
              <w:r w:rsidR="00464277">
                <w:t>την Παρασκευή 5 Σεπτεμβρίου.</w:t>
              </w:r>
            </w:p>
            <w:p w14:paraId="7E80B2C6" w14:textId="55768EF0" w:rsidR="00037164" w:rsidRDefault="00037164" w:rsidP="00037164">
              <w:r>
                <w:t xml:space="preserve">Η εκδήλωση που διοργανώθηκε από το Τμήμα </w:t>
              </w:r>
              <w:r>
                <w:rPr>
                  <w:lang w:val="en-US"/>
                </w:rPr>
                <w:t>ECO</w:t>
              </w:r>
              <w:r w:rsidRPr="00037164">
                <w:t xml:space="preserve"> </w:t>
              </w:r>
              <w:r>
                <w:t>πραγματοποιήθηκε στο πλαίσιο της συζήτησης που έχει αναπτυχθεί γύρω από τις προτάσεις που παρουσίασε η Ευρωπαϊκή Επιτροπή τον Ιούλιο του 2025 για τον επόμενο πολυετή προϋπ</w:t>
              </w:r>
              <w:r w:rsidR="00456E0D">
                <w:t xml:space="preserve">ολογισμό της Ευρωπαϊκής Ένωσης. </w:t>
              </w:r>
              <w:r>
                <w:t>Οι προτάσεις, που αποσκοπούν σε σημαντική αναθεώρηση της δομής του προϋπολογισμού, στον καθορισμό νέων προτεραιοτήτων και στην εισαγωγή νέων πραγματικών πηγών ιδίων εσόδων για την ΕΕ, έχουν συναντή</w:t>
              </w:r>
              <w:r w:rsidR="00FE6876">
                <w:t>σει σφοδρή κριτική από πολλές</w:t>
              </w:r>
              <w:r>
                <w:t xml:space="preserve"> ομάδες</w:t>
              </w:r>
              <w:r w:rsidR="00FE6876">
                <w:t xml:space="preserve"> πολιτών</w:t>
              </w:r>
              <w:r>
                <w:t>.</w:t>
              </w:r>
            </w:p>
            <w:p w14:paraId="68EF90E7" w14:textId="77777777" w:rsidR="00CC5A22" w:rsidRDefault="00037164" w:rsidP="00CC5A22">
              <w:r>
                <w:t xml:space="preserve">Στη συζήτηση υψηλού επιπέδου μίλησαν οι </w:t>
              </w:r>
              <w:proofErr w:type="spellStart"/>
              <w:r>
                <w:t>κ.κ</w:t>
              </w:r>
              <w:proofErr w:type="spellEnd"/>
              <w:r>
                <w:t xml:space="preserve">, </w:t>
              </w:r>
              <w:proofErr w:type="spellStart"/>
              <w:r w:rsidRPr="00037164">
                <w:t>Lourdes</w:t>
              </w:r>
              <w:proofErr w:type="spellEnd"/>
              <w:r w:rsidRPr="00037164">
                <w:t xml:space="preserve"> </w:t>
              </w:r>
              <w:r>
                <w:rPr>
                  <w:lang w:val="en-US"/>
                </w:rPr>
                <w:t>Acedo</w:t>
              </w:r>
              <w:r w:rsidRPr="00037164">
                <w:t xml:space="preserve"> </w:t>
              </w:r>
              <w:r>
                <w:rPr>
                  <w:lang w:val="en-US"/>
                </w:rPr>
                <w:t>Montoya</w:t>
              </w:r>
              <w:r w:rsidRPr="00037164">
                <w:t xml:space="preserve"> </w:t>
              </w:r>
              <w:r>
                <w:t>από την Ευρωπαϊκή Επιτροπή,</w:t>
              </w:r>
              <w:r w:rsidR="00CC5A22" w:rsidRPr="00CC5A22">
                <w:t xml:space="preserve"> </w:t>
              </w:r>
              <w:proofErr w:type="spellStart"/>
              <w:r w:rsidR="00CC5A22" w:rsidRPr="00CC5A22">
                <w:t>Jan</w:t>
              </w:r>
              <w:proofErr w:type="spellEnd"/>
              <w:r w:rsidR="00CC5A22" w:rsidRPr="00CC5A22">
                <w:t xml:space="preserve"> </w:t>
              </w:r>
              <w:r w:rsidR="00CC5A22">
                <w:rPr>
                  <w:lang w:val="en-US"/>
                </w:rPr>
                <w:t>Gregor</w:t>
              </w:r>
              <w:r>
                <w:t xml:space="preserve"> </w:t>
              </w:r>
              <w:r w:rsidR="00CC5A22">
                <w:t>από το Ευρωπαϊκό Ελεγκτικό Συνέδριο,</w:t>
              </w:r>
              <w:r w:rsidR="00CC5A22" w:rsidRPr="00CC5A22">
                <w:t xml:space="preserve"> </w:t>
              </w:r>
              <w:proofErr w:type="spellStart"/>
              <w:r w:rsidR="00CC5A22" w:rsidRPr="00CC5A22">
                <w:t>Zsolt</w:t>
              </w:r>
              <w:proofErr w:type="spellEnd"/>
              <w:r w:rsidR="00CC5A22" w:rsidRPr="00CC5A22">
                <w:t xml:space="preserve"> </w:t>
              </w:r>
              <w:r w:rsidR="00CC5A22">
                <w:rPr>
                  <w:lang w:val="en-US"/>
                </w:rPr>
                <w:t>Darvas</w:t>
              </w:r>
              <w:r w:rsidR="00CC5A22" w:rsidRPr="00CC5A22">
                <w:t xml:space="preserve"> </w:t>
              </w:r>
              <w:r w:rsidR="00CC5A22">
                <w:t xml:space="preserve">ερευνητής στο </w:t>
              </w:r>
              <w:r w:rsidR="00CC5A22">
                <w:rPr>
                  <w:lang w:val="en-US"/>
                </w:rPr>
                <w:t>think</w:t>
              </w:r>
              <w:r w:rsidR="00CC5A22" w:rsidRPr="00CC5A22">
                <w:t xml:space="preserve"> </w:t>
              </w:r>
              <w:r w:rsidR="00CC5A22">
                <w:rPr>
                  <w:lang w:val="en-US"/>
                </w:rPr>
                <w:t>tank</w:t>
              </w:r>
              <w:r w:rsidR="00CC5A22" w:rsidRPr="00CC5A22">
                <w:t xml:space="preserve"> </w:t>
              </w:r>
              <w:r w:rsidR="00CC5A22">
                <w:t>Bruege</w:t>
              </w:r>
              <w:r w:rsidR="00CC5A22">
                <w:rPr>
                  <w:lang w:val="en-US"/>
                </w:rPr>
                <w:t>l</w:t>
              </w:r>
              <w:r w:rsidR="00CC5A22" w:rsidRPr="00CC5A22">
                <w:t xml:space="preserve">, </w:t>
              </w:r>
              <w:proofErr w:type="spellStart"/>
              <w:r w:rsidR="00CC5A22">
                <w:t>Lúcio</w:t>
              </w:r>
              <w:proofErr w:type="spellEnd"/>
              <w:r w:rsidR="00CC5A22">
                <w:t xml:space="preserve"> </w:t>
              </w:r>
              <w:r w:rsidR="00CC5A22">
                <w:rPr>
                  <w:lang w:val="en-US"/>
                </w:rPr>
                <w:t>Vinhas</w:t>
              </w:r>
              <w:r w:rsidR="00CC5A22" w:rsidRPr="00CC5A22">
                <w:t xml:space="preserve"> </w:t>
              </w:r>
              <w:r w:rsidR="00CC5A22">
                <w:rPr>
                  <w:lang w:val="en-US"/>
                </w:rPr>
                <w:t>De</w:t>
              </w:r>
              <w:r w:rsidR="00CC5A22" w:rsidRPr="00CC5A22">
                <w:t xml:space="preserve"> </w:t>
              </w:r>
              <w:r w:rsidR="00CC5A22">
                <w:rPr>
                  <w:lang w:val="en-US"/>
                </w:rPr>
                <w:t>Souza</w:t>
              </w:r>
              <w:r w:rsidR="00CC5A22" w:rsidRPr="00CC5A22">
                <w:t xml:space="preserve"> </w:t>
              </w:r>
              <w:r w:rsidR="00CC5A22">
                <w:t xml:space="preserve">από το </w:t>
              </w:r>
              <w:proofErr w:type="spellStart"/>
              <w:r w:rsidR="00CC5A22">
                <w:t>Businesseurope</w:t>
              </w:r>
              <w:proofErr w:type="spellEnd"/>
              <w:r w:rsidR="00CC5A22">
                <w:t xml:space="preserve">, </w:t>
              </w:r>
              <w:proofErr w:type="spellStart"/>
              <w:r w:rsidR="00CC5A22">
                <w:t>Ludovic</w:t>
              </w:r>
              <w:proofErr w:type="spellEnd"/>
              <w:r w:rsidR="00CC5A22">
                <w:t xml:space="preserve"> </w:t>
              </w:r>
              <w:r w:rsidR="00CC5A22">
                <w:rPr>
                  <w:lang w:val="en-US"/>
                </w:rPr>
                <w:t>Voet</w:t>
              </w:r>
              <w:r w:rsidR="00CC5A22" w:rsidRPr="00CC5A22">
                <w:t xml:space="preserve"> </w:t>
              </w:r>
              <w:r w:rsidR="00CC5A22">
                <w:t xml:space="preserve">γραμματέας της Ευρωπαϊκής Συνομοσπονδίας Συνδικάτων (ETUC) και </w:t>
              </w:r>
              <w:proofErr w:type="spellStart"/>
              <w:r w:rsidR="00CC5A22">
                <w:t>Gabriella</w:t>
              </w:r>
              <w:proofErr w:type="spellEnd"/>
              <w:r w:rsidR="00CC5A22">
                <w:t xml:space="preserve"> </w:t>
              </w:r>
              <w:r w:rsidR="00CC5A22">
                <w:rPr>
                  <w:lang w:val="en-US"/>
                </w:rPr>
                <w:t>Civico</w:t>
              </w:r>
              <w:r w:rsidR="00CC5A22" w:rsidRPr="00CC5A22">
                <w:t xml:space="preserve">, </w:t>
              </w:r>
              <w:r w:rsidR="00CC5A22">
                <w:t>πρόεδρος</w:t>
              </w:r>
              <w:r w:rsidR="00CC5A22" w:rsidRPr="00CC5A22">
                <w:t xml:space="preserve"> Civil Society Europe</w:t>
              </w:r>
              <w:r w:rsidR="00CC5A22">
                <w:t xml:space="preserve">. Οι εισηγητές της γνωμοδότησης που θα παράσχει η ΕΟΚΕ είναι </w:t>
              </w:r>
              <w:proofErr w:type="spellStart"/>
              <w:r w:rsidR="00CC5A22" w:rsidRPr="00CC5A22">
                <w:t>Luca</w:t>
              </w:r>
              <w:proofErr w:type="spellEnd"/>
              <w:r w:rsidR="00CC5A22" w:rsidRPr="00CC5A22">
                <w:t xml:space="preserve"> </w:t>
              </w:r>
              <w:r w:rsidR="00CC5A22">
                <w:rPr>
                  <w:lang w:val="en-US"/>
                </w:rPr>
                <w:t>Javier</w:t>
              </w:r>
              <w:r w:rsidR="00CC5A22" w:rsidRPr="00CC5A22">
                <w:t xml:space="preserve">,Dominika </w:t>
              </w:r>
              <w:r w:rsidR="00CC5A22">
                <w:rPr>
                  <w:lang w:val="en-US"/>
                </w:rPr>
                <w:t>Biegon</w:t>
              </w:r>
              <w:r w:rsidR="00CC5A22" w:rsidRPr="00CC5A22">
                <w:t xml:space="preserve"> </w:t>
              </w:r>
              <w:r w:rsidR="00CC5A22">
                <w:t xml:space="preserve">και Κωνσταντίνος </w:t>
              </w:r>
              <w:proofErr w:type="spellStart"/>
              <w:r w:rsidR="00CC5A22">
                <w:t>Διαμαντούρος</w:t>
              </w:r>
              <w:proofErr w:type="spellEnd"/>
              <w:r w:rsidR="00CC5A22">
                <w:t>.</w:t>
              </w:r>
            </w:p>
            <w:p w14:paraId="112E215E" w14:textId="771AC6D1" w:rsidR="00456E0D" w:rsidRPr="00456E0D" w:rsidRDefault="00CC5A22" w:rsidP="00456E0D">
              <w:pPr>
                <w:rPr>
                  <w:i/>
                </w:rPr>
              </w:pPr>
              <w:r>
                <w:t>Κατά την έναρξη ο πρόεδρος του Τμήματος</w:t>
              </w:r>
              <w:r w:rsidRPr="00CC5A22">
                <w:t xml:space="preserve"> </w:t>
              </w:r>
              <w:r>
                <w:rPr>
                  <w:lang w:val="en-US"/>
                </w:rPr>
                <w:t>ECO</w:t>
              </w:r>
              <w:r w:rsidRPr="00CC5A22">
                <w:t xml:space="preserve"> </w:t>
              </w:r>
              <w:r>
                <w:t xml:space="preserve">κ. Βαρδακαστάνης </w:t>
              </w:r>
              <w:r w:rsidR="00456E0D">
                <w:t>τόνισε μεταξύ άλλων (</w:t>
              </w:r>
              <w:r w:rsidR="00456E0D" w:rsidRPr="00456E0D">
                <w:rPr>
                  <w:b/>
                </w:rPr>
                <w:t>ολόκληρη η ομιλία επισυνάπτεται</w:t>
              </w:r>
              <w:r w:rsidR="00456E0D">
                <w:t>) ότι «</w:t>
              </w:r>
              <w:r w:rsidR="00456E0D" w:rsidRPr="00456E0D">
                <w:rPr>
                  <w:i/>
                </w:rPr>
                <w:t>μέσω των δαπανών και των εσόδων του προϋπολογισμού της ΕΕ, ορίζουμε με πολύ συγκεκριμένους όρους τις φιλοδοξίες της Ένωσης και τη συλλογική μας ικανότητα να ανταποκριθούμε στις προκλήσεις της εποχής μας. Το ΠΔΠ διαμορφώνει τα επιτεύγματα της Ένωσης σε τομείς τόσο διαφορετικούς όσο η οικονομική και κοινωνική συνοχή, η πράσινη και ψηφιακή μετάβαση, η ανταγωνιστικότητα και η καινοτομία, η ασφάλεια, η μετανάστευση και ο ρόλος της ΕΕ ως παγκόσμιου παράγοντα. Το πλαίσιο στο οποίο συζητάμε το επόμενο ΠΔΠ είναι ιδιαίτερα απαιτητικό, διότι η ΕΕ αντιμετωπίζει πολλαπλές, ταυτόχρονες μεταβάσεις και μια αλλαγή στο γεωπολιτικό τοπίο.</w:t>
              </w:r>
            </w:p>
            <w:p w14:paraId="3BBABDDC" w14:textId="77777777" w:rsidR="00456E0D" w:rsidRDefault="00456E0D" w:rsidP="00456E0D">
              <w:r w:rsidRPr="00456E0D">
                <w:rPr>
                  <w:i/>
                </w:rPr>
                <w:t>Το ερώτημα που τίθεται είναι πώς μπορεί να κινητοποιηθεί καλύτερα ο προϋπολογισμός της ΕΕ – με τους περιορισμένους πόρους του - για την υλοποίηση αυτών των προτεραιοτήτων, παραμένοντας παράλληλα δίκαιος, διαφανής και αποτελεσματικός</w:t>
              </w:r>
              <w:r>
                <w:t>».</w:t>
              </w:r>
            </w:p>
            <w:p w14:paraId="74CDFA2E" w14:textId="5A8F536E" w:rsidR="003B4A29" w:rsidRPr="00065190" w:rsidRDefault="00456E0D" w:rsidP="00456E0D">
              <w:r>
                <w:t>Επισήμανε δε ότι «</w:t>
              </w:r>
              <w:r w:rsidRPr="00456E0D">
                <w:rPr>
                  <w:i/>
                </w:rPr>
                <w:t>το ΠΔΠ δεν αφορά μόνο αριθμούς. Αφορά το είδος της Ένωσης στην οποία θέλουμε να ζούμε και να παραδώσουμε στις μελλοντικές γενιές. Αφορά τη διασφάλιση ότι η ΕΕ διαθέτει τα μέσα να ενεργεί αποφασιστικά, με αλληλεγγύη και φιλοδοξία. Γι' αυτό πρέπει επίσης να συζητήσουμε την προτεινόμενη ριζική αλλαγή στη δομή του προϋπολογισμού της ΕΕ και τι σημαίνει αυτό, ιδίως για τη συμμετοχή των ενδιαφερόμενων μερών σε περιφερειακό και τοπικό επίπεδο</w:t>
              </w:r>
              <w:r>
                <w:t>».</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9C8FF" w14:textId="77777777" w:rsidR="00D07CDB" w:rsidRDefault="00D07CDB" w:rsidP="00A5663B">
      <w:pPr>
        <w:spacing w:after="0" w:line="240" w:lineRule="auto"/>
      </w:pPr>
      <w:r>
        <w:separator/>
      </w:r>
    </w:p>
    <w:p w14:paraId="08A084EE" w14:textId="77777777" w:rsidR="00D07CDB" w:rsidRDefault="00D07CDB"/>
  </w:endnote>
  <w:endnote w:type="continuationSeparator" w:id="0">
    <w:p w14:paraId="6C00E1E2" w14:textId="77777777" w:rsidR="00D07CDB" w:rsidRDefault="00D07CDB" w:rsidP="00A5663B">
      <w:pPr>
        <w:spacing w:after="0" w:line="240" w:lineRule="auto"/>
      </w:pPr>
      <w:r>
        <w:continuationSeparator/>
      </w:r>
    </w:p>
    <w:p w14:paraId="78E69A7A" w14:textId="77777777" w:rsidR="00D07CDB" w:rsidRDefault="00D07C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7E1A34">
              <w:rPr>
                <w:noProof/>
              </w:rPr>
              <w:t>2</w:t>
            </w:r>
            <w:r>
              <w:fldChar w:fldCharType="end"/>
            </w:r>
          </w:p>
          <w:p w14:paraId="1E01C7B2" w14:textId="77777777" w:rsidR="0076008A" w:rsidRDefault="00D07CDB"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9CF4C" w14:textId="77777777" w:rsidR="00D07CDB" w:rsidRDefault="00D07CDB" w:rsidP="00A5663B">
      <w:pPr>
        <w:spacing w:after="0" w:line="240" w:lineRule="auto"/>
      </w:pPr>
      <w:bookmarkStart w:id="0" w:name="_Hlk484772647"/>
      <w:bookmarkEnd w:id="0"/>
      <w:r>
        <w:separator/>
      </w:r>
    </w:p>
    <w:p w14:paraId="476278D7" w14:textId="77777777" w:rsidR="00D07CDB" w:rsidRDefault="00D07CDB"/>
  </w:footnote>
  <w:footnote w:type="continuationSeparator" w:id="0">
    <w:p w14:paraId="72BF11EB" w14:textId="77777777" w:rsidR="00D07CDB" w:rsidRDefault="00D07CDB" w:rsidP="00A5663B">
      <w:pPr>
        <w:spacing w:after="0" w:line="240" w:lineRule="auto"/>
      </w:pPr>
      <w:r>
        <w:continuationSeparator/>
      </w:r>
    </w:p>
    <w:p w14:paraId="271F5C8F" w14:textId="77777777" w:rsidR="00D07CDB" w:rsidRDefault="00D07C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5"/>
  </w:num>
  <w:num w:numId="11">
    <w:abstractNumId w:val="14"/>
  </w:num>
  <w:num w:numId="12">
    <w:abstractNumId w:val="6"/>
  </w:num>
  <w:num w:numId="13">
    <w:abstractNumId w:val="2"/>
  </w:num>
  <w:num w:numId="14">
    <w:abstractNumId w:val="0"/>
  </w:num>
  <w:num w:numId="15">
    <w:abstractNumId w:val="3"/>
  </w:num>
  <w:num w:numId="16">
    <w:abstractNumId w:val="10"/>
  </w:num>
  <w:num w:numId="17">
    <w:abstractNumId w:val="5"/>
  </w:num>
  <w:num w:numId="18">
    <w:abstractNumId w:val="1"/>
  </w:num>
  <w:num w:numId="19">
    <w:abstractNumId w:val="7"/>
  </w:num>
  <w:num w:numId="20">
    <w:abstractNumId w:val="13"/>
  </w:num>
  <w:num w:numId="21">
    <w:abstractNumId w:val="8"/>
  </w:num>
  <w:num w:numId="22">
    <w:abstractNumId w:val="11"/>
  </w:num>
  <w:num w:numId="23">
    <w:abstractNumId w:val="4"/>
  </w:num>
  <w:num w:numId="24">
    <w:abstractNumId w:val="9"/>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37164"/>
    <w:rsid w:val="00040B50"/>
    <w:rsid w:val="00065190"/>
    <w:rsid w:val="000710AF"/>
    <w:rsid w:val="0008214A"/>
    <w:rsid w:val="000864B5"/>
    <w:rsid w:val="00087DF8"/>
    <w:rsid w:val="00091240"/>
    <w:rsid w:val="00093431"/>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2BA"/>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38F"/>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712"/>
    <w:rsid w:val="0032694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0464"/>
    <w:rsid w:val="003F789B"/>
    <w:rsid w:val="003F7A8A"/>
    <w:rsid w:val="00406BA3"/>
    <w:rsid w:val="00406E7A"/>
    <w:rsid w:val="00411568"/>
    <w:rsid w:val="00412BB7"/>
    <w:rsid w:val="00413626"/>
    <w:rsid w:val="00415D99"/>
    <w:rsid w:val="00417795"/>
    <w:rsid w:val="0041797A"/>
    <w:rsid w:val="00421FA4"/>
    <w:rsid w:val="00423508"/>
    <w:rsid w:val="004355A3"/>
    <w:rsid w:val="004443A9"/>
    <w:rsid w:val="004446CA"/>
    <w:rsid w:val="00456E0D"/>
    <w:rsid w:val="0046002B"/>
    <w:rsid w:val="00464277"/>
    <w:rsid w:val="00472CFE"/>
    <w:rsid w:val="00483ACE"/>
    <w:rsid w:val="00483EE0"/>
    <w:rsid w:val="00486A3F"/>
    <w:rsid w:val="00497296"/>
    <w:rsid w:val="004A1785"/>
    <w:rsid w:val="004A2EF2"/>
    <w:rsid w:val="004A6201"/>
    <w:rsid w:val="004C36EA"/>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75C"/>
    <w:rsid w:val="00547D78"/>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49C5"/>
    <w:rsid w:val="00642AA7"/>
    <w:rsid w:val="00647299"/>
    <w:rsid w:val="00651CD5"/>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70D16"/>
    <w:rsid w:val="0078467C"/>
    <w:rsid w:val="007A781F"/>
    <w:rsid w:val="007C414F"/>
    <w:rsid w:val="007E0FC7"/>
    <w:rsid w:val="007E1A34"/>
    <w:rsid w:val="007E66D9"/>
    <w:rsid w:val="0080300C"/>
    <w:rsid w:val="0080787B"/>
    <w:rsid w:val="008104A7"/>
    <w:rsid w:val="00811A9B"/>
    <w:rsid w:val="00811F34"/>
    <w:rsid w:val="00827A33"/>
    <w:rsid w:val="008305AD"/>
    <w:rsid w:val="008321C9"/>
    <w:rsid w:val="00842387"/>
    <w:rsid w:val="00857467"/>
    <w:rsid w:val="00861A8D"/>
    <w:rsid w:val="00873758"/>
    <w:rsid w:val="00876B17"/>
    <w:rsid w:val="00880266"/>
    <w:rsid w:val="00886205"/>
    <w:rsid w:val="00890E52"/>
    <w:rsid w:val="008960BB"/>
    <w:rsid w:val="008A26A3"/>
    <w:rsid w:val="008A2A33"/>
    <w:rsid w:val="008A421B"/>
    <w:rsid w:val="008B3278"/>
    <w:rsid w:val="008B4469"/>
    <w:rsid w:val="008B5B34"/>
    <w:rsid w:val="008E64F8"/>
    <w:rsid w:val="008F26CE"/>
    <w:rsid w:val="008F4A49"/>
    <w:rsid w:val="00906FB5"/>
    <w:rsid w:val="009070E8"/>
    <w:rsid w:val="009077DF"/>
    <w:rsid w:val="009132F9"/>
    <w:rsid w:val="00923E20"/>
    <w:rsid w:val="009324B1"/>
    <w:rsid w:val="00935D82"/>
    <w:rsid w:val="00936BAC"/>
    <w:rsid w:val="009503E0"/>
    <w:rsid w:val="00953909"/>
    <w:rsid w:val="00957DF3"/>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462B"/>
    <w:rsid w:val="00AC766E"/>
    <w:rsid w:val="00AD13AB"/>
    <w:rsid w:val="00AE40C5"/>
    <w:rsid w:val="00AF66C4"/>
    <w:rsid w:val="00AF70AC"/>
    <w:rsid w:val="00AF7DE7"/>
    <w:rsid w:val="00B01AB1"/>
    <w:rsid w:val="00B0480E"/>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08C8"/>
    <w:rsid w:val="00C12B45"/>
    <w:rsid w:val="00C13744"/>
    <w:rsid w:val="00C1502A"/>
    <w:rsid w:val="00C16320"/>
    <w:rsid w:val="00C2350C"/>
    <w:rsid w:val="00C243A1"/>
    <w:rsid w:val="00C27853"/>
    <w:rsid w:val="00C30176"/>
    <w:rsid w:val="00C32FBB"/>
    <w:rsid w:val="00C34614"/>
    <w:rsid w:val="00C42F09"/>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B63AC"/>
    <w:rsid w:val="00CC22AC"/>
    <w:rsid w:val="00CC59F5"/>
    <w:rsid w:val="00CC5A22"/>
    <w:rsid w:val="00CC62E9"/>
    <w:rsid w:val="00CD3CE2"/>
    <w:rsid w:val="00CD5A7F"/>
    <w:rsid w:val="00CD6D05"/>
    <w:rsid w:val="00CE0328"/>
    <w:rsid w:val="00CE5D89"/>
    <w:rsid w:val="00CE5FF4"/>
    <w:rsid w:val="00CF0E8A"/>
    <w:rsid w:val="00CF34BB"/>
    <w:rsid w:val="00D00AC1"/>
    <w:rsid w:val="00D00BBF"/>
    <w:rsid w:val="00D01C51"/>
    <w:rsid w:val="00D07CDB"/>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956F0"/>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36AC"/>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 w:val="00FE68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62C55"/>
    <w:rsid w:val="00394914"/>
    <w:rsid w:val="003F005D"/>
    <w:rsid w:val="004803A1"/>
    <w:rsid w:val="004D24F1"/>
    <w:rsid w:val="004D5DB6"/>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C7782"/>
    <w:rsid w:val="008D6691"/>
    <w:rsid w:val="0093298F"/>
    <w:rsid w:val="009F388D"/>
    <w:rsid w:val="00A173A4"/>
    <w:rsid w:val="00A3326E"/>
    <w:rsid w:val="00A51A75"/>
    <w:rsid w:val="00A75452"/>
    <w:rsid w:val="00AB416F"/>
    <w:rsid w:val="00AC0CBD"/>
    <w:rsid w:val="00AC6CD1"/>
    <w:rsid w:val="00AD5A3A"/>
    <w:rsid w:val="00AE7434"/>
    <w:rsid w:val="00B20CBE"/>
    <w:rsid w:val="00B302C5"/>
    <w:rsid w:val="00BA118C"/>
    <w:rsid w:val="00C02BB8"/>
    <w:rsid w:val="00C02DED"/>
    <w:rsid w:val="00C33EB2"/>
    <w:rsid w:val="00C4467A"/>
    <w:rsid w:val="00CB06AB"/>
    <w:rsid w:val="00CB4C91"/>
    <w:rsid w:val="00CC2262"/>
    <w:rsid w:val="00CD4D59"/>
    <w:rsid w:val="00D123D7"/>
    <w:rsid w:val="00D31945"/>
    <w:rsid w:val="00D442B2"/>
    <w:rsid w:val="00D7127B"/>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32A708F-160B-4E1A-AB4F-2575E97FB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68</TotalTime>
  <Pages>2</Pages>
  <Words>551</Words>
  <Characters>2979</Characters>
  <Application>Microsoft Office Word</Application>
  <DocSecurity>0</DocSecurity>
  <Lines>24</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9</cp:revision>
  <cp:lastPrinted>2017-05-26T15:11:00Z</cp:lastPrinted>
  <dcterms:created xsi:type="dcterms:W3CDTF">2025-09-05T06:01:00Z</dcterms:created>
  <dcterms:modified xsi:type="dcterms:W3CDTF">2025-09-05T12:42:00Z</dcterms:modified>
  <cp:contentStatus/>
  <dc:language>Ελληνικά</dc:language>
  <cp:version>am-20180624</cp:version>
</cp:coreProperties>
</file>