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5043C50"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0-01T00:00:00Z">
                    <w:dateFormat w:val="dd.MM.yyyy"/>
                    <w:lid w:val="el-GR"/>
                    <w:storeMappedDataAs w:val="dateTime"/>
                    <w:calendar w:val="gregorian"/>
                  </w:date>
                </w:sdtPr>
                <w:sdtContent>
                  <w:r w:rsidR="007E545A">
                    <w:t>01.10.2025</w:t>
                  </w:r>
                </w:sdtContent>
              </w:sdt>
            </w:sdtContent>
          </w:sdt>
        </w:sdtContent>
      </w:sdt>
    </w:p>
    <w:p w14:paraId="41EA2CD5" w14:textId="6B083AD8"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D9049D">
            <w:t>1291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B2235D2"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52E34" w:rsidRPr="007E545A">
                <w:rPr>
                  <w:rStyle w:val="Char2"/>
                  <w:b/>
                  <w:u w:val="none"/>
                </w:rPr>
                <w:t>Μπροστά στο 1</w:t>
              </w:r>
              <w:r w:rsidR="007E545A" w:rsidRPr="007E545A">
                <w:rPr>
                  <w:rStyle w:val="Char2"/>
                  <w:b/>
                  <w:u w:val="none"/>
                </w:rPr>
                <w:t>1ο</w:t>
              </w:r>
              <w:r w:rsidR="00B52E34" w:rsidRPr="007E545A">
                <w:rPr>
                  <w:rStyle w:val="Char2"/>
                  <w:b/>
                  <w:u w:val="none"/>
                </w:rPr>
                <w:t xml:space="preserve"> Εκλογοαπολογιστικό Συνέδριο 3-4 Οκτωβρίου 2025</w:t>
              </w:r>
              <w:r w:rsidR="0039682A" w:rsidRPr="007E545A">
                <w:rPr>
                  <w:rStyle w:val="Char2"/>
                  <w:b/>
                  <w:u w:val="none"/>
                </w:rPr>
                <w:t xml:space="preserve"> </w:t>
              </w:r>
            </w:sdtContent>
          </w:sdt>
        </w:sdtContent>
      </w:sdt>
      <w:r w:rsidR="00177B45" w:rsidRPr="00614D55">
        <w:rPr>
          <w:u w:val="none"/>
        </w:rPr>
        <w:t xml:space="preserve"> </w:t>
      </w:r>
    </w:p>
    <w:sdt>
      <w:sdtPr>
        <w:rPr>
          <w:b/>
          <w:i/>
        </w:rPr>
        <w:id w:val="-2046200601"/>
        <w:lock w:val="contentLocked"/>
        <w:placeholder>
          <w:docPart w:val="4C5D54D70D474E56A7D141835C893293"/>
        </w:placeholder>
        <w:group/>
      </w:sdtPr>
      <w:sdtEndPr>
        <w:rPr>
          <w:b w:val="0"/>
        </w:rPr>
      </w:sdtEndPr>
      <w:sdtContent>
        <w:sdt>
          <w:sdtPr>
            <w:rPr>
              <w:b/>
            </w:rPr>
            <w:alias w:val="Σώμα του ΔΤ"/>
            <w:tag w:val="Σώμα του ΔΤ"/>
            <w:id w:val="-1096393226"/>
            <w:lock w:val="sdtLocked"/>
            <w:placeholder>
              <w:docPart w:val="EED56959E1BE415DBC8DB03406A627B8"/>
            </w:placeholder>
          </w:sdtPr>
          <w:sdtEndPr>
            <w:rPr>
              <w:b w:val="0"/>
            </w:rPr>
          </w:sdtEndPr>
          <w:sdtContent>
            <w:p w14:paraId="4C5F9AE8" w14:textId="1D6F8038" w:rsidR="007E545A" w:rsidRPr="00066688" w:rsidRDefault="007E545A" w:rsidP="00066688">
              <w:pPr>
                <w:jc w:val="center"/>
                <w:rPr>
                  <w:b/>
                </w:rPr>
              </w:pPr>
              <w:r w:rsidRPr="00066688">
                <w:rPr>
                  <w:b/>
                </w:rPr>
                <w:t xml:space="preserve">Ζωντανή αναμετάδοση από το </w:t>
              </w:r>
              <w:hyperlink r:id="rId10" w:history="1">
                <w:r w:rsidRPr="00066688">
                  <w:rPr>
                    <w:rStyle w:val="-"/>
                    <w:b/>
                  </w:rPr>
                  <w:t xml:space="preserve">κανάλι της ΕΣΑμεΑ στο </w:t>
                </w:r>
                <w:r w:rsidRPr="00066688">
                  <w:rPr>
                    <w:rStyle w:val="-"/>
                    <w:b/>
                    <w:lang w:val="en-US"/>
                  </w:rPr>
                  <w:t>youtube</w:t>
                </w:r>
              </w:hyperlink>
              <w:r w:rsidRPr="00066688">
                <w:rPr>
                  <w:b/>
                </w:rPr>
                <w:t xml:space="preserve">, την </w:t>
              </w:r>
              <w:hyperlink r:id="rId11" w:history="1">
                <w:r w:rsidRPr="00066688">
                  <w:rPr>
                    <w:rStyle w:val="-"/>
                    <w:b/>
                  </w:rPr>
                  <w:t>ιστοσελίδα</w:t>
                </w:r>
              </w:hyperlink>
              <w:r w:rsidRPr="00066688">
                <w:rPr>
                  <w:b/>
                </w:rPr>
                <w:t xml:space="preserve">, τη σελίδα στο </w:t>
              </w:r>
              <w:hyperlink r:id="rId12" w:history="1">
                <w:r w:rsidRPr="00066688">
                  <w:rPr>
                    <w:rStyle w:val="-"/>
                    <w:b/>
                    <w:lang w:val="en-US"/>
                  </w:rPr>
                  <w:t>facebook</w:t>
                </w:r>
              </w:hyperlink>
              <w:r w:rsidRPr="00066688">
                <w:rPr>
                  <w:b/>
                </w:rPr>
                <w:t xml:space="preserve"> της Γενικής Συνέλευσης 3/10</w:t>
              </w:r>
            </w:p>
            <w:p w14:paraId="2E419338" w14:textId="070C8119" w:rsidR="00897235" w:rsidRDefault="00B52E34" w:rsidP="00D727C8">
              <w:pPr>
                <w:rPr>
                  <w:bCs/>
                </w:rPr>
              </w:pPr>
              <w:r>
                <w:rPr>
                  <w:bCs/>
                </w:rPr>
                <w:t xml:space="preserve">Στις 3-4 Οκτωβρίου πραγματοποιείται στην Αθήνα και στο ξενοδοχείο </w:t>
              </w:r>
              <w:r>
                <w:rPr>
                  <w:bCs/>
                  <w:lang w:val="en-US"/>
                </w:rPr>
                <w:t>Novotel</w:t>
              </w:r>
              <w:r w:rsidRPr="00B52E34">
                <w:rPr>
                  <w:bCs/>
                </w:rPr>
                <w:t xml:space="preserve"> </w:t>
              </w:r>
              <w:r>
                <w:rPr>
                  <w:bCs/>
                </w:rPr>
                <w:t>το 11</w:t>
              </w:r>
              <w:r w:rsidRPr="00B52E34">
                <w:rPr>
                  <w:bCs/>
                  <w:vertAlign w:val="superscript"/>
                </w:rPr>
                <w:t>ο</w:t>
              </w:r>
              <w:r>
                <w:rPr>
                  <w:bCs/>
                </w:rPr>
                <w:t xml:space="preserve"> Εκλογοαπολογιστικό Συνέδριο της ΕΣΑμεΑ, μετά από μία μακρά περίοδο συνελεύσεων και εκλογών στις οργανώσεις και στα σωματεία των ατόμων με αναπηρία, χρόνιες ή/και σπάνιες παθήσεις</w:t>
              </w:r>
              <w:r w:rsidR="00011634">
                <w:rPr>
                  <w:bCs/>
                </w:rPr>
                <w:t xml:space="preserve"> και των οικογενειών τους</w:t>
              </w:r>
              <w:r>
                <w:rPr>
                  <w:bCs/>
                </w:rPr>
                <w:t xml:space="preserve"> σε όλη τη χώρα. </w:t>
              </w:r>
            </w:p>
            <w:p w14:paraId="70A4F7DC" w14:textId="64498A3A" w:rsidR="00B52E34" w:rsidRDefault="00B52E34" w:rsidP="00B52E34">
              <w:pPr>
                <w:rPr>
                  <w:bCs/>
                </w:rPr>
              </w:pPr>
              <w:r>
                <w:rPr>
                  <w:bCs/>
                </w:rPr>
                <w:t>Περισσότεροι από 30.000 πολίτες με αναπηρία, χρόνιες ή/και σπάνιες παθήσεις και μέλη των οικογενειών τους απ’ άκρη σ’ άκρη σε όλη τη χώρα εξέλεξαν σχεδόν 600 συνέδρους, με όλες τις νόμιμες διαδικασίες. Οι σύνεδροι που θα παρευρεθούν στο Εκλογοαπολογιστικό Συνέδριο καλούνται να εκλέξουν μέσα από 94 υποψ</w:t>
              </w:r>
              <w:r w:rsidR="00B17E9F">
                <w:rPr>
                  <w:bCs/>
                </w:rPr>
                <w:t>ήφι</w:t>
              </w:r>
              <w:r>
                <w:rPr>
                  <w:bCs/>
                </w:rPr>
                <w:t xml:space="preserve">ους το επόμενο Γενικό Συμβούλιο και 9 υποψήφιους την επόμενη Ελεγκτική Επιτροπή της ΕΣΑμεΑ. Την Παρασκευή 3 Οκτωβρίου θα πραγματοποιηθεί η Γενική Συνέλευση, κατά τη διάρκεια της οποίας θα εκλεγεί η εφορευτική επιτροπή και θα παρουσιαστούν η </w:t>
              </w:r>
              <w:r w:rsidRPr="00B52E34">
                <w:rPr>
                  <w:bCs/>
                </w:rPr>
                <w:t xml:space="preserve"> Έκθεση Ελέγχων Ελεγκτικής Επιτροπής της Ε.Σ.Α.μεΑ. για τα έτη 2021</w:t>
              </w:r>
              <w:r>
                <w:rPr>
                  <w:bCs/>
                </w:rPr>
                <w:t xml:space="preserve"> </w:t>
              </w:r>
              <w:r w:rsidR="007E545A">
                <w:rPr>
                  <w:bCs/>
                </w:rPr>
                <w:t>-</w:t>
              </w:r>
              <w:r>
                <w:rPr>
                  <w:bCs/>
                </w:rPr>
                <w:t xml:space="preserve"> </w:t>
              </w:r>
              <w:r w:rsidRPr="00B52E34">
                <w:rPr>
                  <w:bCs/>
                </w:rPr>
                <w:t>2024</w:t>
              </w:r>
              <w:r>
                <w:rPr>
                  <w:bCs/>
                </w:rPr>
                <w:t>, ο Απ</w:t>
              </w:r>
              <w:r w:rsidRPr="00B52E34">
                <w:rPr>
                  <w:bCs/>
                </w:rPr>
                <w:t xml:space="preserve">ολογισμός </w:t>
              </w:r>
              <w:r w:rsidR="007E545A">
                <w:rPr>
                  <w:bCs/>
                </w:rPr>
                <w:t>-</w:t>
              </w:r>
              <w:r w:rsidRPr="00B52E34">
                <w:rPr>
                  <w:bCs/>
                </w:rPr>
                <w:t xml:space="preserve"> Ισολογισμός για τα έτη 2021</w:t>
              </w:r>
              <w:r>
                <w:rPr>
                  <w:bCs/>
                </w:rPr>
                <w:t xml:space="preserve"> </w:t>
              </w:r>
              <w:r w:rsidR="007E545A">
                <w:rPr>
                  <w:bCs/>
                </w:rPr>
                <w:t>-</w:t>
              </w:r>
              <w:r>
                <w:rPr>
                  <w:bCs/>
                </w:rPr>
                <w:t xml:space="preserve"> </w:t>
              </w:r>
              <w:r w:rsidRPr="00B52E34">
                <w:rPr>
                  <w:bCs/>
                </w:rPr>
                <w:t>2024</w:t>
              </w:r>
              <w:r>
                <w:rPr>
                  <w:bCs/>
                </w:rPr>
                <w:t xml:space="preserve">, η </w:t>
              </w:r>
              <w:r w:rsidRPr="00B52E34">
                <w:rPr>
                  <w:bCs/>
                </w:rPr>
                <w:t>Έκθεση Ορκωτών Λογιστών</w:t>
              </w:r>
              <w:r>
                <w:rPr>
                  <w:bCs/>
                </w:rPr>
                <w:t xml:space="preserve">, ο </w:t>
              </w:r>
              <w:r w:rsidRPr="00B52E34">
                <w:rPr>
                  <w:bCs/>
                </w:rPr>
                <w:t>Ενδεικτικός Προγραμματικός Προϋπολογισμός για τα έτη 2025, 2026, 2027, 202</w:t>
              </w:r>
              <w:r>
                <w:rPr>
                  <w:bCs/>
                </w:rPr>
                <w:t>8</w:t>
              </w:r>
              <w:r w:rsidR="00054867">
                <w:rPr>
                  <w:bCs/>
                </w:rPr>
                <w:t>, 2029</w:t>
              </w:r>
              <w:r>
                <w:rPr>
                  <w:bCs/>
                </w:rPr>
                <w:t xml:space="preserve"> καθώς και η Έ</w:t>
              </w:r>
              <w:r w:rsidRPr="00B52E34">
                <w:rPr>
                  <w:bCs/>
                </w:rPr>
                <w:t>κθεση</w:t>
              </w:r>
              <w:r w:rsidRPr="00B52E34">
                <w:rPr>
                  <w:bCs/>
                </w:rPr>
                <w:t xml:space="preserve"> πεπραγμένων του Γ.Σ. για τα έτη 2021, 2022, 2023, 2024</w:t>
              </w:r>
              <w:r>
                <w:rPr>
                  <w:bCs/>
                </w:rPr>
                <w:t>. Στη συνέχεια και κατά τη διάρκεια όλης της ημέρας θα τοποθετηθούν οι σύνεδροι από όλη χώρα.</w:t>
              </w:r>
            </w:p>
            <w:p w14:paraId="0EACE065" w14:textId="7C0202E5" w:rsidR="00B52E34" w:rsidRDefault="00B52E34" w:rsidP="00B52E34">
              <w:pPr>
                <w:rPr>
                  <w:bCs/>
                </w:rPr>
              </w:pPr>
              <w:r>
                <w:rPr>
                  <w:bCs/>
                </w:rPr>
                <w:t xml:space="preserve">Το </w:t>
              </w:r>
              <w:r w:rsidR="007E545A">
                <w:rPr>
                  <w:bCs/>
                </w:rPr>
                <w:t>Σάββατο 4 Οκτωβρίου στις 9 π.μ. θα ανοίξουν οι κάλπες για τη διεξαγωγή των εκλογών που θα διαρκέσουν μέχρι τις 5 μ.μ.</w:t>
              </w:r>
              <w:r w:rsidR="00011634">
                <w:rPr>
                  <w:bCs/>
                </w:rPr>
                <w:t xml:space="preserve"> παρουσία δικηγόρων που ορίστηκαν από το Δικηγορικό Σύλλογο της Αθήνας, όπως ορίζει ο νόμος </w:t>
              </w:r>
            </w:p>
            <w:p w14:paraId="61E6D678" w14:textId="622444FC" w:rsidR="00D727C8" w:rsidRDefault="007E545A" w:rsidP="00D727C8">
              <w:pPr>
                <w:rPr>
                  <w:bCs/>
                </w:rPr>
              </w:pPr>
              <w:r>
                <w:rPr>
                  <w:bCs/>
                </w:rPr>
                <w:t>Η ΕΣΑμεΑ ενημερώνει σχετικά με διαμαρτυρίες που καταγράφονται τις τελευταίες ημέρες στον Τύπο ότι και οι ίδιοι που διαμαρτύρονται συμμετέχουν κανονικά και είναι μέτοχοι των διαδικασιών του Εκλογοαπολογιστικού Συνεδρίου.</w:t>
              </w:r>
            </w:p>
            <w:p w14:paraId="128DA2C6" w14:textId="71A74F80" w:rsidR="00E1257C" w:rsidRPr="00421328" w:rsidRDefault="00E1257C" w:rsidP="00D727C8">
              <w:hyperlink r:id="rId13" w:history="1">
                <w:r w:rsidRPr="00E1257C">
                  <w:rPr>
                    <w:rStyle w:val="-"/>
                    <w:bCs/>
                  </w:rPr>
                  <w:t>Την ημερήσια διάταξη και όλα τα έγγραφα μπορείτε να τα βρείτε εδώ</w:t>
                </w:r>
              </w:hyperlink>
              <w:r>
                <w:rPr>
                  <w:bCs/>
                </w:rP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4D879" w14:textId="77777777" w:rsidR="00E7211D" w:rsidRDefault="00E7211D" w:rsidP="00A5663B">
      <w:pPr>
        <w:spacing w:after="0" w:line="240" w:lineRule="auto"/>
      </w:pPr>
      <w:r>
        <w:separator/>
      </w:r>
    </w:p>
    <w:p w14:paraId="0FE162A4" w14:textId="77777777" w:rsidR="00E7211D" w:rsidRDefault="00E7211D"/>
  </w:endnote>
  <w:endnote w:type="continuationSeparator" w:id="0">
    <w:p w14:paraId="7C8D5B15" w14:textId="77777777" w:rsidR="00E7211D" w:rsidRDefault="00E7211D" w:rsidP="00A5663B">
      <w:pPr>
        <w:spacing w:after="0" w:line="240" w:lineRule="auto"/>
      </w:pPr>
      <w:r>
        <w:continuationSeparator/>
      </w:r>
    </w:p>
    <w:p w14:paraId="55EC2026" w14:textId="77777777" w:rsidR="00E7211D" w:rsidRDefault="00E72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0A0A" w14:textId="77777777" w:rsidR="00E7211D" w:rsidRDefault="00E7211D" w:rsidP="00A5663B">
      <w:pPr>
        <w:spacing w:after="0" w:line="240" w:lineRule="auto"/>
      </w:pPr>
      <w:bookmarkStart w:id="0" w:name="_Hlk484772647"/>
      <w:bookmarkEnd w:id="0"/>
      <w:r>
        <w:separator/>
      </w:r>
    </w:p>
    <w:p w14:paraId="2207DA48" w14:textId="77777777" w:rsidR="00E7211D" w:rsidRDefault="00E7211D"/>
  </w:footnote>
  <w:footnote w:type="continuationSeparator" w:id="0">
    <w:p w14:paraId="1B2F1651" w14:textId="77777777" w:rsidR="00E7211D" w:rsidRDefault="00E7211D" w:rsidP="00A5663B">
      <w:pPr>
        <w:spacing w:after="0" w:line="240" w:lineRule="auto"/>
      </w:pPr>
      <w:r>
        <w:continuationSeparator/>
      </w:r>
    </w:p>
    <w:p w14:paraId="7877E323" w14:textId="77777777" w:rsidR="00E7211D" w:rsidRDefault="00E72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1"/>
  </w:num>
  <w:num w:numId="2" w16cid:durableId="151409919">
    <w:abstractNumId w:val="31"/>
  </w:num>
  <w:num w:numId="3" w16cid:durableId="1900553032">
    <w:abstractNumId w:val="31"/>
  </w:num>
  <w:num w:numId="4" w16cid:durableId="1682196985">
    <w:abstractNumId w:val="31"/>
  </w:num>
  <w:num w:numId="5" w16cid:durableId="767387937">
    <w:abstractNumId w:val="31"/>
  </w:num>
  <w:num w:numId="6" w16cid:durableId="371854564">
    <w:abstractNumId w:val="31"/>
  </w:num>
  <w:num w:numId="7" w16cid:durableId="730346427">
    <w:abstractNumId w:val="31"/>
  </w:num>
  <w:num w:numId="8" w16cid:durableId="1141774985">
    <w:abstractNumId w:val="31"/>
  </w:num>
  <w:num w:numId="9" w16cid:durableId="751704888">
    <w:abstractNumId w:val="31"/>
  </w:num>
  <w:num w:numId="10" w16cid:durableId="2020809213">
    <w:abstractNumId w:val="28"/>
  </w:num>
  <w:num w:numId="11" w16cid:durableId="1530529485">
    <w:abstractNumId w:val="27"/>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0"/>
  </w:num>
  <w:num w:numId="17" w16cid:durableId="254483936">
    <w:abstractNumId w:val="9"/>
  </w:num>
  <w:num w:numId="18" w16cid:durableId="1376664239">
    <w:abstractNumId w:val="3"/>
  </w:num>
  <w:num w:numId="19" w16cid:durableId="384259666">
    <w:abstractNumId w:val="12"/>
  </w:num>
  <w:num w:numId="20" w16cid:durableId="1293563272">
    <w:abstractNumId w:val="25"/>
  </w:num>
  <w:num w:numId="21" w16cid:durableId="1078670969">
    <w:abstractNumId w:val="15"/>
  </w:num>
  <w:num w:numId="22" w16cid:durableId="395324869">
    <w:abstractNumId w:val="21"/>
  </w:num>
  <w:num w:numId="23" w16cid:durableId="224948528">
    <w:abstractNumId w:val="8"/>
  </w:num>
  <w:num w:numId="24" w16cid:durableId="814613108">
    <w:abstractNumId w:val="16"/>
  </w:num>
  <w:num w:numId="25" w16cid:durableId="387340759">
    <w:abstractNumId w:val="22"/>
  </w:num>
  <w:num w:numId="26" w16cid:durableId="1353653482">
    <w:abstractNumId w:val="2"/>
  </w:num>
  <w:num w:numId="27" w16cid:durableId="634989673">
    <w:abstractNumId w:val="23"/>
  </w:num>
  <w:num w:numId="28" w16cid:durableId="2050298121">
    <w:abstractNumId w:val="0"/>
  </w:num>
  <w:num w:numId="29" w16cid:durableId="143550700">
    <w:abstractNumId w:val="24"/>
  </w:num>
  <w:num w:numId="30" w16cid:durableId="1494182688">
    <w:abstractNumId w:val="29"/>
  </w:num>
  <w:num w:numId="31" w16cid:durableId="812406700">
    <w:abstractNumId w:val="10"/>
  </w:num>
  <w:num w:numId="32" w16cid:durableId="640304871">
    <w:abstractNumId w:val="18"/>
  </w:num>
  <w:num w:numId="33" w16cid:durableId="886527638">
    <w:abstractNumId w:val="4"/>
  </w:num>
  <w:num w:numId="34" w16cid:durableId="789327330">
    <w:abstractNumId w:val="30"/>
  </w:num>
  <w:num w:numId="35" w16cid:durableId="524174902">
    <w:abstractNumId w:val="19"/>
  </w:num>
  <w:num w:numId="36" w16cid:durableId="1488210226">
    <w:abstractNumId w:val="14"/>
  </w:num>
  <w:num w:numId="37" w16cid:durableId="586619874">
    <w:abstractNumId w:val="26"/>
  </w:num>
  <w:num w:numId="38" w16cid:durableId="1523325894">
    <w:abstractNumId w:val="13"/>
  </w:num>
  <w:num w:numId="39" w16cid:durableId="145898052">
    <w:abstractNumId w:val="5"/>
  </w:num>
  <w:num w:numId="40" w16cid:durableId="20418543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1634"/>
    <w:rsid w:val="000145EC"/>
    <w:rsid w:val="00016434"/>
    <w:rsid w:val="000224C1"/>
    <w:rsid w:val="000269A0"/>
    <w:rsid w:val="00026B2B"/>
    <w:rsid w:val="000319B3"/>
    <w:rsid w:val="0003631E"/>
    <w:rsid w:val="00036FA9"/>
    <w:rsid w:val="00040B50"/>
    <w:rsid w:val="0005102A"/>
    <w:rsid w:val="000514A8"/>
    <w:rsid w:val="00054867"/>
    <w:rsid w:val="00065190"/>
    <w:rsid w:val="00066688"/>
    <w:rsid w:val="0008214A"/>
    <w:rsid w:val="000864B5"/>
    <w:rsid w:val="00087DF8"/>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6002B"/>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D206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E0FC7"/>
    <w:rsid w:val="007E545A"/>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4622"/>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FE0"/>
    <w:rsid w:val="008C3F7B"/>
    <w:rsid w:val="008E64F8"/>
    <w:rsid w:val="008F12D4"/>
    <w:rsid w:val="008F26CE"/>
    <w:rsid w:val="008F38F0"/>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597"/>
    <w:rsid w:val="00B16CD0"/>
    <w:rsid w:val="00B17E9F"/>
    <w:rsid w:val="00B24CE3"/>
    <w:rsid w:val="00B24F28"/>
    <w:rsid w:val="00B25CDE"/>
    <w:rsid w:val="00B30846"/>
    <w:rsid w:val="00B32CB6"/>
    <w:rsid w:val="00B343FA"/>
    <w:rsid w:val="00B449A7"/>
    <w:rsid w:val="00B465F0"/>
    <w:rsid w:val="00B52E34"/>
    <w:rsid w:val="00B600C1"/>
    <w:rsid w:val="00B672DE"/>
    <w:rsid w:val="00B73A9A"/>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68DC"/>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49D"/>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46EF"/>
    <w:rsid w:val="00DD7797"/>
    <w:rsid w:val="00DE3DAF"/>
    <w:rsid w:val="00DE43C8"/>
    <w:rsid w:val="00DE53F9"/>
    <w:rsid w:val="00DE5CD7"/>
    <w:rsid w:val="00DE62F3"/>
    <w:rsid w:val="00DE730F"/>
    <w:rsid w:val="00DF27F7"/>
    <w:rsid w:val="00DF3DA0"/>
    <w:rsid w:val="00DF675E"/>
    <w:rsid w:val="00E018A8"/>
    <w:rsid w:val="00E02A8A"/>
    <w:rsid w:val="00E07976"/>
    <w:rsid w:val="00E1257C"/>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11D"/>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samea.gr/el/article/11o-eklogoapologistiko-synedrio-eggrafa"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ESAmeAgr"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live/0tT7yXI6QTw?si=_ec5JWSq4niM5n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14AF7"/>
    <w:rsid w:val="00036166"/>
    <w:rsid w:val="000922E6"/>
    <w:rsid w:val="000C33CE"/>
    <w:rsid w:val="000C54BA"/>
    <w:rsid w:val="00112109"/>
    <w:rsid w:val="0011469E"/>
    <w:rsid w:val="00123BDE"/>
    <w:rsid w:val="001B10E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247F1"/>
    <w:rsid w:val="006773AC"/>
    <w:rsid w:val="00687F84"/>
    <w:rsid w:val="006D5F30"/>
    <w:rsid w:val="006E02D2"/>
    <w:rsid w:val="007055FB"/>
    <w:rsid w:val="00721A44"/>
    <w:rsid w:val="007633BB"/>
    <w:rsid w:val="00764CEE"/>
    <w:rsid w:val="00784219"/>
    <w:rsid w:val="0078623D"/>
    <w:rsid w:val="007A5F66"/>
    <w:rsid w:val="007B2A29"/>
    <w:rsid w:val="007E68A8"/>
    <w:rsid w:val="007E72FA"/>
    <w:rsid w:val="00805655"/>
    <w:rsid w:val="008066E1"/>
    <w:rsid w:val="00811EB9"/>
    <w:rsid w:val="008309F4"/>
    <w:rsid w:val="00844622"/>
    <w:rsid w:val="0084662F"/>
    <w:rsid w:val="008841E4"/>
    <w:rsid w:val="008C7782"/>
    <w:rsid w:val="008D6691"/>
    <w:rsid w:val="008F29E7"/>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73908"/>
    <w:rsid w:val="00F9799B"/>
    <w:rsid w:val="00FA7C1A"/>
    <w:rsid w:val="00FB6B35"/>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92</TotalTime>
  <Pages>2</Pages>
  <Words>460</Words>
  <Characters>2484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11</cp:revision>
  <cp:lastPrinted>2017-05-26T15:11:00Z</cp:lastPrinted>
  <dcterms:created xsi:type="dcterms:W3CDTF">2025-10-01T06:10:00Z</dcterms:created>
  <dcterms:modified xsi:type="dcterms:W3CDTF">2025-10-01T07:44:00Z</dcterms:modified>
  <cp:contentStatus/>
  <dc:language>Ελληνικά</dc:language>
  <cp:version>am-20180624</cp:version>
</cp:coreProperties>
</file>