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Pr="00247750" w:rsidRDefault="00B960CE" w:rsidP="009652BE">
      <w:pPr>
        <w:jc w:val="center"/>
        <w:rPr>
          <w:sz w:val="32"/>
        </w:rPr>
      </w:pPr>
      <w:r w:rsidRPr="00247750">
        <w:rPr>
          <w:noProof/>
          <w:sz w:val="32"/>
          <w:lang w:eastAsia="el-GR"/>
        </w:rPr>
        <w:drawing>
          <wp:anchor distT="0" distB="0" distL="114300" distR="114300" simplePos="0" relativeHeight="251665408" behindDoc="0" locked="0" layoutInCell="1" allowOverlap="1" wp14:anchorId="7514F907" wp14:editId="40A26FC3">
            <wp:simplePos x="0" y="0"/>
            <wp:positionH relativeFrom="column">
              <wp:posOffset>-1179830</wp:posOffset>
            </wp:positionH>
            <wp:positionV relativeFrom="paragraph">
              <wp:posOffset>-951056</wp:posOffset>
            </wp:positionV>
            <wp:extent cx="7653403" cy="10780194"/>
            <wp:effectExtent l="0" t="0" r="5080" b="2540"/>
            <wp:wrapNone/>
            <wp:docPr id="1" name="Εικόνα 1" descr="Εξώφυλλο του εγχειριδίου Νο.8 από την Α. Χατζηπέτρου"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fro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3403" cy="1078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rsidRPr="00247750">
        <w:rPr>
          <w:sz w:val="32"/>
        </w:rPr>
        <w:t>-</w:t>
      </w:r>
      <w:r w:rsidRPr="00247750">
        <w:rPr>
          <w:sz w:val="32"/>
        </w:rPr>
        <w:t>8</w:t>
      </w:r>
      <w:r w:rsidR="009652BE" w:rsidRPr="00247750">
        <w:rPr>
          <w:sz w:val="32"/>
        </w:rPr>
        <w:t>-</w:t>
      </w:r>
    </w:p>
    <w:p w:rsidR="009B3183" w:rsidRPr="00247750" w:rsidRDefault="00E2109B" w:rsidP="00E2109B">
      <w:pPr>
        <w:jc w:val="center"/>
        <w:rPr>
          <w:sz w:val="32"/>
        </w:rPr>
      </w:pPr>
      <w:r w:rsidRPr="00247750">
        <w:rPr>
          <w:sz w:val="32"/>
        </w:rPr>
        <w:t>Συνδικαλιστική Εκπαίδευση Στελεχών Αναπηρικού Κινήματος</w:t>
      </w:r>
    </w:p>
    <w:p w:rsidR="00E2109B" w:rsidRPr="00247750" w:rsidRDefault="00B960CE" w:rsidP="00B960CE">
      <w:pPr>
        <w:pStyle w:val="ac"/>
        <w:widowControl w:val="0"/>
        <w:suppressAutoHyphens/>
        <w:spacing w:before="360"/>
        <w:jc w:val="center"/>
        <w:rPr>
          <w:sz w:val="58"/>
        </w:rPr>
      </w:pPr>
      <w:r w:rsidRPr="00247750">
        <w:rPr>
          <w:sz w:val="58"/>
        </w:rPr>
        <w:t>Σχεδιασμός</w:t>
      </w:r>
      <w:r w:rsidR="00CE5934" w:rsidRPr="00247750">
        <w:rPr>
          <w:sz w:val="58"/>
        </w:rPr>
        <w:t xml:space="preserve"> </w:t>
      </w:r>
      <w:r w:rsidRPr="00247750">
        <w:rPr>
          <w:sz w:val="58"/>
        </w:rPr>
        <w:t>Πολιτικής σε Θέματα Αναπηρίας</w:t>
      </w:r>
    </w:p>
    <w:p w:rsidR="00B960CE" w:rsidRPr="00247750" w:rsidRDefault="00B960CE" w:rsidP="00B960CE">
      <w:pPr>
        <w:pStyle w:val="ad"/>
        <w:jc w:val="center"/>
        <w:rPr>
          <w:sz w:val="30"/>
        </w:rPr>
      </w:pPr>
      <w:r w:rsidRPr="00247750">
        <w:rPr>
          <w:sz w:val="30"/>
        </w:rPr>
        <w:t>Εγχειρίδιο Εκπαιδευτή Ενηλίκων</w:t>
      </w:r>
    </w:p>
    <w:p w:rsidR="00E2109B" w:rsidRPr="00247750" w:rsidRDefault="00B960CE" w:rsidP="00E2109B">
      <w:pPr>
        <w:spacing w:before="2000"/>
        <w:jc w:val="center"/>
        <w:rPr>
          <w:sz w:val="32"/>
        </w:rPr>
      </w:pPr>
      <w:proofErr w:type="spellStart"/>
      <w:r w:rsidRPr="00247750">
        <w:rPr>
          <w:sz w:val="32"/>
        </w:rPr>
        <w:t>Χατζηπέτρου</w:t>
      </w:r>
      <w:proofErr w:type="spellEnd"/>
      <w:r w:rsidRPr="00247750">
        <w:rPr>
          <w:sz w:val="32"/>
        </w:rPr>
        <w:t xml:space="preserve"> Ανθή</w:t>
      </w:r>
    </w:p>
    <w:p w:rsidR="00E2109B" w:rsidRPr="00247750" w:rsidRDefault="00E2109B" w:rsidP="00E2109B">
      <w:pPr>
        <w:spacing w:before="4000"/>
        <w:jc w:val="center"/>
        <w:rPr>
          <w:sz w:val="32"/>
        </w:rPr>
      </w:pPr>
      <w:r w:rsidRPr="00247750">
        <w:rPr>
          <w:sz w:val="32"/>
        </w:rPr>
        <w:t>Εθνική Συνομοσπονδία ατόμων με Αναπηρία</w:t>
      </w:r>
    </w:p>
    <w:p w:rsidR="00E2109B" w:rsidRPr="00247750" w:rsidRDefault="00E2109B">
      <w:pPr>
        <w:rPr>
          <w:sz w:val="32"/>
        </w:rPr>
      </w:pPr>
    </w:p>
    <w:p w:rsidR="00E2109B" w:rsidRPr="00247750" w:rsidRDefault="00E2109B">
      <w:pPr>
        <w:rPr>
          <w:sz w:val="32"/>
        </w:rPr>
        <w:sectPr w:rsidR="00E2109B" w:rsidRPr="00247750">
          <w:footerReference w:type="default" r:id="rId10"/>
          <w:pgSz w:w="11906" w:h="16838"/>
          <w:pgMar w:top="1440" w:right="1800" w:bottom="1440" w:left="1800" w:header="708" w:footer="708" w:gutter="0"/>
          <w:cols w:space="708"/>
          <w:docGrid w:linePitch="360"/>
        </w:sectPr>
      </w:pPr>
    </w:p>
    <w:p w:rsidR="00612DF9" w:rsidRPr="00247750" w:rsidRDefault="00B960CE" w:rsidP="00612DF9">
      <w:pPr>
        <w:jc w:val="center"/>
        <w:rPr>
          <w:caps/>
          <w:sz w:val="38"/>
          <w:szCs w:val="32"/>
        </w:rPr>
      </w:pPr>
      <w:r w:rsidRPr="00247750">
        <w:rPr>
          <w:caps/>
          <w:sz w:val="38"/>
          <w:szCs w:val="32"/>
        </w:rPr>
        <w:lastRenderedPageBreak/>
        <w:t>ΧΑΤΖΗΠΕΤΡΟΥ</w:t>
      </w:r>
      <w:r w:rsidR="008005FA" w:rsidRPr="00247750">
        <w:rPr>
          <w:caps/>
          <w:sz w:val="38"/>
          <w:szCs w:val="32"/>
        </w:rPr>
        <w:t xml:space="preserve"> </w:t>
      </w:r>
      <w:r w:rsidRPr="00247750">
        <w:rPr>
          <w:caps/>
          <w:sz w:val="38"/>
          <w:szCs w:val="32"/>
        </w:rPr>
        <w:t>ΑΝΘΗ</w:t>
      </w:r>
    </w:p>
    <w:p w:rsidR="00612DF9" w:rsidRPr="00247750" w:rsidRDefault="00612DF9" w:rsidP="00612DF9">
      <w:pPr>
        <w:spacing w:before="2400"/>
        <w:jc w:val="center"/>
        <w:rPr>
          <w:caps/>
          <w:sz w:val="29"/>
          <w:szCs w:val="23"/>
        </w:rPr>
      </w:pPr>
      <w:r w:rsidRPr="00247750">
        <w:rPr>
          <w:caps/>
          <w:sz w:val="29"/>
          <w:szCs w:val="23"/>
        </w:rPr>
        <w:t xml:space="preserve">Συνδικαλιστική Εκπαίδευση Στελεχών Αναπηρικού Κινήματος / </w:t>
      </w:r>
      <w:r w:rsidR="00B960CE" w:rsidRPr="00247750">
        <w:rPr>
          <w:caps/>
          <w:sz w:val="29"/>
          <w:szCs w:val="23"/>
        </w:rPr>
        <w:t>8</w:t>
      </w:r>
    </w:p>
    <w:p w:rsidR="00E2109B" w:rsidRPr="00247750" w:rsidRDefault="00B960CE" w:rsidP="00612DF9">
      <w:pPr>
        <w:jc w:val="center"/>
        <w:rPr>
          <w:caps/>
          <w:sz w:val="68"/>
          <w:szCs w:val="42"/>
        </w:rPr>
      </w:pPr>
      <w:r w:rsidRPr="00247750">
        <w:rPr>
          <w:caps/>
          <w:sz w:val="68"/>
          <w:szCs w:val="42"/>
        </w:rPr>
        <w:t>ΣΧΕΔΙΑΣΜΟΣ ΠΟΛΙΤΙΚΗΣ ΣΕ ΘΕΜΑΤΑ ΑΝ</w:t>
      </w:r>
      <w:r w:rsidR="00CB2321">
        <w:rPr>
          <w:caps/>
          <w:sz w:val="68"/>
          <w:szCs w:val="42"/>
        </w:rPr>
        <w:t>Α</w:t>
      </w:r>
      <w:bookmarkStart w:id="0" w:name="_GoBack"/>
      <w:bookmarkEnd w:id="0"/>
      <w:r w:rsidRPr="00247750">
        <w:rPr>
          <w:caps/>
          <w:sz w:val="68"/>
          <w:szCs w:val="42"/>
        </w:rPr>
        <w:t>ΠΗΡΙΑΣ</w:t>
      </w:r>
    </w:p>
    <w:p w:rsidR="00B960CE" w:rsidRPr="00247750" w:rsidRDefault="00B960CE" w:rsidP="00612DF9">
      <w:pPr>
        <w:jc w:val="center"/>
        <w:rPr>
          <w:caps/>
          <w:sz w:val="40"/>
          <w:szCs w:val="42"/>
        </w:rPr>
      </w:pPr>
      <w:r w:rsidRPr="00247750">
        <w:rPr>
          <w:caps/>
          <w:sz w:val="40"/>
          <w:szCs w:val="42"/>
        </w:rPr>
        <w:t>ΕΓΧΕΙΡΙΔΙΟ ΕΚΠΑΙΣΕΥΤΗ ΕΝΗΛΙΚΩΝ</w:t>
      </w:r>
    </w:p>
    <w:p w:rsidR="0023159D" w:rsidRPr="00247750" w:rsidRDefault="0023159D" w:rsidP="00247750">
      <w:pPr>
        <w:spacing w:after="120"/>
        <w:jc w:val="center"/>
        <w:rPr>
          <w:caps/>
          <w:sz w:val="48"/>
          <w:szCs w:val="42"/>
        </w:rPr>
      </w:pPr>
      <w:r w:rsidRPr="00247750">
        <w:rPr>
          <w:caps/>
          <w:noProof/>
          <w:sz w:val="48"/>
          <w:szCs w:val="42"/>
          <w:lang w:eastAsia="el-GR"/>
        </w:rPr>
        <w:drawing>
          <wp:inline distT="0" distB="0" distL="0" distR="0" wp14:anchorId="402941F7" wp14:editId="09D48942">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612DF9" w:rsidRPr="00247750" w:rsidRDefault="00B960CE" w:rsidP="00247750">
      <w:pPr>
        <w:spacing w:before="6120" w:after="120"/>
        <w:jc w:val="center"/>
        <w:rPr>
          <w:sz w:val="32"/>
        </w:rPr>
      </w:pPr>
      <w:r w:rsidRPr="00247750">
        <w:rPr>
          <w:caps/>
          <w:sz w:val="38"/>
        </w:rPr>
        <w:t>ΔΕΚΕΜΒΡΙΟΣ</w:t>
      </w:r>
      <w:r w:rsidR="00612DF9" w:rsidRPr="00247750">
        <w:rPr>
          <w:caps/>
          <w:sz w:val="38"/>
        </w:rPr>
        <w:t xml:space="preserve"> 2013</w:t>
      </w:r>
      <w:r w:rsidR="00612DF9" w:rsidRPr="00247750">
        <w:rPr>
          <w:sz w:val="32"/>
        </w:rPr>
        <w:br w:type="page"/>
      </w:r>
    </w:p>
    <w:p w:rsidR="00B25A38" w:rsidRPr="00247750" w:rsidRDefault="00B25A38" w:rsidP="00B25A38">
      <w:pPr>
        <w:spacing w:before="6000" w:after="0"/>
        <w:rPr>
          <w:sz w:val="32"/>
        </w:rPr>
      </w:pPr>
    </w:p>
    <w:p w:rsidR="00612DF9" w:rsidRPr="00247750" w:rsidRDefault="00612DF9" w:rsidP="00247750">
      <w:pPr>
        <w:spacing w:before="3240" w:after="0"/>
        <w:rPr>
          <w:sz w:val="32"/>
        </w:rPr>
      </w:pPr>
      <w:r w:rsidRPr="00247750">
        <w:rPr>
          <w:sz w:val="32"/>
        </w:rPr>
        <w:t>Έκδοση:</w:t>
      </w:r>
    </w:p>
    <w:p w:rsidR="00B25A38" w:rsidRPr="00247750" w:rsidRDefault="00B25A38" w:rsidP="00B25A38">
      <w:pPr>
        <w:spacing w:after="0"/>
        <w:rPr>
          <w:b/>
          <w:sz w:val="32"/>
        </w:rPr>
      </w:pPr>
      <w:r w:rsidRPr="00247750">
        <w:rPr>
          <w:b/>
          <w:sz w:val="32"/>
        </w:rPr>
        <w:t>Εθνική Συνομοσπονδία Ατόμων με Αναπηρία (</w:t>
      </w:r>
      <w:proofErr w:type="spellStart"/>
      <w:r w:rsidRPr="00247750">
        <w:rPr>
          <w:b/>
          <w:sz w:val="32"/>
        </w:rPr>
        <w:t>Ε.Σ.Α.με.Α</w:t>
      </w:r>
      <w:proofErr w:type="spellEnd"/>
      <w:r w:rsidRPr="00247750">
        <w:rPr>
          <w:b/>
          <w:sz w:val="32"/>
        </w:rPr>
        <w:t>)</w:t>
      </w:r>
    </w:p>
    <w:p w:rsidR="00B25A38" w:rsidRPr="00247750" w:rsidRDefault="00B25A38" w:rsidP="00B25A38">
      <w:pPr>
        <w:spacing w:after="0"/>
        <w:rPr>
          <w:sz w:val="32"/>
        </w:rPr>
      </w:pPr>
      <w:r w:rsidRPr="00247750">
        <w:rPr>
          <w:sz w:val="32"/>
        </w:rPr>
        <w:t>Κεντρικά γραφεία: Ελ. Βενιζέλου 236, Τ.Κ. 163 41, Ηλιούπολη</w:t>
      </w:r>
    </w:p>
    <w:p w:rsidR="00247750" w:rsidRDefault="00B25A38" w:rsidP="00B25A38">
      <w:pPr>
        <w:spacing w:after="0"/>
        <w:rPr>
          <w:sz w:val="32"/>
          <w:lang w:val="it-IT"/>
        </w:rPr>
      </w:pPr>
      <w:proofErr w:type="spellStart"/>
      <w:r w:rsidRPr="00247750">
        <w:rPr>
          <w:sz w:val="32"/>
        </w:rPr>
        <w:t>τηλ</w:t>
      </w:r>
      <w:proofErr w:type="spellEnd"/>
      <w:r w:rsidRPr="00247750">
        <w:rPr>
          <w:sz w:val="32"/>
          <w:lang w:val="it-IT"/>
        </w:rPr>
        <w:t>. 210.99.49.837, e-mail: esaea@otenet.gr</w:t>
      </w:r>
    </w:p>
    <w:p w:rsidR="00B25A38" w:rsidRPr="00CB2321" w:rsidRDefault="00B25A38" w:rsidP="00B25A38">
      <w:pPr>
        <w:spacing w:after="0"/>
        <w:rPr>
          <w:sz w:val="32"/>
        </w:rPr>
      </w:pPr>
      <w:r w:rsidRPr="00247750">
        <w:rPr>
          <w:sz w:val="32"/>
          <w:lang w:val="it-IT"/>
        </w:rPr>
        <w:t>http</w:t>
      </w:r>
      <w:r w:rsidRPr="00CB2321">
        <w:rPr>
          <w:sz w:val="32"/>
        </w:rPr>
        <w:t>://</w:t>
      </w:r>
      <w:r w:rsidRPr="00247750">
        <w:rPr>
          <w:sz w:val="32"/>
          <w:lang w:val="it-IT"/>
        </w:rPr>
        <w:t>www</w:t>
      </w:r>
      <w:r w:rsidRPr="00CB2321">
        <w:rPr>
          <w:sz w:val="32"/>
        </w:rPr>
        <w:t>.</w:t>
      </w:r>
      <w:r w:rsidRPr="00247750">
        <w:rPr>
          <w:sz w:val="32"/>
          <w:lang w:val="it-IT"/>
        </w:rPr>
        <w:t>esaea</w:t>
      </w:r>
      <w:r w:rsidRPr="00CB2321">
        <w:rPr>
          <w:sz w:val="32"/>
        </w:rPr>
        <w:t>.</w:t>
      </w:r>
      <w:r w:rsidRPr="00247750">
        <w:rPr>
          <w:sz w:val="32"/>
          <w:lang w:val="it-IT"/>
        </w:rPr>
        <w:t>gr</w:t>
      </w:r>
    </w:p>
    <w:p w:rsidR="00B25A38" w:rsidRPr="00CB2321" w:rsidRDefault="00B25A38" w:rsidP="00B25A38">
      <w:pPr>
        <w:rPr>
          <w:sz w:val="32"/>
        </w:rPr>
      </w:pPr>
    </w:p>
    <w:p w:rsidR="00B25A38" w:rsidRPr="00247750" w:rsidRDefault="00B25A38" w:rsidP="00B25A38">
      <w:pPr>
        <w:spacing w:after="0"/>
        <w:rPr>
          <w:sz w:val="32"/>
        </w:rPr>
      </w:pPr>
      <w:r w:rsidRPr="00247750">
        <w:rPr>
          <w:sz w:val="32"/>
        </w:rPr>
        <w:t>Σελιδοποίηση, Εκτύπωση, Αναπροσαρμογή, Ψηφιοποίηση:</w:t>
      </w:r>
    </w:p>
    <w:p w:rsidR="00B25A38" w:rsidRPr="00CB2321" w:rsidRDefault="00B25A38" w:rsidP="00B25A38">
      <w:pPr>
        <w:spacing w:after="0"/>
        <w:rPr>
          <w:b/>
          <w:sz w:val="32"/>
          <w:lang w:val="en-US"/>
        </w:rPr>
      </w:pPr>
      <w:r w:rsidRPr="00CB2321">
        <w:rPr>
          <w:b/>
          <w:sz w:val="32"/>
          <w:lang w:val="en-US"/>
        </w:rPr>
        <w:t>Team Work Communication</w:t>
      </w:r>
    </w:p>
    <w:p w:rsidR="00B25A38" w:rsidRPr="00CB2321" w:rsidRDefault="00B25A38" w:rsidP="00B25A38">
      <w:pPr>
        <w:spacing w:after="0"/>
        <w:rPr>
          <w:sz w:val="32"/>
          <w:lang w:val="en-US"/>
        </w:rPr>
      </w:pPr>
      <w:r w:rsidRPr="00247750">
        <w:rPr>
          <w:sz w:val="32"/>
        </w:rPr>
        <w:t>Λ</w:t>
      </w:r>
      <w:r w:rsidRPr="00CB2321">
        <w:rPr>
          <w:sz w:val="32"/>
          <w:lang w:val="en-US"/>
        </w:rPr>
        <w:t xml:space="preserve">. </w:t>
      </w:r>
      <w:r w:rsidRPr="00247750">
        <w:rPr>
          <w:sz w:val="32"/>
        </w:rPr>
        <w:t>Συγγρού</w:t>
      </w:r>
      <w:r w:rsidRPr="00CB2321">
        <w:rPr>
          <w:sz w:val="32"/>
          <w:lang w:val="en-US"/>
        </w:rPr>
        <w:t xml:space="preserve"> 229, </w:t>
      </w:r>
      <w:r w:rsidRPr="00247750">
        <w:rPr>
          <w:sz w:val="32"/>
        </w:rPr>
        <w:t>Τ</w:t>
      </w:r>
      <w:r w:rsidRPr="00CB2321">
        <w:rPr>
          <w:sz w:val="32"/>
          <w:lang w:val="en-US"/>
        </w:rPr>
        <w:t>.</w:t>
      </w:r>
      <w:r w:rsidRPr="00247750">
        <w:rPr>
          <w:sz w:val="32"/>
        </w:rPr>
        <w:t>Κ</w:t>
      </w:r>
      <w:r w:rsidRPr="00CB2321">
        <w:rPr>
          <w:sz w:val="32"/>
          <w:lang w:val="en-US"/>
        </w:rPr>
        <w:t xml:space="preserve">. 171 21, </w:t>
      </w:r>
      <w:r w:rsidRPr="00247750">
        <w:rPr>
          <w:sz w:val="32"/>
        </w:rPr>
        <w:t>Αθήνα</w:t>
      </w:r>
    </w:p>
    <w:p w:rsidR="00B25A38" w:rsidRPr="00CB2321" w:rsidRDefault="00B25A38" w:rsidP="00B25A38">
      <w:pPr>
        <w:spacing w:after="0"/>
        <w:rPr>
          <w:sz w:val="32"/>
          <w:lang w:val="it-IT"/>
        </w:rPr>
      </w:pPr>
      <w:proofErr w:type="spellStart"/>
      <w:r w:rsidRPr="00247750">
        <w:rPr>
          <w:sz w:val="32"/>
        </w:rPr>
        <w:t>τηλ</w:t>
      </w:r>
      <w:proofErr w:type="spellEnd"/>
      <w:r w:rsidRPr="00CB2321">
        <w:rPr>
          <w:sz w:val="32"/>
          <w:lang w:val="it-IT"/>
        </w:rPr>
        <w:t>. 210.33.03.556-7, e-mail: info@twc.gr, http://www.twc.gr</w:t>
      </w:r>
    </w:p>
    <w:p w:rsidR="00B25A38" w:rsidRPr="00CB2321" w:rsidRDefault="00B25A38" w:rsidP="00B25A38">
      <w:pPr>
        <w:rPr>
          <w:sz w:val="32"/>
          <w:lang w:val="it-IT"/>
        </w:rPr>
      </w:pPr>
    </w:p>
    <w:p w:rsidR="00B25A38" w:rsidRPr="00247750" w:rsidRDefault="00B25A38" w:rsidP="00B25A38">
      <w:pPr>
        <w:rPr>
          <w:sz w:val="29"/>
          <w:szCs w:val="23"/>
        </w:rPr>
      </w:pPr>
      <w:r w:rsidRPr="00247750">
        <w:rPr>
          <w:sz w:val="29"/>
          <w:szCs w:val="23"/>
        </w:rPr>
        <w:t>Το παρόν συγχρηματοδοτήθηκε από την Ευρωπαϊκή Ένωση (Ευρωπ</w:t>
      </w:r>
      <w:r w:rsidRPr="00247750">
        <w:rPr>
          <w:sz w:val="29"/>
          <w:szCs w:val="23"/>
        </w:rPr>
        <w:t>α</w:t>
      </w:r>
      <w:r w:rsidRPr="00247750">
        <w:rPr>
          <w:sz w:val="29"/>
          <w:szCs w:val="23"/>
        </w:rPr>
        <w:t>ϊκό Κοινωνικό Ταμείο) και εθνικούς πόρους στο πλαίσιο της πράξης «ΠΡΟΓΡΑΜΜΑΤΑ ΔΙΑ ΒΙΟΥ ΕΚΠΑΙΔΕΥΣΗΣ ΓΙΑ ΤΗΝ ΑΝ</w:t>
      </w:r>
      <w:r w:rsidRPr="00247750">
        <w:rPr>
          <w:sz w:val="29"/>
          <w:szCs w:val="23"/>
        </w:rPr>
        <w:t>Α</w:t>
      </w:r>
      <w:r w:rsidRPr="00247750">
        <w:rPr>
          <w:sz w:val="29"/>
          <w:szCs w:val="23"/>
        </w:rPr>
        <w:t>ΠΗΡΙΑ – Α.Π. 7, Α.Π.8, Α.Π.9» του Επιχειρησιακού Προγράμματος «Εκπαίδευση και Διά Βίου Μάθηση».</w:t>
      </w:r>
    </w:p>
    <w:p w:rsidR="00612DF9" w:rsidRPr="00247750" w:rsidRDefault="00612DF9">
      <w:pPr>
        <w:rPr>
          <w:sz w:val="32"/>
        </w:rPr>
      </w:pPr>
      <w:r w:rsidRPr="00247750">
        <w:rPr>
          <w:noProof/>
          <w:sz w:val="32"/>
          <w:lang w:eastAsia="el-GR"/>
        </w:rPr>
        <w:drawing>
          <wp:inline distT="0" distB="0" distL="0" distR="0" wp14:anchorId="409843DB" wp14:editId="2C700ADE">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247750" w:rsidRDefault="00B25A38" w:rsidP="00B25A38">
      <w:pPr>
        <w:jc w:val="center"/>
        <w:rPr>
          <w:sz w:val="32"/>
        </w:rPr>
      </w:pPr>
      <w:r w:rsidRPr="00247750">
        <w:rPr>
          <w:sz w:val="32"/>
        </w:rPr>
        <w:t xml:space="preserve">ISBN: </w:t>
      </w:r>
      <w:r w:rsidR="008005FA" w:rsidRPr="00247750">
        <w:rPr>
          <w:sz w:val="32"/>
        </w:rPr>
        <w:t>978-618-80</w:t>
      </w:r>
      <w:r w:rsidR="00B960CE" w:rsidRPr="00247750">
        <w:rPr>
          <w:sz w:val="32"/>
        </w:rPr>
        <w:t>820</w:t>
      </w:r>
      <w:r w:rsidR="008005FA" w:rsidRPr="00247750">
        <w:rPr>
          <w:sz w:val="32"/>
        </w:rPr>
        <w:t>-</w:t>
      </w:r>
      <w:r w:rsidR="00B960CE" w:rsidRPr="00247750">
        <w:rPr>
          <w:sz w:val="32"/>
        </w:rPr>
        <w:t>9</w:t>
      </w:r>
      <w:r w:rsidR="008005FA" w:rsidRPr="00247750">
        <w:rPr>
          <w:sz w:val="32"/>
        </w:rPr>
        <w:t>-0</w:t>
      </w:r>
    </w:p>
    <w:p w:rsidR="00B25A38" w:rsidRPr="00247750" w:rsidRDefault="00B25A38">
      <w:pPr>
        <w:rPr>
          <w:sz w:val="32"/>
          <w:highlight w:val="yellow"/>
        </w:rPr>
        <w:sectPr w:rsidR="00B25A38" w:rsidRPr="00247750">
          <w:pgSz w:w="11906" w:h="16838"/>
          <w:pgMar w:top="1440" w:right="1800" w:bottom="1440" w:left="1800" w:header="708" w:footer="708" w:gutter="0"/>
          <w:cols w:space="708"/>
          <w:docGrid w:linePitch="360"/>
        </w:sectPr>
      </w:pPr>
    </w:p>
    <w:p w:rsidR="00B25A38" w:rsidRPr="00247750" w:rsidRDefault="00AA1174" w:rsidP="00AA1174">
      <w:pPr>
        <w:jc w:val="center"/>
        <w:rPr>
          <w:b/>
          <w:bCs/>
          <w:color w:val="auto"/>
          <w:kern w:val="32"/>
          <w:sz w:val="46"/>
          <w:szCs w:val="40"/>
        </w:rPr>
      </w:pPr>
      <w:r w:rsidRPr="00247750">
        <w:rPr>
          <w:b/>
          <w:bCs/>
          <w:color w:val="auto"/>
          <w:kern w:val="32"/>
          <w:sz w:val="46"/>
          <w:szCs w:val="40"/>
        </w:rPr>
        <w:t>Περιεχόμενα</w:t>
      </w:r>
    </w:p>
    <w:p w:rsidR="00712288" w:rsidRDefault="003362A7">
      <w:pPr>
        <w:pStyle w:val="10"/>
        <w:tabs>
          <w:tab w:val="right" w:leader="dot" w:pos="8302"/>
        </w:tabs>
        <w:rPr>
          <w:rFonts w:asciiTheme="minorHAnsi" w:eastAsiaTheme="minorEastAsia" w:hAnsiTheme="minorHAnsi" w:cstheme="minorBidi"/>
          <w:noProof/>
          <w:color w:val="auto"/>
          <w:sz w:val="22"/>
          <w:lang w:eastAsia="el-GR"/>
        </w:rPr>
      </w:pPr>
      <w:r w:rsidRPr="00247750">
        <w:rPr>
          <w:b/>
          <w:bCs/>
          <w:color w:val="auto"/>
          <w:kern w:val="32"/>
          <w:sz w:val="46"/>
          <w:szCs w:val="40"/>
        </w:rPr>
        <w:fldChar w:fldCharType="begin"/>
      </w:r>
      <w:r w:rsidRPr="00247750">
        <w:rPr>
          <w:b/>
          <w:bCs/>
          <w:color w:val="auto"/>
          <w:kern w:val="32"/>
          <w:sz w:val="46"/>
          <w:szCs w:val="40"/>
        </w:rPr>
        <w:instrText xml:space="preserve"> TOC \o "1-2" \h \z \u </w:instrText>
      </w:r>
      <w:r w:rsidRPr="00247750">
        <w:rPr>
          <w:b/>
          <w:bCs/>
          <w:color w:val="auto"/>
          <w:kern w:val="32"/>
          <w:sz w:val="46"/>
          <w:szCs w:val="40"/>
        </w:rPr>
        <w:fldChar w:fldCharType="separate"/>
      </w:r>
      <w:hyperlink w:anchor="_Toc389384569" w:history="1">
        <w:r w:rsidR="00712288" w:rsidRPr="00C47AB7">
          <w:rPr>
            <w:rStyle w:val="-"/>
            <w:noProof/>
          </w:rPr>
          <w:t>ΠΡΟΛΟΓΟΣ</w:t>
        </w:r>
        <w:r w:rsidR="00712288">
          <w:rPr>
            <w:noProof/>
            <w:webHidden/>
          </w:rPr>
          <w:tab/>
        </w:r>
        <w:r w:rsidR="00712288">
          <w:rPr>
            <w:noProof/>
            <w:webHidden/>
          </w:rPr>
          <w:fldChar w:fldCharType="begin"/>
        </w:r>
        <w:r w:rsidR="00712288">
          <w:rPr>
            <w:noProof/>
            <w:webHidden/>
          </w:rPr>
          <w:instrText xml:space="preserve"> PAGEREF _Toc389384569 \h </w:instrText>
        </w:r>
        <w:r w:rsidR="00712288">
          <w:rPr>
            <w:noProof/>
            <w:webHidden/>
          </w:rPr>
        </w:r>
        <w:r w:rsidR="00712288">
          <w:rPr>
            <w:noProof/>
            <w:webHidden/>
          </w:rPr>
          <w:fldChar w:fldCharType="separate"/>
        </w:r>
        <w:r w:rsidR="00712288">
          <w:rPr>
            <w:noProof/>
            <w:webHidden/>
          </w:rPr>
          <w:t>7</w:t>
        </w:r>
        <w:r w:rsidR="00712288">
          <w:rPr>
            <w:noProof/>
            <w:webHidden/>
          </w:rPr>
          <w:fldChar w:fldCharType="end"/>
        </w:r>
      </w:hyperlink>
    </w:p>
    <w:p w:rsidR="00712288" w:rsidRDefault="004868DB">
      <w:pPr>
        <w:pStyle w:val="10"/>
        <w:tabs>
          <w:tab w:val="right" w:leader="dot" w:pos="8302"/>
        </w:tabs>
        <w:rPr>
          <w:rFonts w:asciiTheme="minorHAnsi" w:eastAsiaTheme="minorEastAsia" w:hAnsiTheme="minorHAnsi" w:cstheme="minorBidi"/>
          <w:noProof/>
          <w:color w:val="auto"/>
          <w:sz w:val="22"/>
          <w:lang w:eastAsia="el-GR"/>
        </w:rPr>
      </w:pPr>
      <w:hyperlink w:anchor="_Toc389384570" w:history="1">
        <w:r w:rsidR="00712288" w:rsidRPr="00C47AB7">
          <w:rPr>
            <w:rStyle w:val="-"/>
            <w:noProof/>
          </w:rPr>
          <w:t>ΕΙΣΑΓΩΓΙΚΟ ΣΗΜΕΙΩΜΑ</w:t>
        </w:r>
        <w:r w:rsidR="00712288">
          <w:rPr>
            <w:noProof/>
            <w:webHidden/>
          </w:rPr>
          <w:tab/>
        </w:r>
        <w:r w:rsidR="00712288">
          <w:rPr>
            <w:noProof/>
            <w:webHidden/>
          </w:rPr>
          <w:fldChar w:fldCharType="begin"/>
        </w:r>
        <w:r w:rsidR="00712288">
          <w:rPr>
            <w:noProof/>
            <w:webHidden/>
          </w:rPr>
          <w:instrText xml:space="preserve"> PAGEREF _Toc389384570 \h </w:instrText>
        </w:r>
        <w:r w:rsidR="00712288">
          <w:rPr>
            <w:noProof/>
            <w:webHidden/>
          </w:rPr>
        </w:r>
        <w:r w:rsidR="00712288">
          <w:rPr>
            <w:noProof/>
            <w:webHidden/>
          </w:rPr>
          <w:fldChar w:fldCharType="separate"/>
        </w:r>
        <w:r w:rsidR="00712288">
          <w:rPr>
            <w:noProof/>
            <w:webHidden/>
          </w:rPr>
          <w:t>9</w:t>
        </w:r>
        <w:r w:rsidR="00712288">
          <w:rPr>
            <w:noProof/>
            <w:webHidden/>
          </w:rPr>
          <w:fldChar w:fldCharType="end"/>
        </w:r>
      </w:hyperlink>
    </w:p>
    <w:p w:rsidR="00712288" w:rsidRDefault="004868DB">
      <w:pPr>
        <w:pStyle w:val="10"/>
        <w:tabs>
          <w:tab w:val="right" w:leader="dot" w:pos="8302"/>
        </w:tabs>
        <w:rPr>
          <w:rFonts w:asciiTheme="minorHAnsi" w:eastAsiaTheme="minorEastAsia" w:hAnsiTheme="minorHAnsi" w:cstheme="minorBidi"/>
          <w:noProof/>
          <w:color w:val="auto"/>
          <w:sz w:val="22"/>
          <w:lang w:eastAsia="el-GR"/>
        </w:rPr>
      </w:pPr>
      <w:hyperlink w:anchor="_Toc389384571" w:history="1">
        <w:r w:rsidR="00712288" w:rsidRPr="00C47AB7">
          <w:rPr>
            <w:rStyle w:val="-"/>
            <w:noProof/>
          </w:rPr>
          <w:t>ΕΙΣΑΓΩΓΗ</w:t>
        </w:r>
        <w:r w:rsidR="00712288">
          <w:rPr>
            <w:noProof/>
            <w:webHidden/>
          </w:rPr>
          <w:tab/>
        </w:r>
        <w:r w:rsidR="00712288">
          <w:rPr>
            <w:noProof/>
            <w:webHidden/>
          </w:rPr>
          <w:fldChar w:fldCharType="begin"/>
        </w:r>
        <w:r w:rsidR="00712288">
          <w:rPr>
            <w:noProof/>
            <w:webHidden/>
          </w:rPr>
          <w:instrText xml:space="preserve"> PAGEREF _Toc389384571 \h </w:instrText>
        </w:r>
        <w:r w:rsidR="00712288">
          <w:rPr>
            <w:noProof/>
            <w:webHidden/>
          </w:rPr>
        </w:r>
        <w:r w:rsidR="00712288">
          <w:rPr>
            <w:noProof/>
            <w:webHidden/>
          </w:rPr>
          <w:fldChar w:fldCharType="separate"/>
        </w:r>
        <w:r w:rsidR="00712288">
          <w:rPr>
            <w:noProof/>
            <w:webHidden/>
          </w:rPr>
          <w:t>11</w:t>
        </w:r>
        <w:r w:rsidR="00712288">
          <w:rPr>
            <w:noProof/>
            <w:webHidden/>
          </w:rPr>
          <w:fldChar w:fldCharType="end"/>
        </w:r>
      </w:hyperlink>
    </w:p>
    <w:p w:rsidR="00712288" w:rsidRDefault="004868DB">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4572" w:history="1">
        <w:r w:rsidR="00712288" w:rsidRPr="00C47AB7">
          <w:rPr>
            <w:rStyle w:val="-"/>
            <w:noProof/>
          </w:rPr>
          <w:t>ΚΕΦΑΛΑΙΟ 1:</w:t>
        </w:r>
        <w:r w:rsidR="00712288">
          <w:rPr>
            <w:rFonts w:asciiTheme="minorHAnsi" w:eastAsiaTheme="minorEastAsia" w:hAnsiTheme="minorHAnsi" w:cstheme="minorBidi"/>
            <w:noProof/>
            <w:color w:val="auto"/>
            <w:sz w:val="22"/>
            <w:lang w:eastAsia="el-GR"/>
          </w:rPr>
          <w:tab/>
        </w:r>
        <w:r w:rsidR="00712288" w:rsidRPr="00C47AB7">
          <w:rPr>
            <w:rStyle w:val="-"/>
            <w:noProof/>
          </w:rPr>
          <w:t>ΒΑΣΙΚΕΣ ΑΡΧΕΣ ΤΗΣ ΕΚΠΑΙΔΕΥΣΗΣ ΕΝΗΛΙΚΩΝ</w:t>
        </w:r>
        <w:r w:rsidR="00712288">
          <w:rPr>
            <w:noProof/>
            <w:webHidden/>
          </w:rPr>
          <w:tab/>
        </w:r>
        <w:r w:rsidR="00712288">
          <w:rPr>
            <w:noProof/>
            <w:webHidden/>
          </w:rPr>
          <w:fldChar w:fldCharType="begin"/>
        </w:r>
        <w:r w:rsidR="00712288">
          <w:rPr>
            <w:noProof/>
            <w:webHidden/>
          </w:rPr>
          <w:instrText xml:space="preserve"> PAGEREF _Toc389384572 \h </w:instrText>
        </w:r>
        <w:r w:rsidR="00712288">
          <w:rPr>
            <w:noProof/>
            <w:webHidden/>
          </w:rPr>
        </w:r>
        <w:r w:rsidR="00712288">
          <w:rPr>
            <w:noProof/>
            <w:webHidden/>
          </w:rPr>
          <w:fldChar w:fldCharType="separate"/>
        </w:r>
        <w:r w:rsidR="00712288">
          <w:rPr>
            <w:noProof/>
            <w:webHidden/>
          </w:rPr>
          <w:t>15</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3" w:history="1">
        <w:r w:rsidR="00712288" w:rsidRPr="00C47AB7">
          <w:rPr>
            <w:rStyle w:val="-"/>
            <w:noProof/>
          </w:rPr>
          <w:t>1.1</w:t>
        </w:r>
        <w:r w:rsidR="00712288">
          <w:rPr>
            <w:rFonts w:asciiTheme="minorHAnsi" w:eastAsiaTheme="minorEastAsia" w:hAnsiTheme="minorHAnsi" w:cstheme="minorBidi"/>
            <w:noProof/>
            <w:color w:val="auto"/>
            <w:sz w:val="22"/>
            <w:lang w:eastAsia="el-GR"/>
          </w:rPr>
          <w:tab/>
        </w:r>
        <w:r w:rsidR="00712288" w:rsidRPr="00C47AB7">
          <w:rPr>
            <w:rStyle w:val="-"/>
            <w:noProof/>
          </w:rPr>
          <w:t>Η έννοια της μάθησης</w:t>
        </w:r>
        <w:r w:rsidR="00712288">
          <w:rPr>
            <w:noProof/>
            <w:webHidden/>
          </w:rPr>
          <w:tab/>
        </w:r>
        <w:r w:rsidR="00712288">
          <w:rPr>
            <w:noProof/>
            <w:webHidden/>
          </w:rPr>
          <w:fldChar w:fldCharType="begin"/>
        </w:r>
        <w:r w:rsidR="00712288">
          <w:rPr>
            <w:noProof/>
            <w:webHidden/>
          </w:rPr>
          <w:instrText xml:space="preserve"> PAGEREF _Toc389384573 \h </w:instrText>
        </w:r>
        <w:r w:rsidR="00712288">
          <w:rPr>
            <w:noProof/>
            <w:webHidden/>
          </w:rPr>
        </w:r>
        <w:r w:rsidR="00712288">
          <w:rPr>
            <w:noProof/>
            <w:webHidden/>
          </w:rPr>
          <w:fldChar w:fldCharType="separate"/>
        </w:r>
        <w:r w:rsidR="00712288">
          <w:rPr>
            <w:noProof/>
            <w:webHidden/>
          </w:rPr>
          <w:t>15</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4" w:history="1">
        <w:r w:rsidR="00712288" w:rsidRPr="00C47AB7">
          <w:rPr>
            <w:rStyle w:val="-"/>
            <w:noProof/>
          </w:rPr>
          <w:t>1.2</w:t>
        </w:r>
        <w:r w:rsidR="00712288">
          <w:rPr>
            <w:rFonts w:asciiTheme="minorHAnsi" w:eastAsiaTheme="minorEastAsia" w:hAnsiTheme="minorHAnsi" w:cstheme="minorBidi"/>
            <w:noProof/>
            <w:color w:val="auto"/>
            <w:sz w:val="22"/>
            <w:lang w:eastAsia="el-GR"/>
          </w:rPr>
          <w:tab/>
        </w:r>
        <w:r w:rsidR="00712288" w:rsidRPr="00C47AB7">
          <w:rPr>
            <w:rStyle w:val="-"/>
            <w:noProof/>
          </w:rPr>
          <w:t>Η έννοια της ενηλικιότητας</w:t>
        </w:r>
        <w:r w:rsidR="00712288">
          <w:rPr>
            <w:noProof/>
            <w:webHidden/>
          </w:rPr>
          <w:tab/>
        </w:r>
        <w:r w:rsidR="00712288">
          <w:rPr>
            <w:noProof/>
            <w:webHidden/>
          </w:rPr>
          <w:fldChar w:fldCharType="begin"/>
        </w:r>
        <w:r w:rsidR="00712288">
          <w:rPr>
            <w:noProof/>
            <w:webHidden/>
          </w:rPr>
          <w:instrText xml:space="preserve"> PAGEREF _Toc389384574 \h </w:instrText>
        </w:r>
        <w:r w:rsidR="00712288">
          <w:rPr>
            <w:noProof/>
            <w:webHidden/>
          </w:rPr>
        </w:r>
        <w:r w:rsidR="00712288">
          <w:rPr>
            <w:noProof/>
            <w:webHidden/>
          </w:rPr>
          <w:fldChar w:fldCharType="separate"/>
        </w:r>
        <w:r w:rsidR="00712288">
          <w:rPr>
            <w:noProof/>
            <w:webHidden/>
          </w:rPr>
          <w:t>17</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5" w:history="1">
        <w:r w:rsidR="00712288" w:rsidRPr="00C47AB7">
          <w:rPr>
            <w:rStyle w:val="-"/>
            <w:noProof/>
          </w:rPr>
          <w:t>1.3</w:t>
        </w:r>
        <w:r w:rsidR="00712288">
          <w:rPr>
            <w:rFonts w:asciiTheme="minorHAnsi" w:eastAsiaTheme="minorEastAsia" w:hAnsiTheme="minorHAnsi" w:cstheme="minorBidi"/>
            <w:noProof/>
            <w:color w:val="auto"/>
            <w:sz w:val="22"/>
            <w:lang w:eastAsia="el-GR"/>
          </w:rPr>
          <w:tab/>
        </w:r>
        <w:r w:rsidR="00712288" w:rsidRPr="00C47AB7">
          <w:rPr>
            <w:rStyle w:val="-"/>
            <w:noProof/>
          </w:rPr>
          <w:t>Προϋποθέσεις μάθησης – Εμπόδια στην περίπτωση των ατόμων με αναπηρία</w:t>
        </w:r>
        <w:r w:rsidR="00712288">
          <w:rPr>
            <w:noProof/>
            <w:webHidden/>
          </w:rPr>
          <w:tab/>
        </w:r>
        <w:r w:rsidR="00712288">
          <w:rPr>
            <w:noProof/>
            <w:webHidden/>
          </w:rPr>
          <w:fldChar w:fldCharType="begin"/>
        </w:r>
        <w:r w:rsidR="00712288">
          <w:rPr>
            <w:noProof/>
            <w:webHidden/>
          </w:rPr>
          <w:instrText xml:space="preserve"> PAGEREF _Toc389384575 \h </w:instrText>
        </w:r>
        <w:r w:rsidR="00712288">
          <w:rPr>
            <w:noProof/>
            <w:webHidden/>
          </w:rPr>
        </w:r>
        <w:r w:rsidR="00712288">
          <w:rPr>
            <w:noProof/>
            <w:webHidden/>
          </w:rPr>
          <w:fldChar w:fldCharType="separate"/>
        </w:r>
        <w:r w:rsidR="00712288">
          <w:rPr>
            <w:noProof/>
            <w:webHidden/>
          </w:rPr>
          <w:t>22</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6" w:history="1">
        <w:r w:rsidR="00712288" w:rsidRPr="00C47AB7">
          <w:rPr>
            <w:rStyle w:val="-"/>
            <w:noProof/>
          </w:rPr>
          <w:t>1.4</w:t>
        </w:r>
        <w:r w:rsidR="00712288">
          <w:rPr>
            <w:rFonts w:asciiTheme="minorHAnsi" w:eastAsiaTheme="minorEastAsia" w:hAnsiTheme="minorHAnsi" w:cstheme="minorBidi"/>
            <w:noProof/>
            <w:color w:val="auto"/>
            <w:sz w:val="22"/>
            <w:lang w:eastAsia="el-GR"/>
          </w:rPr>
          <w:tab/>
        </w:r>
        <w:r w:rsidR="00712288" w:rsidRPr="00C47AB7">
          <w:rPr>
            <w:rStyle w:val="-"/>
            <w:noProof/>
          </w:rPr>
          <w:t>Ο ρόλος του εκπαιδευτή ενηλίκων</w:t>
        </w:r>
        <w:r w:rsidR="00712288">
          <w:rPr>
            <w:noProof/>
            <w:webHidden/>
          </w:rPr>
          <w:tab/>
        </w:r>
        <w:r w:rsidR="00712288">
          <w:rPr>
            <w:noProof/>
            <w:webHidden/>
          </w:rPr>
          <w:fldChar w:fldCharType="begin"/>
        </w:r>
        <w:r w:rsidR="00712288">
          <w:rPr>
            <w:noProof/>
            <w:webHidden/>
          </w:rPr>
          <w:instrText xml:space="preserve"> PAGEREF _Toc389384576 \h </w:instrText>
        </w:r>
        <w:r w:rsidR="00712288">
          <w:rPr>
            <w:noProof/>
            <w:webHidden/>
          </w:rPr>
        </w:r>
        <w:r w:rsidR="00712288">
          <w:rPr>
            <w:noProof/>
            <w:webHidden/>
          </w:rPr>
          <w:fldChar w:fldCharType="separate"/>
        </w:r>
        <w:r w:rsidR="00712288">
          <w:rPr>
            <w:noProof/>
            <w:webHidden/>
          </w:rPr>
          <w:t>27</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7" w:history="1">
        <w:r w:rsidR="00712288" w:rsidRPr="00C47AB7">
          <w:rPr>
            <w:rStyle w:val="-"/>
            <w:noProof/>
          </w:rPr>
          <w:t>1.5</w:t>
        </w:r>
        <w:r w:rsidR="00712288">
          <w:rPr>
            <w:rFonts w:asciiTheme="minorHAnsi" w:eastAsiaTheme="minorEastAsia" w:hAnsiTheme="minorHAnsi" w:cstheme="minorBidi"/>
            <w:noProof/>
            <w:color w:val="auto"/>
            <w:sz w:val="22"/>
            <w:lang w:eastAsia="el-GR"/>
          </w:rPr>
          <w:tab/>
        </w:r>
        <w:r w:rsidR="00712288" w:rsidRPr="00C47AB7">
          <w:rPr>
            <w:rStyle w:val="-"/>
            <w:noProof/>
          </w:rPr>
          <w:t>Ο ρόλος του εκπαιδευτή ενηλίκων σε κοινωνικά ευπαθείς ομάδες</w:t>
        </w:r>
        <w:r w:rsidR="00712288">
          <w:rPr>
            <w:noProof/>
            <w:webHidden/>
          </w:rPr>
          <w:tab/>
        </w:r>
        <w:r w:rsidR="00712288">
          <w:rPr>
            <w:noProof/>
            <w:webHidden/>
          </w:rPr>
          <w:fldChar w:fldCharType="begin"/>
        </w:r>
        <w:r w:rsidR="00712288">
          <w:rPr>
            <w:noProof/>
            <w:webHidden/>
          </w:rPr>
          <w:instrText xml:space="preserve"> PAGEREF _Toc389384577 \h </w:instrText>
        </w:r>
        <w:r w:rsidR="00712288">
          <w:rPr>
            <w:noProof/>
            <w:webHidden/>
          </w:rPr>
        </w:r>
        <w:r w:rsidR="00712288">
          <w:rPr>
            <w:noProof/>
            <w:webHidden/>
          </w:rPr>
          <w:fldChar w:fldCharType="separate"/>
        </w:r>
        <w:r w:rsidR="00712288">
          <w:rPr>
            <w:noProof/>
            <w:webHidden/>
          </w:rPr>
          <w:t>31</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8" w:history="1">
        <w:r w:rsidR="00712288" w:rsidRPr="00C47AB7">
          <w:rPr>
            <w:rStyle w:val="-"/>
            <w:noProof/>
          </w:rPr>
          <w:t>1.6</w:t>
        </w:r>
        <w:r w:rsidR="00712288">
          <w:rPr>
            <w:rFonts w:asciiTheme="minorHAnsi" w:eastAsiaTheme="minorEastAsia" w:hAnsiTheme="minorHAnsi" w:cstheme="minorBidi"/>
            <w:noProof/>
            <w:color w:val="auto"/>
            <w:sz w:val="22"/>
            <w:lang w:eastAsia="el-GR"/>
          </w:rPr>
          <w:tab/>
        </w:r>
        <w:r w:rsidR="00712288" w:rsidRPr="00C47AB7">
          <w:rPr>
            <w:rStyle w:val="-"/>
            <w:noProof/>
          </w:rPr>
          <w:t>Εκπαιδευτικές τεχνικές που ενισχύουν την ενεργητική συμμετοχή</w:t>
        </w:r>
        <w:r w:rsidR="00712288">
          <w:rPr>
            <w:noProof/>
            <w:webHidden/>
          </w:rPr>
          <w:tab/>
        </w:r>
        <w:r w:rsidR="00712288">
          <w:rPr>
            <w:noProof/>
            <w:webHidden/>
          </w:rPr>
          <w:fldChar w:fldCharType="begin"/>
        </w:r>
        <w:r w:rsidR="00712288">
          <w:rPr>
            <w:noProof/>
            <w:webHidden/>
          </w:rPr>
          <w:instrText xml:space="preserve"> PAGEREF _Toc389384578 \h </w:instrText>
        </w:r>
        <w:r w:rsidR="00712288">
          <w:rPr>
            <w:noProof/>
            <w:webHidden/>
          </w:rPr>
        </w:r>
        <w:r w:rsidR="00712288">
          <w:rPr>
            <w:noProof/>
            <w:webHidden/>
          </w:rPr>
          <w:fldChar w:fldCharType="separate"/>
        </w:r>
        <w:r w:rsidR="00712288">
          <w:rPr>
            <w:noProof/>
            <w:webHidden/>
          </w:rPr>
          <w:t>40</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79" w:history="1">
        <w:r w:rsidR="00712288" w:rsidRPr="00C47AB7">
          <w:rPr>
            <w:rStyle w:val="-"/>
            <w:noProof/>
          </w:rPr>
          <w:t>1.7</w:t>
        </w:r>
        <w:r w:rsidR="00712288">
          <w:rPr>
            <w:rFonts w:asciiTheme="minorHAnsi" w:eastAsiaTheme="minorEastAsia" w:hAnsiTheme="minorHAnsi" w:cstheme="minorBidi"/>
            <w:noProof/>
            <w:color w:val="auto"/>
            <w:sz w:val="22"/>
            <w:lang w:eastAsia="el-GR"/>
          </w:rPr>
          <w:tab/>
        </w:r>
        <w:r w:rsidR="00712288" w:rsidRPr="00C47AB7">
          <w:rPr>
            <w:rStyle w:val="-"/>
            <w:noProof/>
          </w:rPr>
          <w:t>Εναρκτήρια συνάντηση</w:t>
        </w:r>
        <w:r w:rsidR="00712288">
          <w:rPr>
            <w:noProof/>
            <w:webHidden/>
          </w:rPr>
          <w:tab/>
        </w:r>
        <w:r w:rsidR="00712288">
          <w:rPr>
            <w:noProof/>
            <w:webHidden/>
          </w:rPr>
          <w:fldChar w:fldCharType="begin"/>
        </w:r>
        <w:r w:rsidR="00712288">
          <w:rPr>
            <w:noProof/>
            <w:webHidden/>
          </w:rPr>
          <w:instrText xml:space="preserve"> PAGEREF _Toc389384579 \h </w:instrText>
        </w:r>
        <w:r w:rsidR="00712288">
          <w:rPr>
            <w:noProof/>
            <w:webHidden/>
          </w:rPr>
        </w:r>
        <w:r w:rsidR="00712288">
          <w:rPr>
            <w:noProof/>
            <w:webHidden/>
          </w:rPr>
          <w:fldChar w:fldCharType="separate"/>
        </w:r>
        <w:r w:rsidR="00712288">
          <w:rPr>
            <w:noProof/>
            <w:webHidden/>
          </w:rPr>
          <w:t>43</w:t>
        </w:r>
        <w:r w:rsidR="00712288">
          <w:rPr>
            <w:noProof/>
            <w:webHidden/>
          </w:rPr>
          <w:fldChar w:fldCharType="end"/>
        </w:r>
      </w:hyperlink>
    </w:p>
    <w:p w:rsidR="00712288" w:rsidRDefault="004868DB">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4580" w:history="1">
        <w:r w:rsidR="00712288" w:rsidRPr="00C47AB7">
          <w:rPr>
            <w:rStyle w:val="-"/>
            <w:noProof/>
          </w:rPr>
          <w:t>ΚΕΦΑΛΑΙΟ 2:</w:t>
        </w:r>
        <w:r w:rsidR="00712288">
          <w:rPr>
            <w:rFonts w:asciiTheme="minorHAnsi" w:eastAsiaTheme="minorEastAsia" w:hAnsiTheme="minorHAnsi" w:cstheme="minorBidi"/>
            <w:noProof/>
            <w:color w:val="auto"/>
            <w:sz w:val="22"/>
            <w:lang w:eastAsia="el-GR"/>
          </w:rPr>
          <w:tab/>
        </w:r>
        <w:r w:rsidR="00712288" w:rsidRPr="00C47AB7">
          <w:rPr>
            <w:rStyle w:val="-"/>
            <w:noProof/>
          </w:rPr>
          <w:t>Η ΘΕΩΡΗΤΙΚΗ ΠΡΟΣΕΓΓΙΣΗ ΤΟΥ ΠΡΟΓΡΑΜΜΑΤΟΣ</w:t>
        </w:r>
        <w:r w:rsidR="00712288">
          <w:rPr>
            <w:noProof/>
            <w:webHidden/>
          </w:rPr>
          <w:tab/>
        </w:r>
        <w:r w:rsidR="00712288">
          <w:rPr>
            <w:noProof/>
            <w:webHidden/>
          </w:rPr>
          <w:fldChar w:fldCharType="begin"/>
        </w:r>
        <w:r w:rsidR="00712288">
          <w:rPr>
            <w:noProof/>
            <w:webHidden/>
          </w:rPr>
          <w:instrText xml:space="preserve"> PAGEREF _Toc389384580 \h </w:instrText>
        </w:r>
        <w:r w:rsidR="00712288">
          <w:rPr>
            <w:noProof/>
            <w:webHidden/>
          </w:rPr>
        </w:r>
        <w:r w:rsidR="00712288">
          <w:rPr>
            <w:noProof/>
            <w:webHidden/>
          </w:rPr>
          <w:fldChar w:fldCharType="separate"/>
        </w:r>
        <w:r w:rsidR="00712288">
          <w:rPr>
            <w:noProof/>
            <w:webHidden/>
          </w:rPr>
          <w:t>47</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1" w:history="1">
        <w:r w:rsidR="00712288" w:rsidRPr="00C47AB7">
          <w:rPr>
            <w:rStyle w:val="-"/>
            <w:noProof/>
          </w:rPr>
          <w:t>2.1</w:t>
        </w:r>
        <w:r w:rsidR="00712288">
          <w:rPr>
            <w:rFonts w:asciiTheme="minorHAnsi" w:eastAsiaTheme="minorEastAsia" w:hAnsiTheme="minorHAnsi" w:cstheme="minorBidi"/>
            <w:noProof/>
            <w:color w:val="auto"/>
            <w:sz w:val="22"/>
            <w:lang w:eastAsia="el-GR"/>
          </w:rPr>
          <w:tab/>
        </w:r>
        <w:r w:rsidR="00712288" w:rsidRPr="00C47AB7">
          <w:rPr>
            <w:rStyle w:val="-"/>
            <w:noProof/>
          </w:rPr>
          <w:t>Βασικά χαρακτηριστικά του εκπαιδευτικού προγράμματος</w:t>
        </w:r>
        <w:r w:rsidR="00712288">
          <w:rPr>
            <w:noProof/>
            <w:webHidden/>
          </w:rPr>
          <w:tab/>
        </w:r>
        <w:r w:rsidR="00712288">
          <w:rPr>
            <w:noProof/>
            <w:webHidden/>
          </w:rPr>
          <w:fldChar w:fldCharType="begin"/>
        </w:r>
        <w:r w:rsidR="00712288">
          <w:rPr>
            <w:noProof/>
            <w:webHidden/>
          </w:rPr>
          <w:instrText xml:space="preserve"> PAGEREF _Toc389384581 \h </w:instrText>
        </w:r>
        <w:r w:rsidR="00712288">
          <w:rPr>
            <w:noProof/>
            <w:webHidden/>
          </w:rPr>
        </w:r>
        <w:r w:rsidR="00712288">
          <w:rPr>
            <w:noProof/>
            <w:webHidden/>
          </w:rPr>
          <w:fldChar w:fldCharType="separate"/>
        </w:r>
        <w:r w:rsidR="00712288">
          <w:rPr>
            <w:noProof/>
            <w:webHidden/>
          </w:rPr>
          <w:t>47</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2" w:history="1">
        <w:r w:rsidR="00712288" w:rsidRPr="00C47AB7">
          <w:rPr>
            <w:rStyle w:val="-"/>
            <w:noProof/>
          </w:rPr>
          <w:t>2.2</w:t>
        </w:r>
        <w:r w:rsidR="00712288">
          <w:rPr>
            <w:rFonts w:asciiTheme="minorHAnsi" w:eastAsiaTheme="minorEastAsia" w:hAnsiTheme="minorHAnsi" w:cstheme="minorBidi"/>
            <w:noProof/>
            <w:color w:val="auto"/>
            <w:sz w:val="22"/>
            <w:lang w:eastAsia="el-GR"/>
          </w:rPr>
          <w:tab/>
        </w:r>
        <w:r w:rsidR="00712288" w:rsidRPr="00C47AB7">
          <w:rPr>
            <w:rStyle w:val="-"/>
            <w:noProof/>
          </w:rPr>
          <w:t>Η θεωρητική προσέγγιση της εκπαίδευσης «κοινωνικού σκοπού»</w:t>
        </w:r>
        <w:r w:rsidR="00712288">
          <w:rPr>
            <w:noProof/>
            <w:webHidden/>
          </w:rPr>
          <w:tab/>
        </w:r>
        <w:r w:rsidR="00712288">
          <w:rPr>
            <w:noProof/>
            <w:webHidden/>
          </w:rPr>
          <w:fldChar w:fldCharType="begin"/>
        </w:r>
        <w:r w:rsidR="00712288">
          <w:rPr>
            <w:noProof/>
            <w:webHidden/>
          </w:rPr>
          <w:instrText xml:space="preserve"> PAGEREF _Toc389384582 \h </w:instrText>
        </w:r>
        <w:r w:rsidR="00712288">
          <w:rPr>
            <w:noProof/>
            <w:webHidden/>
          </w:rPr>
        </w:r>
        <w:r w:rsidR="00712288">
          <w:rPr>
            <w:noProof/>
            <w:webHidden/>
          </w:rPr>
          <w:fldChar w:fldCharType="separate"/>
        </w:r>
        <w:r w:rsidR="00712288">
          <w:rPr>
            <w:noProof/>
            <w:webHidden/>
          </w:rPr>
          <w:t>50</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3" w:history="1">
        <w:r w:rsidR="00712288" w:rsidRPr="00C47AB7">
          <w:rPr>
            <w:rStyle w:val="-"/>
            <w:noProof/>
          </w:rPr>
          <w:t>2.3</w:t>
        </w:r>
        <w:r w:rsidR="00712288">
          <w:rPr>
            <w:rFonts w:asciiTheme="minorHAnsi" w:eastAsiaTheme="minorEastAsia" w:hAnsiTheme="minorHAnsi" w:cstheme="minorBidi"/>
            <w:noProof/>
            <w:color w:val="auto"/>
            <w:sz w:val="22"/>
            <w:lang w:eastAsia="el-GR"/>
          </w:rPr>
          <w:tab/>
        </w:r>
        <w:r w:rsidR="00712288" w:rsidRPr="00C47AB7">
          <w:rPr>
            <w:rStyle w:val="-"/>
            <w:noProof/>
          </w:rPr>
          <w:t>Εκπαίδευση ενηλίκων και αναπηρικό κίνημα</w:t>
        </w:r>
        <w:r w:rsidR="00712288">
          <w:rPr>
            <w:noProof/>
            <w:webHidden/>
          </w:rPr>
          <w:tab/>
        </w:r>
        <w:r w:rsidR="00712288">
          <w:rPr>
            <w:noProof/>
            <w:webHidden/>
          </w:rPr>
          <w:fldChar w:fldCharType="begin"/>
        </w:r>
        <w:r w:rsidR="00712288">
          <w:rPr>
            <w:noProof/>
            <w:webHidden/>
          </w:rPr>
          <w:instrText xml:space="preserve"> PAGEREF _Toc389384583 \h </w:instrText>
        </w:r>
        <w:r w:rsidR="00712288">
          <w:rPr>
            <w:noProof/>
            <w:webHidden/>
          </w:rPr>
        </w:r>
        <w:r w:rsidR="00712288">
          <w:rPr>
            <w:noProof/>
            <w:webHidden/>
          </w:rPr>
          <w:fldChar w:fldCharType="separate"/>
        </w:r>
        <w:r w:rsidR="00712288">
          <w:rPr>
            <w:noProof/>
            <w:webHidden/>
          </w:rPr>
          <w:t>51</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4" w:history="1">
        <w:r w:rsidR="00712288" w:rsidRPr="00C47AB7">
          <w:rPr>
            <w:rStyle w:val="-"/>
            <w:noProof/>
          </w:rPr>
          <w:t>2.4</w:t>
        </w:r>
        <w:r w:rsidR="00712288">
          <w:rPr>
            <w:rFonts w:asciiTheme="minorHAnsi" w:eastAsiaTheme="minorEastAsia" w:hAnsiTheme="minorHAnsi" w:cstheme="minorBidi"/>
            <w:noProof/>
            <w:color w:val="auto"/>
            <w:sz w:val="22"/>
            <w:lang w:eastAsia="el-GR"/>
          </w:rPr>
          <w:tab/>
        </w:r>
        <w:r w:rsidR="00712288" w:rsidRPr="00C47AB7">
          <w:rPr>
            <w:rStyle w:val="-"/>
            <w:noProof/>
          </w:rPr>
          <w:t>Συνειδητοποίηση, κριτικός στοχασμός και διάλογος σε ένα μαθησιακό πλαίσιο εκπαίδευσης ενηλίκων</w:t>
        </w:r>
        <w:r w:rsidR="00712288">
          <w:rPr>
            <w:noProof/>
            <w:webHidden/>
          </w:rPr>
          <w:tab/>
        </w:r>
        <w:r w:rsidR="00712288">
          <w:rPr>
            <w:noProof/>
            <w:webHidden/>
          </w:rPr>
          <w:fldChar w:fldCharType="begin"/>
        </w:r>
        <w:r w:rsidR="00712288">
          <w:rPr>
            <w:noProof/>
            <w:webHidden/>
          </w:rPr>
          <w:instrText xml:space="preserve"> PAGEREF _Toc389384584 \h </w:instrText>
        </w:r>
        <w:r w:rsidR="00712288">
          <w:rPr>
            <w:noProof/>
            <w:webHidden/>
          </w:rPr>
        </w:r>
        <w:r w:rsidR="00712288">
          <w:rPr>
            <w:noProof/>
            <w:webHidden/>
          </w:rPr>
          <w:fldChar w:fldCharType="separate"/>
        </w:r>
        <w:r w:rsidR="00712288">
          <w:rPr>
            <w:noProof/>
            <w:webHidden/>
          </w:rPr>
          <w:t>54</w:t>
        </w:r>
        <w:r w:rsidR="00712288">
          <w:rPr>
            <w:noProof/>
            <w:webHidden/>
          </w:rPr>
          <w:fldChar w:fldCharType="end"/>
        </w:r>
      </w:hyperlink>
    </w:p>
    <w:p w:rsidR="00712288" w:rsidRDefault="004868DB">
      <w:pPr>
        <w:pStyle w:val="10"/>
        <w:tabs>
          <w:tab w:val="left" w:pos="1862"/>
          <w:tab w:val="right" w:leader="dot" w:pos="8302"/>
        </w:tabs>
        <w:rPr>
          <w:rFonts w:asciiTheme="minorHAnsi" w:eastAsiaTheme="minorEastAsia" w:hAnsiTheme="minorHAnsi" w:cstheme="minorBidi"/>
          <w:noProof/>
          <w:color w:val="auto"/>
          <w:sz w:val="22"/>
          <w:lang w:eastAsia="el-GR"/>
        </w:rPr>
      </w:pPr>
      <w:hyperlink w:anchor="_Toc389384585" w:history="1">
        <w:r w:rsidR="00712288" w:rsidRPr="00C47AB7">
          <w:rPr>
            <w:rStyle w:val="-"/>
            <w:noProof/>
          </w:rPr>
          <w:t>ΚΕΦΑΛΑΙΟ 3:</w:t>
        </w:r>
        <w:r w:rsidR="00712288">
          <w:rPr>
            <w:rFonts w:asciiTheme="minorHAnsi" w:eastAsiaTheme="minorEastAsia" w:hAnsiTheme="minorHAnsi" w:cstheme="minorBidi"/>
            <w:noProof/>
            <w:color w:val="auto"/>
            <w:sz w:val="22"/>
            <w:lang w:eastAsia="el-GR"/>
          </w:rPr>
          <w:tab/>
        </w:r>
        <w:r w:rsidR="00712288" w:rsidRPr="00C47AB7">
          <w:rPr>
            <w:rStyle w:val="-"/>
            <w:noProof/>
          </w:rPr>
          <w:t>ΣΧΕΔΙΑΣΜΟΣ ΔΙΔΑΚΤΙΚΩΝ ΕΝΟΤΗΤΩΝ</w:t>
        </w:r>
        <w:r w:rsidR="00712288">
          <w:rPr>
            <w:noProof/>
            <w:webHidden/>
          </w:rPr>
          <w:tab/>
        </w:r>
        <w:r w:rsidR="00712288">
          <w:rPr>
            <w:noProof/>
            <w:webHidden/>
          </w:rPr>
          <w:fldChar w:fldCharType="begin"/>
        </w:r>
        <w:r w:rsidR="00712288">
          <w:rPr>
            <w:noProof/>
            <w:webHidden/>
          </w:rPr>
          <w:instrText xml:space="preserve"> PAGEREF _Toc389384585 \h </w:instrText>
        </w:r>
        <w:r w:rsidR="00712288">
          <w:rPr>
            <w:noProof/>
            <w:webHidden/>
          </w:rPr>
        </w:r>
        <w:r w:rsidR="00712288">
          <w:rPr>
            <w:noProof/>
            <w:webHidden/>
          </w:rPr>
          <w:fldChar w:fldCharType="separate"/>
        </w:r>
        <w:r w:rsidR="00712288">
          <w:rPr>
            <w:noProof/>
            <w:webHidden/>
          </w:rPr>
          <w:t>59</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6" w:history="1">
        <w:r w:rsidR="00712288" w:rsidRPr="00C47AB7">
          <w:rPr>
            <w:rStyle w:val="-"/>
            <w:noProof/>
          </w:rPr>
          <w:t>3.1</w:t>
        </w:r>
        <w:r w:rsidR="00712288">
          <w:rPr>
            <w:rFonts w:asciiTheme="minorHAnsi" w:eastAsiaTheme="minorEastAsia" w:hAnsiTheme="minorHAnsi" w:cstheme="minorBidi"/>
            <w:noProof/>
            <w:color w:val="auto"/>
            <w:sz w:val="22"/>
            <w:lang w:eastAsia="el-GR"/>
          </w:rPr>
          <w:tab/>
        </w:r>
        <w:r w:rsidR="00712288" w:rsidRPr="00C47AB7">
          <w:rPr>
            <w:rStyle w:val="-"/>
            <w:noProof/>
          </w:rPr>
          <w:t>ΣΥΝΟΠΤΙΚΗ ΠΑΡΟΥΣΙΑΣΗ ΤΟΥ ΑΝΑΠΗΡΙΚΟΥ ΚΙΝΗΜΑΤΟΣ ΣΤΗΝ ΕΛΛΑΔΑ, ΤΗΝ ΕΥΡΩΠΗ ΚΑΙ ΤΟΝ ΚΟΣΜΟ (ΔΙΔΑΚΤΙΚΗ ΕΝΟΤΗΤΑ 1)</w:t>
        </w:r>
        <w:r w:rsidR="00712288">
          <w:rPr>
            <w:noProof/>
            <w:webHidden/>
          </w:rPr>
          <w:tab/>
        </w:r>
        <w:r w:rsidR="00712288">
          <w:rPr>
            <w:noProof/>
            <w:webHidden/>
          </w:rPr>
          <w:fldChar w:fldCharType="begin"/>
        </w:r>
        <w:r w:rsidR="00712288">
          <w:rPr>
            <w:noProof/>
            <w:webHidden/>
          </w:rPr>
          <w:instrText xml:space="preserve"> PAGEREF _Toc389384586 \h </w:instrText>
        </w:r>
        <w:r w:rsidR="00712288">
          <w:rPr>
            <w:noProof/>
            <w:webHidden/>
          </w:rPr>
        </w:r>
        <w:r w:rsidR="00712288">
          <w:rPr>
            <w:noProof/>
            <w:webHidden/>
          </w:rPr>
          <w:fldChar w:fldCharType="separate"/>
        </w:r>
        <w:r w:rsidR="00712288">
          <w:rPr>
            <w:noProof/>
            <w:webHidden/>
          </w:rPr>
          <w:t>59</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7" w:history="1">
        <w:r w:rsidR="00712288" w:rsidRPr="00C47AB7">
          <w:rPr>
            <w:rStyle w:val="-"/>
            <w:noProof/>
          </w:rPr>
          <w:t>3.2</w:t>
        </w:r>
        <w:r w:rsidR="00712288">
          <w:rPr>
            <w:rFonts w:asciiTheme="minorHAnsi" w:eastAsiaTheme="minorEastAsia" w:hAnsiTheme="minorHAnsi" w:cstheme="minorBidi"/>
            <w:noProof/>
            <w:color w:val="auto"/>
            <w:sz w:val="22"/>
            <w:lang w:eastAsia="el-GR"/>
          </w:rPr>
          <w:tab/>
        </w:r>
        <w:r w:rsidR="00712288" w:rsidRPr="00C47AB7">
          <w:rPr>
            <w:rStyle w:val="-"/>
            <w:noProof/>
          </w:rPr>
          <w:t>ΘΕΩΡΗΤΙΚΑ ΜΟΝΤΕΛΑ ΠΡΟΣΕΓΓΙΣΗΣ ΤΗΣ ΑΝΑΠΗΡΙΑΣ (ΔΙΔΑΚΤΙΚΗ ΕΝΟΤΗΤΑ 2)</w:t>
        </w:r>
        <w:r w:rsidR="00712288">
          <w:rPr>
            <w:noProof/>
            <w:webHidden/>
          </w:rPr>
          <w:tab/>
        </w:r>
        <w:r w:rsidR="00712288">
          <w:rPr>
            <w:noProof/>
            <w:webHidden/>
          </w:rPr>
          <w:fldChar w:fldCharType="begin"/>
        </w:r>
        <w:r w:rsidR="00712288">
          <w:rPr>
            <w:noProof/>
            <w:webHidden/>
          </w:rPr>
          <w:instrText xml:space="preserve"> PAGEREF _Toc389384587 \h </w:instrText>
        </w:r>
        <w:r w:rsidR="00712288">
          <w:rPr>
            <w:noProof/>
            <w:webHidden/>
          </w:rPr>
        </w:r>
        <w:r w:rsidR="00712288">
          <w:rPr>
            <w:noProof/>
            <w:webHidden/>
          </w:rPr>
          <w:fldChar w:fldCharType="separate"/>
        </w:r>
        <w:r w:rsidR="00712288">
          <w:rPr>
            <w:noProof/>
            <w:webHidden/>
          </w:rPr>
          <w:t>61</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8" w:history="1">
        <w:r w:rsidR="00712288" w:rsidRPr="00C47AB7">
          <w:rPr>
            <w:rStyle w:val="-"/>
            <w:noProof/>
          </w:rPr>
          <w:t>3.3</w:t>
        </w:r>
        <w:r w:rsidR="00712288">
          <w:rPr>
            <w:rFonts w:asciiTheme="minorHAnsi" w:eastAsiaTheme="minorEastAsia" w:hAnsiTheme="minorHAnsi" w:cstheme="minorBidi"/>
            <w:noProof/>
            <w:color w:val="auto"/>
            <w:sz w:val="22"/>
            <w:lang w:eastAsia="el-GR"/>
          </w:rPr>
          <w:tab/>
        </w:r>
        <w:r w:rsidR="00712288" w:rsidRPr="00C47AB7">
          <w:rPr>
            <w:rStyle w:val="-"/>
            <w:noProof/>
          </w:rPr>
          <w:t>ΝΟΜΟΘΕΣΙΑ ΓΙΑ ΤΗΝ ΑΝΑΠΗΡΙΑ (ΔΙΔΑΚΤΙΚΗ ΕΝΟΤΗΤΑ 3)</w:t>
        </w:r>
        <w:r w:rsidR="00712288">
          <w:rPr>
            <w:noProof/>
            <w:webHidden/>
          </w:rPr>
          <w:tab/>
        </w:r>
        <w:r w:rsidR="00712288">
          <w:rPr>
            <w:noProof/>
            <w:webHidden/>
          </w:rPr>
          <w:fldChar w:fldCharType="begin"/>
        </w:r>
        <w:r w:rsidR="00712288">
          <w:rPr>
            <w:noProof/>
            <w:webHidden/>
          </w:rPr>
          <w:instrText xml:space="preserve"> PAGEREF _Toc389384588 \h </w:instrText>
        </w:r>
        <w:r w:rsidR="00712288">
          <w:rPr>
            <w:noProof/>
            <w:webHidden/>
          </w:rPr>
        </w:r>
        <w:r w:rsidR="00712288">
          <w:rPr>
            <w:noProof/>
            <w:webHidden/>
          </w:rPr>
          <w:fldChar w:fldCharType="separate"/>
        </w:r>
        <w:r w:rsidR="00712288">
          <w:rPr>
            <w:noProof/>
            <w:webHidden/>
          </w:rPr>
          <w:t>62</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89" w:history="1">
        <w:r w:rsidR="00712288" w:rsidRPr="00C47AB7">
          <w:rPr>
            <w:rStyle w:val="-"/>
            <w:noProof/>
          </w:rPr>
          <w:t>3.4</w:t>
        </w:r>
        <w:r w:rsidR="00712288">
          <w:rPr>
            <w:rFonts w:asciiTheme="minorHAnsi" w:eastAsiaTheme="minorEastAsia" w:hAnsiTheme="minorHAnsi" w:cstheme="minorBidi"/>
            <w:noProof/>
            <w:color w:val="auto"/>
            <w:sz w:val="22"/>
            <w:lang w:eastAsia="el-GR"/>
          </w:rPr>
          <w:tab/>
        </w:r>
        <w:r w:rsidR="00712288" w:rsidRPr="00C47AB7">
          <w:rPr>
            <w:rStyle w:val="-"/>
            <w:noProof/>
          </w:rPr>
          <w:t>ΕΛΛΗΝΙΚΗ ΠΟΛΙΤΕΙΑ / ΦΟΡΕΙΣ ΔΗΜΟΣΙΑΣ ΔΙΟΙΚΗΣΗΣ / ΚΟΙΝΩΝΙΚΟΙ ΕΤΑΙΡΟΙ / ΚΟΙΝΩΝΙΑ ΤΩΝ ΠΟΛΙΤΩΝ (ΔΙΔΑΚΤΙΚΗ ΕΝΟΤΗΤΑ 4)</w:t>
        </w:r>
        <w:r w:rsidR="00712288">
          <w:rPr>
            <w:noProof/>
            <w:webHidden/>
          </w:rPr>
          <w:tab/>
        </w:r>
        <w:r w:rsidR="00712288">
          <w:rPr>
            <w:noProof/>
            <w:webHidden/>
          </w:rPr>
          <w:fldChar w:fldCharType="begin"/>
        </w:r>
        <w:r w:rsidR="00712288">
          <w:rPr>
            <w:noProof/>
            <w:webHidden/>
          </w:rPr>
          <w:instrText xml:space="preserve"> PAGEREF _Toc389384589 \h </w:instrText>
        </w:r>
        <w:r w:rsidR="00712288">
          <w:rPr>
            <w:noProof/>
            <w:webHidden/>
          </w:rPr>
        </w:r>
        <w:r w:rsidR="00712288">
          <w:rPr>
            <w:noProof/>
            <w:webHidden/>
          </w:rPr>
          <w:fldChar w:fldCharType="separate"/>
        </w:r>
        <w:r w:rsidR="00712288">
          <w:rPr>
            <w:noProof/>
            <w:webHidden/>
          </w:rPr>
          <w:t>64</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0" w:history="1">
        <w:r w:rsidR="00712288" w:rsidRPr="00C47AB7">
          <w:rPr>
            <w:rStyle w:val="-"/>
            <w:noProof/>
          </w:rPr>
          <w:t>3.5</w:t>
        </w:r>
        <w:r w:rsidR="00712288">
          <w:rPr>
            <w:rFonts w:asciiTheme="minorHAnsi" w:eastAsiaTheme="minorEastAsia" w:hAnsiTheme="minorHAnsi" w:cstheme="minorBidi"/>
            <w:noProof/>
            <w:color w:val="auto"/>
            <w:sz w:val="22"/>
            <w:lang w:eastAsia="el-GR"/>
          </w:rPr>
          <w:tab/>
        </w:r>
        <w:r w:rsidR="00712288" w:rsidRPr="00C47AB7">
          <w:rPr>
            <w:rStyle w:val="-"/>
            <w:noProof/>
          </w:rPr>
          <w:t>ΑΠΑΣΧΟΛΗΣΗ ΚΑΙ ΑΤΟΜΑ ΜΕ ΑΝΑΠΗΡΙΑ (ΔΙΔΑΚΤΙΚΗ ΕΝΟΤΗΤΑ 5)</w:t>
        </w:r>
        <w:r w:rsidR="00712288">
          <w:rPr>
            <w:noProof/>
            <w:webHidden/>
          </w:rPr>
          <w:tab/>
        </w:r>
        <w:r w:rsidR="00712288">
          <w:rPr>
            <w:noProof/>
            <w:webHidden/>
          </w:rPr>
          <w:fldChar w:fldCharType="begin"/>
        </w:r>
        <w:r w:rsidR="00712288">
          <w:rPr>
            <w:noProof/>
            <w:webHidden/>
          </w:rPr>
          <w:instrText xml:space="preserve"> PAGEREF _Toc389384590 \h </w:instrText>
        </w:r>
        <w:r w:rsidR="00712288">
          <w:rPr>
            <w:noProof/>
            <w:webHidden/>
          </w:rPr>
        </w:r>
        <w:r w:rsidR="00712288">
          <w:rPr>
            <w:noProof/>
            <w:webHidden/>
          </w:rPr>
          <w:fldChar w:fldCharType="separate"/>
        </w:r>
        <w:r w:rsidR="00712288">
          <w:rPr>
            <w:noProof/>
            <w:webHidden/>
          </w:rPr>
          <w:t>65</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1" w:history="1">
        <w:r w:rsidR="00712288" w:rsidRPr="00C47AB7">
          <w:rPr>
            <w:rStyle w:val="-"/>
            <w:noProof/>
          </w:rPr>
          <w:t>3.6</w:t>
        </w:r>
        <w:r w:rsidR="00712288">
          <w:rPr>
            <w:rFonts w:asciiTheme="minorHAnsi" w:eastAsiaTheme="minorEastAsia" w:hAnsiTheme="minorHAnsi" w:cstheme="minorBidi"/>
            <w:noProof/>
            <w:color w:val="auto"/>
            <w:sz w:val="22"/>
            <w:lang w:eastAsia="el-GR"/>
          </w:rPr>
          <w:tab/>
        </w:r>
        <w:r w:rsidR="00712288" w:rsidRPr="00C47AB7">
          <w:rPr>
            <w:rStyle w:val="-"/>
            <w:noProof/>
          </w:rPr>
          <w:t>ΕΚΠΑΙΔΕΥΣΗ ΚΑΙ ΑΤΟΜΑ ΜΕ ΑΝΑΠΗΡΙΑ (ΔΙΔΑΚΤΙΚΗ ΕΝΟΤΗΤΑ 6)</w:t>
        </w:r>
        <w:r w:rsidR="00712288">
          <w:rPr>
            <w:noProof/>
            <w:webHidden/>
          </w:rPr>
          <w:tab/>
        </w:r>
        <w:r w:rsidR="00712288">
          <w:rPr>
            <w:noProof/>
            <w:webHidden/>
          </w:rPr>
          <w:fldChar w:fldCharType="begin"/>
        </w:r>
        <w:r w:rsidR="00712288">
          <w:rPr>
            <w:noProof/>
            <w:webHidden/>
          </w:rPr>
          <w:instrText xml:space="preserve"> PAGEREF _Toc389384591 \h </w:instrText>
        </w:r>
        <w:r w:rsidR="00712288">
          <w:rPr>
            <w:noProof/>
            <w:webHidden/>
          </w:rPr>
        </w:r>
        <w:r w:rsidR="00712288">
          <w:rPr>
            <w:noProof/>
            <w:webHidden/>
          </w:rPr>
          <w:fldChar w:fldCharType="separate"/>
        </w:r>
        <w:r w:rsidR="00712288">
          <w:rPr>
            <w:noProof/>
            <w:webHidden/>
          </w:rPr>
          <w:t>68</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2" w:history="1">
        <w:r w:rsidR="00712288" w:rsidRPr="00C47AB7">
          <w:rPr>
            <w:rStyle w:val="-"/>
            <w:noProof/>
          </w:rPr>
          <w:t>3.7</w:t>
        </w:r>
        <w:r w:rsidR="00712288">
          <w:rPr>
            <w:rFonts w:asciiTheme="minorHAnsi" w:eastAsiaTheme="minorEastAsia" w:hAnsiTheme="minorHAnsi" w:cstheme="minorBidi"/>
            <w:noProof/>
            <w:color w:val="auto"/>
            <w:sz w:val="22"/>
            <w:lang w:eastAsia="el-GR"/>
          </w:rPr>
          <w:tab/>
        </w:r>
        <w:r w:rsidR="00712288" w:rsidRPr="00C47AB7">
          <w:rPr>
            <w:rStyle w:val="-"/>
            <w:noProof/>
          </w:rPr>
          <w:t>ΥΓΕΙΑ-ΠΡΟΝΟΙΑ ΚΑΙ ΑΤΟΜΑ ΜΕ ΑΝΑΠΗΡΙΑ (ΔΙΔΑΚΤΙΚΗ ΕΝΟΤΗΤΑ 7)</w:t>
        </w:r>
        <w:r w:rsidR="00712288">
          <w:rPr>
            <w:noProof/>
            <w:webHidden/>
          </w:rPr>
          <w:tab/>
        </w:r>
        <w:r w:rsidR="00712288">
          <w:rPr>
            <w:noProof/>
            <w:webHidden/>
          </w:rPr>
          <w:fldChar w:fldCharType="begin"/>
        </w:r>
        <w:r w:rsidR="00712288">
          <w:rPr>
            <w:noProof/>
            <w:webHidden/>
          </w:rPr>
          <w:instrText xml:space="preserve"> PAGEREF _Toc389384592 \h </w:instrText>
        </w:r>
        <w:r w:rsidR="00712288">
          <w:rPr>
            <w:noProof/>
            <w:webHidden/>
          </w:rPr>
        </w:r>
        <w:r w:rsidR="00712288">
          <w:rPr>
            <w:noProof/>
            <w:webHidden/>
          </w:rPr>
          <w:fldChar w:fldCharType="separate"/>
        </w:r>
        <w:r w:rsidR="00712288">
          <w:rPr>
            <w:noProof/>
            <w:webHidden/>
          </w:rPr>
          <w:t>70</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3" w:history="1">
        <w:r w:rsidR="00712288" w:rsidRPr="00C47AB7">
          <w:rPr>
            <w:rStyle w:val="-"/>
            <w:noProof/>
          </w:rPr>
          <w:t>3.8</w:t>
        </w:r>
        <w:r w:rsidR="00712288">
          <w:rPr>
            <w:rFonts w:asciiTheme="minorHAnsi" w:eastAsiaTheme="minorEastAsia" w:hAnsiTheme="minorHAnsi" w:cstheme="minorBidi"/>
            <w:noProof/>
            <w:color w:val="auto"/>
            <w:sz w:val="22"/>
            <w:lang w:eastAsia="el-GR"/>
          </w:rPr>
          <w:tab/>
        </w:r>
        <w:r w:rsidR="00712288" w:rsidRPr="00C47AB7">
          <w:rPr>
            <w:rStyle w:val="-"/>
            <w:noProof/>
          </w:rPr>
          <w:t>ΠΡΟΣΒΑΣΙΜΟΤΗΤΑ ΚΑΙ ΑΤΟΜΑ ΜΕ ΑΝΑΠΗΡΙΑ (ΔΙΔΑΚΤΙΚΗ ΕΝΟΤΗΤΑ 8)</w:t>
        </w:r>
        <w:r w:rsidR="00712288">
          <w:rPr>
            <w:noProof/>
            <w:webHidden/>
          </w:rPr>
          <w:tab/>
        </w:r>
        <w:r w:rsidR="00712288">
          <w:rPr>
            <w:noProof/>
            <w:webHidden/>
          </w:rPr>
          <w:fldChar w:fldCharType="begin"/>
        </w:r>
        <w:r w:rsidR="00712288">
          <w:rPr>
            <w:noProof/>
            <w:webHidden/>
          </w:rPr>
          <w:instrText xml:space="preserve"> PAGEREF _Toc389384593 \h </w:instrText>
        </w:r>
        <w:r w:rsidR="00712288">
          <w:rPr>
            <w:noProof/>
            <w:webHidden/>
          </w:rPr>
        </w:r>
        <w:r w:rsidR="00712288">
          <w:rPr>
            <w:noProof/>
            <w:webHidden/>
          </w:rPr>
          <w:fldChar w:fldCharType="separate"/>
        </w:r>
        <w:r w:rsidR="00712288">
          <w:rPr>
            <w:noProof/>
            <w:webHidden/>
          </w:rPr>
          <w:t>72</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4" w:history="1">
        <w:r w:rsidR="00712288" w:rsidRPr="00C47AB7">
          <w:rPr>
            <w:rStyle w:val="-"/>
            <w:noProof/>
          </w:rPr>
          <w:t>3.9</w:t>
        </w:r>
        <w:r w:rsidR="00712288">
          <w:rPr>
            <w:rFonts w:asciiTheme="minorHAnsi" w:eastAsiaTheme="minorEastAsia" w:hAnsiTheme="minorHAnsi" w:cstheme="minorBidi"/>
            <w:noProof/>
            <w:color w:val="auto"/>
            <w:sz w:val="22"/>
            <w:lang w:eastAsia="el-GR"/>
          </w:rPr>
          <w:tab/>
        </w:r>
        <w:r w:rsidR="00712288" w:rsidRPr="00C47AB7">
          <w:rPr>
            <w:rStyle w:val="-"/>
            <w:noProof/>
          </w:rPr>
          <w:t>ΜΕΣΑ ΜΑΖΙΚΗΣ ΕΝΗΜΕΡΩΣΗΣ ΚΑΙ ΑΤΟΜΑ ΜΕ ΑΝΑΠΗΡΙΑ (ΔΙΔΑΚΤΙΚΗ ΕΝΟΤΗΤΑ 9)</w:t>
        </w:r>
        <w:r w:rsidR="00712288">
          <w:rPr>
            <w:noProof/>
            <w:webHidden/>
          </w:rPr>
          <w:tab/>
        </w:r>
        <w:r w:rsidR="00712288">
          <w:rPr>
            <w:noProof/>
            <w:webHidden/>
          </w:rPr>
          <w:fldChar w:fldCharType="begin"/>
        </w:r>
        <w:r w:rsidR="00712288">
          <w:rPr>
            <w:noProof/>
            <w:webHidden/>
          </w:rPr>
          <w:instrText xml:space="preserve"> PAGEREF _Toc389384594 \h </w:instrText>
        </w:r>
        <w:r w:rsidR="00712288">
          <w:rPr>
            <w:noProof/>
            <w:webHidden/>
          </w:rPr>
        </w:r>
        <w:r w:rsidR="00712288">
          <w:rPr>
            <w:noProof/>
            <w:webHidden/>
          </w:rPr>
          <w:fldChar w:fldCharType="separate"/>
        </w:r>
        <w:r w:rsidR="00712288">
          <w:rPr>
            <w:noProof/>
            <w:webHidden/>
          </w:rPr>
          <w:t>74</w:t>
        </w:r>
        <w:r w:rsidR="00712288">
          <w:rPr>
            <w:noProof/>
            <w:webHidden/>
          </w:rPr>
          <w:fldChar w:fldCharType="end"/>
        </w:r>
      </w:hyperlink>
    </w:p>
    <w:p w:rsidR="00712288" w:rsidRDefault="004868DB">
      <w:pPr>
        <w:pStyle w:val="20"/>
        <w:tabs>
          <w:tab w:val="left" w:pos="1100"/>
          <w:tab w:val="right" w:leader="dot" w:pos="8302"/>
        </w:tabs>
        <w:rPr>
          <w:rFonts w:asciiTheme="minorHAnsi" w:eastAsiaTheme="minorEastAsia" w:hAnsiTheme="minorHAnsi" w:cstheme="minorBidi"/>
          <w:noProof/>
          <w:color w:val="auto"/>
          <w:sz w:val="22"/>
          <w:lang w:eastAsia="el-GR"/>
        </w:rPr>
      </w:pPr>
      <w:hyperlink w:anchor="_Toc389384595" w:history="1">
        <w:r w:rsidR="00712288" w:rsidRPr="00C47AB7">
          <w:rPr>
            <w:rStyle w:val="-"/>
            <w:noProof/>
          </w:rPr>
          <w:t>3.10</w:t>
        </w:r>
        <w:r w:rsidR="00712288">
          <w:rPr>
            <w:rFonts w:asciiTheme="minorHAnsi" w:eastAsiaTheme="minorEastAsia" w:hAnsiTheme="minorHAnsi" w:cstheme="minorBidi"/>
            <w:noProof/>
            <w:color w:val="auto"/>
            <w:sz w:val="22"/>
            <w:lang w:eastAsia="el-GR"/>
          </w:rPr>
          <w:tab/>
        </w:r>
        <w:r w:rsidR="00712288" w:rsidRPr="00C47AB7">
          <w:rPr>
            <w:rStyle w:val="-"/>
            <w:noProof/>
          </w:rPr>
          <w:t>ΣΧΕΔΙΑΖΟΝΤΑΣ ΣΤΗΝ ΠΡΑΞΗ ΤΗ ΝΕΑ ΠΟΛΙΤΙΚΗ ΓΙΑ ΤΗΝ ΑΝΑΠΗΡΙΑ / ΠΡΑΚΤΙΚΑ ΕΡΓΑΛΕΙΑ (ΔΙΔΑΚΤΙΚΗ ΕΝΟΤΗΤΑ 10)</w:t>
        </w:r>
        <w:r w:rsidR="00712288">
          <w:rPr>
            <w:noProof/>
            <w:webHidden/>
          </w:rPr>
          <w:tab/>
        </w:r>
        <w:r w:rsidR="00712288">
          <w:rPr>
            <w:noProof/>
            <w:webHidden/>
          </w:rPr>
          <w:fldChar w:fldCharType="begin"/>
        </w:r>
        <w:r w:rsidR="00712288">
          <w:rPr>
            <w:noProof/>
            <w:webHidden/>
          </w:rPr>
          <w:instrText xml:space="preserve"> PAGEREF _Toc389384595 \h </w:instrText>
        </w:r>
        <w:r w:rsidR="00712288">
          <w:rPr>
            <w:noProof/>
            <w:webHidden/>
          </w:rPr>
        </w:r>
        <w:r w:rsidR="00712288">
          <w:rPr>
            <w:noProof/>
            <w:webHidden/>
          </w:rPr>
          <w:fldChar w:fldCharType="separate"/>
        </w:r>
        <w:r w:rsidR="00712288">
          <w:rPr>
            <w:noProof/>
            <w:webHidden/>
          </w:rPr>
          <w:t>76</w:t>
        </w:r>
        <w:r w:rsidR="00712288">
          <w:rPr>
            <w:noProof/>
            <w:webHidden/>
          </w:rPr>
          <w:fldChar w:fldCharType="end"/>
        </w:r>
      </w:hyperlink>
    </w:p>
    <w:p w:rsidR="00712288" w:rsidRDefault="004868DB">
      <w:pPr>
        <w:pStyle w:val="10"/>
        <w:tabs>
          <w:tab w:val="left" w:pos="2164"/>
          <w:tab w:val="right" w:leader="dot" w:pos="8302"/>
        </w:tabs>
        <w:rPr>
          <w:rFonts w:asciiTheme="minorHAnsi" w:eastAsiaTheme="minorEastAsia" w:hAnsiTheme="minorHAnsi" w:cstheme="minorBidi"/>
          <w:noProof/>
          <w:color w:val="auto"/>
          <w:sz w:val="22"/>
          <w:lang w:eastAsia="el-GR"/>
        </w:rPr>
      </w:pPr>
      <w:hyperlink w:anchor="_Toc389384596" w:history="1">
        <w:r w:rsidR="00712288" w:rsidRPr="00C47AB7">
          <w:rPr>
            <w:rStyle w:val="-"/>
            <w:noProof/>
          </w:rPr>
          <w:t>ΚΕΦΑΛΑΙΟ 4:</w:t>
        </w:r>
        <w:r w:rsidR="00712288">
          <w:rPr>
            <w:rFonts w:asciiTheme="minorHAnsi" w:eastAsiaTheme="minorEastAsia" w:hAnsiTheme="minorHAnsi" w:cstheme="minorBidi"/>
            <w:noProof/>
            <w:color w:val="auto"/>
            <w:sz w:val="22"/>
            <w:lang w:eastAsia="el-GR"/>
          </w:rPr>
          <w:tab/>
        </w:r>
        <w:r w:rsidR="00712288" w:rsidRPr="00C47AB7">
          <w:rPr>
            <w:rStyle w:val="-"/>
            <w:noProof/>
          </w:rPr>
          <w:t>ΠΑΡΑΔΕΙΓΜΑ ΕΝΕΡΓΗΤΙΚΩΝ ΕΚΠΑΙΔΕΥΤΙΚΩΝ ΤΕΧΝΙΚΩΝ</w:t>
        </w:r>
        <w:r w:rsidR="00712288">
          <w:rPr>
            <w:noProof/>
            <w:webHidden/>
          </w:rPr>
          <w:tab/>
        </w:r>
        <w:r w:rsidR="00712288">
          <w:rPr>
            <w:noProof/>
            <w:webHidden/>
          </w:rPr>
          <w:fldChar w:fldCharType="begin"/>
        </w:r>
        <w:r w:rsidR="00712288">
          <w:rPr>
            <w:noProof/>
            <w:webHidden/>
          </w:rPr>
          <w:instrText xml:space="preserve"> PAGEREF _Toc389384596 \h </w:instrText>
        </w:r>
        <w:r w:rsidR="00712288">
          <w:rPr>
            <w:noProof/>
            <w:webHidden/>
          </w:rPr>
        </w:r>
        <w:r w:rsidR="00712288">
          <w:rPr>
            <w:noProof/>
            <w:webHidden/>
          </w:rPr>
          <w:fldChar w:fldCharType="separate"/>
        </w:r>
        <w:r w:rsidR="00712288">
          <w:rPr>
            <w:noProof/>
            <w:webHidden/>
          </w:rPr>
          <w:t>79</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7" w:history="1">
        <w:r w:rsidR="00712288" w:rsidRPr="00C47AB7">
          <w:rPr>
            <w:rStyle w:val="-"/>
            <w:noProof/>
          </w:rPr>
          <w:t>4.1</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καταιγισμού ιδεών</w:t>
        </w:r>
        <w:r w:rsidR="00712288">
          <w:rPr>
            <w:noProof/>
            <w:webHidden/>
          </w:rPr>
          <w:tab/>
        </w:r>
        <w:r w:rsidR="00712288">
          <w:rPr>
            <w:noProof/>
            <w:webHidden/>
          </w:rPr>
          <w:fldChar w:fldCharType="begin"/>
        </w:r>
        <w:r w:rsidR="00712288">
          <w:rPr>
            <w:noProof/>
            <w:webHidden/>
          </w:rPr>
          <w:instrText xml:space="preserve"> PAGEREF _Toc389384597 \h </w:instrText>
        </w:r>
        <w:r w:rsidR="00712288">
          <w:rPr>
            <w:noProof/>
            <w:webHidden/>
          </w:rPr>
        </w:r>
        <w:r w:rsidR="00712288">
          <w:rPr>
            <w:noProof/>
            <w:webHidden/>
          </w:rPr>
          <w:fldChar w:fldCharType="separate"/>
        </w:r>
        <w:r w:rsidR="00712288">
          <w:rPr>
            <w:noProof/>
            <w:webHidden/>
          </w:rPr>
          <w:t>79</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8" w:history="1">
        <w:r w:rsidR="00712288" w:rsidRPr="00C47AB7">
          <w:rPr>
            <w:rStyle w:val="-"/>
            <w:noProof/>
          </w:rPr>
          <w:t>4.2</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εμπλουτισμένης εισήγησης</w:t>
        </w:r>
        <w:r w:rsidR="00712288">
          <w:rPr>
            <w:noProof/>
            <w:webHidden/>
          </w:rPr>
          <w:tab/>
        </w:r>
        <w:r w:rsidR="00712288">
          <w:rPr>
            <w:noProof/>
            <w:webHidden/>
          </w:rPr>
          <w:fldChar w:fldCharType="begin"/>
        </w:r>
        <w:r w:rsidR="00712288">
          <w:rPr>
            <w:noProof/>
            <w:webHidden/>
          </w:rPr>
          <w:instrText xml:space="preserve"> PAGEREF _Toc389384598 \h </w:instrText>
        </w:r>
        <w:r w:rsidR="00712288">
          <w:rPr>
            <w:noProof/>
            <w:webHidden/>
          </w:rPr>
        </w:r>
        <w:r w:rsidR="00712288">
          <w:rPr>
            <w:noProof/>
            <w:webHidden/>
          </w:rPr>
          <w:fldChar w:fldCharType="separate"/>
        </w:r>
        <w:r w:rsidR="00712288">
          <w:rPr>
            <w:noProof/>
            <w:webHidden/>
          </w:rPr>
          <w:t>80</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599" w:history="1">
        <w:r w:rsidR="00712288" w:rsidRPr="00C47AB7">
          <w:rPr>
            <w:rStyle w:val="-"/>
            <w:noProof/>
          </w:rPr>
          <w:t>4.3</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συνέντευξης από ειδικό</w:t>
        </w:r>
        <w:r w:rsidR="00712288">
          <w:rPr>
            <w:noProof/>
            <w:webHidden/>
          </w:rPr>
          <w:tab/>
        </w:r>
        <w:r w:rsidR="00712288">
          <w:rPr>
            <w:noProof/>
            <w:webHidden/>
          </w:rPr>
          <w:fldChar w:fldCharType="begin"/>
        </w:r>
        <w:r w:rsidR="00712288">
          <w:rPr>
            <w:noProof/>
            <w:webHidden/>
          </w:rPr>
          <w:instrText xml:space="preserve"> PAGEREF _Toc389384599 \h </w:instrText>
        </w:r>
        <w:r w:rsidR="00712288">
          <w:rPr>
            <w:noProof/>
            <w:webHidden/>
          </w:rPr>
        </w:r>
        <w:r w:rsidR="00712288">
          <w:rPr>
            <w:noProof/>
            <w:webHidden/>
          </w:rPr>
          <w:fldChar w:fldCharType="separate"/>
        </w:r>
        <w:r w:rsidR="00712288">
          <w:rPr>
            <w:noProof/>
            <w:webHidden/>
          </w:rPr>
          <w:t>83</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600" w:history="1">
        <w:r w:rsidR="00712288" w:rsidRPr="00C47AB7">
          <w:rPr>
            <w:rStyle w:val="-"/>
            <w:noProof/>
          </w:rPr>
          <w:t>4.4</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εργασίας σε ομάδες</w:t>
        </w:r>
        <w:r w:rsidR="00712288">
          <w:rPr>
            <w:noProof/>
            <w:webHidden/>
          </w:rPr>
          <w:tab/>
        </w:r>
        <w:r w:rsidR="00712288">
          <w:rPr>
            <w:noProof/>
            <w:webHidden/>
          </w:rPr>
          <w:fldChar w:fldCharType="begin"/>
        </w:r>
        <w:r w:rsidR="00712288">
          <w:rPr>
            <w:noProof/>
            <w:webHidden/>
          </w:rPr>
          <w:instrText xml:space="preserve"> PAGEREF _Toc389384600 \h </w:instrText>
        </w:r>
        <w:r w:rsidR="00712288">
          <w:rPr>
            <w:noProof/>
            <w:webHidden/>
          </w:rPr>
        </w:r>
        <w:r w:rsidR="00712288">
          <w:rPr>
            <w:noProof/>
            <w:webHidden/>
          </w:rPr>
          <w:fldChar w:fldCharType="separate"/>
        </w:r>
        <w:r w:rsidR="00712288">
          <w:rPr>
            <w:noProof/>
            <w:webHidden/>
          </w:rPr>
          <w:t>84</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601" w:history="1">
        <w:r w:rsidR="00712288" w:rsidRPr="00C47AB7">
          <w:rPr>
            <w:rStyle w:val="-"/>
            <w:noProof/>
          </w:rPr>
          <w:t>4.5</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επίδειξης</w:t>
        </w:r>
        <w:r w:rsidR="00712288">
          <w:rPr>
            <w:noProof/>
            <w:webHidden/>
          </w:rPr>
          <w:tab/>
        </w:r>
        <w:r w:rsidR="00712288">
          <w:rPr>
            <w:noProof/>
            <w:webHidden/>
          </w:rPr>
          <w:fldChar w:fldCharType="begin"/>
        </w:r>
        <w:r w:rsidR="00712288">
          <w:rPr>
            <w:noProof/>
            <w:webHidden/>
          </w:rPr>
          <w:instrText xml:space="preserve"> PAGEREF _Toc389384601 \h </w:instrText>
        </w:r>
        <w:r w:rsidR="00712288">
          <w:rPr>
            <w:noProof/>
            <w:webHidden/>
          </w:rPr>
        </w:r>
        <w:r w:rsidR="00712288">
          <w:rPr>
            <w:noProof/>
            <w:webHidden/>
          </w:rPr>
          <w:fldChar w:fldCharType="separate"/>
        </w:r>
        <w:r w:rsidR="00712288">
          <w:rPr>
            <w:noProof/>
            <w:webHidden/>
          </w:rPr>
          <w:t>86</w:t>
        </w:r>
        <w:r w:rsidR="00712288">
          <w:rPr>
            <w:noProof/>
            <w:webHidden/>
          </w:rPr>
          <w:fldChar w:fldCharType="end"/>
        </w:r>
      </w:hyperlink>
    </w:p>
    <w:p w:rsidR="00712288" w:rsidRDefault="004868DB">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89384602" w:history="1">
        <w:r w:rsidR="00712288" w:rsidRPr="00C47AB7">
          <w:rPr>
            <w:rStyle w:val="-"/>
            <w:noProof/>
          </w:rPr>
          <w:t>4.6</w:t>
        </w:r>
        <w:r w:rsidR="00712288">
          <w:rPr>
            <w:rFonts w:asciiTheme="minorHAnsi" w:eastAsiaTheme="minorEastAsia" w:hAnsiTheme="minorHAnsi" w:cstheme="minorBidi"/>
            <w:noProof/>
            <w:color w:val="auto"/>
            <w:sz w:val="22"/>
            <w:lang w:eastAsia="el-GR"/>
          </w:rPr>
          <w:tab/>
        </w:r>
        <w:r w:rsidR="00712288" w:rsidRPr="00C47AB7">
          <w:rPr>
            <w:rStyle w:val="-"/>
            <w:noProof/>
          </w:rPr>
          <w:t>Παράδειγμα διδακτικού σχεδιασμού με αναπτυξιακή πρόθεση</w:t>
        </w:r>
        <w:r w:rsidR="00712288">
          <w:rPr>
            <w:noProof/>
            <w:webHidden/>
          </w:rPr>
          <w:tab/>
        </w:r>
        <w:r w:rsidR="00712288">
          <w:rPr>
            <w:noProof/>
            <w:webHidden/>
          </w:rPr>
          <w:fldChar w:fldCharType="begin"/>
        </w:r>
        <w:r w:rsidR="00712288">
          <w:rPr>
            <w:noProof/>
            <w:webHidden/>
          </w:rPr>
          <w:instrText xml:space="preserve"> PAGEREF _Toc389384602 \h </w:instrText>
        </w:r>
        <w:r w:rsidR="00712288">
          <w:rPr>
            <w:noProof/>
            <w:webHidden/>
          </w:rPr>
        </w:r>
        <w:r w:rsidR="00712288">
          <w:rPr>
            <w:noProof/>
            <w:webHidden/>
          </w:rPr>
          <w:fldChar w:fldCharType="separate"/>
        </w:r>
        <w:r w:rsidR="00712288">
          <w:rPr>
            <w:noProof/>
            <w:webHidden/>
          </w:rPr>
          <w:t>89</w:t>
        </w:r>
        <w:r w:rsidR="00712288">
          <w:rPr>
            <w:noProof/>
            <w:webHidden/>
          </w:rPr>
          <w:fldChar w:fldCharType="end"/>
        </w:r>
      </w:hyperlink>
    </w:p>
    <w:p w:rsidR="00712288" w:rsidRDefault="004868DB">
      <w:pPr>
        <w:pStyle w:val="10"/>
        <w:tabs>
          <w:tab w:val="right" w:leader="dot" w:pos="8302"/>
        </w:tabs>
        <w:rPr>
          <w:rFonts w:asciiTheme="minorHAnsi" w:eastAsiaTheme="minorEastAsia" w:hAnsiTheme="minorHAnsi" w:cstheme="minorBidi"/>
          <w:noProof/>
          <w:color w:val="auto"/>
          <w:sz w:val="22"/>
          <w:lang w:eastAsia="el-GR"/>
        </w:rPr>
      </w:pPr>
      <w:hyperlink w:anchor="_Toc389384603" w:history="1">
        <w:r w:rsidR="00712288" w:rsidRPr="00C47AB7">
          <w:rPr>
            <w:rStyle w:val="-"/>
            <w:noProof/>
          </w:rPr>
          <w:t>ΠΑΡΑΡΤΗΜΑ: ΕΝΤΥΠΟ ΣΧΕΔΙΑΣΜΟΥ ΔΙΔΑΚΤΙΚΩΝ ΕΝΟΤΗΤΩΝ</w:t>
        </w:r>
        <w:r w:rsidR="00712288">
          <w:rPr>
            <w:noProof/>
            <w:webHidden/>
          </w:rPr>
          <w:tab/>
        </w:r>
        <w:r w:rsidR="00712288">
          <w:rPr>
            <w:noProof/>
            <w:webHidden/>
          </w:rPr>
          <w:fldChar w:fldCharType="begin"/>
        </w:r>
        <w:r w:rsidR="00712288">
          <w:rPr>
            <w:noProof/>
            <w:webHidden/>
          </w:rPr>
          <w:instrText xml:space="preserve"> PAGEREF _Toc389384603 \h </w:instrText>
        </w:r>
        <w:r w:rsidR="00712288">
          <w:rPr>
            <w:noProof/>
            <w:webHidden/>
          </w:rPr>
        </w:r>
        <w:r w:rsidR="00712288">
          <w:rPr>
            <w:noProof/>
            <w:webHidden/>
          </w:rPr>
          <w:fldChar w:fldCharType="separate"/>
        </w:r>
        <w:r w:rsidR="00712288">
          <w:rPr>
            <w:noProof/>
            <w:webHidden/>
          </w:rPr>
          <w:t>93</w:t>
        </w:r>
        <w:r w:rsidR="00712288">
          <w:rPr>
            <w:noProof/>
            <w:webHidden/>
          </w:rPr>
          <w:fldChar w:fldCharType="end"/>
        </w:r>
      </w:hyperlink>
    </w:p>
    <w:p w:rsidR="00712288" w:rsidRDefault="004868DB">
      <w:pPr>
        <w:pStyle w:val="10"/>
        <w:tabs>
          <w:tab w:val="right" w:leader="dot" w:pos="8302"/>
        </w:tabs>
        <w:rPr>
          <w:rFonts w:asciiTheme="minorHAnsi" w:eastAsiaTheme="minorEastAsia" w:hAnsiTheme="minorHAnsi" w:cstheme="minorBidi"/>
          <w:noProof/>
          <w:color w:val="auto"/>
          <w:sz w:val="22"/>
          <w:lang w:eastAsia="el-GR"/>
        </w:rPr>
      </w:pPr>
      <w:hyperlink w:anchor="_Toc389384604" w:history="1">
        <w:r w:rsidR="00712288" w:rsidRPr="00C47AB7">
          <w:rPr>
            <w:rStyle w:val="-"/>
            <w:noProof/>
          </w:rPr>
          <w:t>ΒΙΒΛΙΟΓΡΑΦΙΑ</w:t>
        </w:r>
        <w:r w:rsidR="00712288">
          <w:rPr>
            <w:noProof/>
            <w:webHidden/>
          </w:rPr>
          <w:tab/>
        </w:r>
        <w:r w:rsidR="00712288">
          <w:rPr>
            <w:noProof/>
            <w:webHidden/>
          </w:rPr>
          <w:fldChar w:fldCharType="begin"/>
        </w:r>
        <w:r w:rsidR="00712288">
          <w:rPr>
            <w:noProof/>
            <w:webHidden/>
          </w:rPr>
          <w:instrText xml:space="preserve"> PAGEREF _Toc389384604 \h </w:instrText>
        </w:r>
        <w:r w:rsidR="00712288">
          <w:rPr>
            <w:noProof/>
            <w:webHidden/>
          </w:rPr>
        </w:r>
        <w:r w:rsidR="00712288">
          <w:rPr>
            <w:noProof/>
            <w:webHidden/>
          </w:rPr>
          <w:fldChar w:fldCharType="separate"/>
        </w:r>
        <w:r w:rsidR="00712288">
          <w:rPr>
            <w:noProof/>
            <w:webHidden/>
          </w:rPr>
          <w:t>95</w:t>
        </w:r>
        <w:r w:rsidR="00712288">
          <w:rPr>
            <w:noProof/>
            <w:webHidden/>
          </w:rPr>
          <w:fldChar w:fldCharType="end"/>
        </w:r>
      </w:hyperlink>
    </w:p>
    <w:p w:rsidR="00770FA2" w:rsidRPr="00247750" w:rsidRDefault="003362A7" w:rsidP="00FE1B79">
      <w:pPr>
        <w:jc w:val="center"/>
        <w:rPr>
          <w:b/>
          <w:bCs/>
          <w:sz w:val="32"/>
        </w:rPr>
      </w:pPr>
      <w:r w:rsidRPr="00247750">
        <w:rPr>
          <w:b/>
          <w:bCs/>
          <w:color w:val="auto"/>
          <w:kern w:val="32"/>
          <w:sz w:val="46"/>
          <w:szCs w:val="40"/>
        </w:rPr>
        <w:fldChar w:fldCharType="end"/>
      </w:r>
    </w:p>
    <w:p w:rsidR="003362A7" w:rsidRPr="00247750" w:rsidRDefault="003362A7" w:rsidP="003362A7">
      <w:pPr>
        <w:rPr>
          <w:sz w:val="32"/>
        </w:rPr>
        <w:sectPr w:rsidR="003362A7" w:rsidRPr="00247750" w:rsidSect="00D52639">
          <w:headerReference w:type="default" r:id="rId13"/>
          <w:footerReference w:type="default" r:id="rId14"/>
          <w:pgSz w:w="11906" w:h="16838"/>
          <w:pgMar w:top="1134" w:right="1797" w:bottom="1440" w:left="1797" w:header="709" w:footer="709" w:gutter="0"/>
          <w:cols w:space="708"/>
          <w:docGrid w:linePitch="360"/>
        </w:sectPr>
      </w:pPr>
    </w:p>
    <w:p w:rsidR="00B25A38" w:rsidRPr="00247750" w:rsidRDefault="00B74F44" w:rsidP="00C95604">
      <w:pPr>
        <w:pStyle w:val="1"/>
        <w:numPr>
          <w:ilvl w:val="0"/>
          <w:numId w:val="0"/>
        </w:numPr>
        <w:rPr>
          <w:sz w:val="46"/>
        </w:rPr>
      </w:pPr>
      <w:bookmarkStart w:id="1" w:name="_Toc388634117"/>
      <w:bookmarkStart w:id="2" w:name="_Toc389384569"/>
      <w:r w:rsidRPr="00247750">
        <w:rPr>
          <w:sz w:val="46"/>
        </w:rPr>
        <w:t>ΠΡΟΛΟΓΟΣ</w:t>
      </w:r>
      <w:bookmarkEnd w:id="1"/>
      <w:bookmarkEnd w:id="2"/>
    </w:p>
    <w:p w:rsidR="00B74F44" w:rsidRPr="00247750" w:rsidRDefault="00AA1174" w:rsidP="00247750">
      <w:pPr>
        <w:spacing w:after="600" w:line="264" w:lineRule="auto"/>
        <w:jc w:val="left"/>
        <w:rPr>
          <w:b/>
          <w:color w:val="auto"/>
          <w:sz w:val="34"/>
          <w:szCs w:val="26"/>
        </w:rPr>
      </w:pPr>
      <w:r w:rsidRPr="00247750">
        <w:rPr>
          <w:noProof/>
          <w:color w:val="auto"/>
          <w:sz w:val="32"/>
          <w:szCs w:val="26"/>
          <w:lang w:eastAsia="el-GR"/>
        </w:rPr>
        <w:drawing>
          <wp:anchor distT="0" distB="0" distL="114300" distR="114300" simplePos="0" relativeHeight="251660288" behindDoc="0" locked="0" layoutInCell="1" allowOverlap="1" wp14:anchorId="024217EF" wp14:editId="3C9CCBF8">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44" w:rsidRPr="00247750">
        <w:rPr>
          <w:b/>
          <w:color w:val="auto"/>
          <w:sz w:val="34"/>
          <w:szCs w:val="26"/>
        </w:rPr>
        <w:t xml:space="preserve">Του Ιωάννη </w:t>
      </w:r>
      <w:proofErr w:type="spellStart"/>
      <w:r w:rsidR="00B74F44" w:rsidRPr="00247750">
        <w:rPr>
          <w:b/>
          <w:color w:val="auto"/>
          <w:sz w:val="34"/>
          <w:szCs w:val="26"/>
        </w:rPr>
        <w:t>Βαρδακαστάνη</w:t>
      </w:r>
      <w:proofErr w:type="spellEnd"/>
      <w:r w:rsidR="00B74F44" w:rsidRPr="00247750">
        <w:rPr>
          <w:b/>
          <w:color w:val="auto"/>
          <w:sz w:val="34"/>
          <w:szCs w:val="26"/>
        </w:rPr>
        <w:t>, Προ</w:t>
      </w:r>
      <w:r w:rsidR="00B74F44" w:rsidRPr="00247750">
        <w:rPr>
          <w:b/>
          <w:color w:val="auto"/>
          <w:sz w:val="34"/>
          <w:szCs w:val="26"/>
        </w:rPr>
        <w:t>έ</w:t>
      </w:r>
      <w:r w:rsidR="00B74F44" w:rsidRPr="00247750">
        <w:rPr>
          <w:b/>
          <w:color w:val="auto"/>
          <w:sz w:val="34"/>
          <w:szCs w:val="26"/>
        </w:rPr>
        <w:t>δρου της Εθνικής Σ</w:t>
      </w:r>
      <w:r w:rsidR="00B74F44" w:rsidRPr="00247750">
        <w:rPr>
          <w:b/>
          <w:color w:val="auto"/>
          <w:sz w:val="34"/>
          <w:szCs w:val="26"/>
        </w:rPr>
        <w:t>υ</w:t>
      </w:r>
      <w:r w:rsidR="00B74F44" w:rsidRPr="00247750">
        <w:rPr>
          <w:b/>
          <w:color w:val="auto"/>
          <w:sz w:val="34"/>
          <w:szCs w:val="26"/>
        </w:rPr>
        <w:t>νομοσπονδίας Ατόμων με Αναπηρία, του Ευρωπ</w:t>
      </w:r>
      <w:r w:rsidR="00B74F44" w:rsidRPr="00247750">
        <w:rPr>
          <w:b/>
          <w:color w:val="auto"/>
          <w:sz w:val="34"/>
          <w:szCs w:val="26"/>
        </w:rPr>
        <w:t>α</w:t>
      </w:r>
      <w:r w:rsidR="00B74F44" w:rsidRPr="00247750">
        <w:rPr>
          <w:b/>
          <w:color w:val="auto"/>
          <w:sz w:val="34"/>
          <w:szCs w:val="26"/>
        </w:rPr>
        <w:t>ϊκού Φόρουμ Ατόμων με Αναπηρία και της Διεθνούς Συμμ</w:t>
      </w:r>
      <w:r w:rsidR="00B74F44" w:rsidRPr="00247750">
        <w:rPr>
          <w:b/>
          <w:color w:val="auto"/>
          <w:sz w:val="34"/>
          <w:szCs w:val="26"/>
        </w:rPr>
        <w:t>α</w:t>
      </w:r>
      <w:r w:rsidR="00B74F44" w:rsidRPr="00247750">
        <w:rPr>
          <w:b/>
          <w:color w:val="auto"/>
          <w:sz w:val="34"/>
          <w:szCs w:val="26"/>
        </w:rPr>
        <w:t>χίας για την Αναπηρία</w:t>
      </w:r>
    </w:p>
    <w:p w:rsidR="00B74F44" w:rsidRPr="00247750" w:rsidRDefault="00B74F44" w:rsidP="00B74F44">
      <w:pPr>
        <w:spacing w:line="264" w:lineRule="auto"/>
        <w:rPr>
          <w:sz w:val="32"/>
          <w:szCs w:val="26"/>
        </w:rPr>
      </w:pPr>
      <w:r w:rsidRPr="00247750">
        <w:rPr>
          <w:sz w:val="32"/>
          <w:szCs w:val="26"/>
        </w:rPr>
        <w:t>Το εκπαιδευτικό πρόγραμμα ενδυνάμ</w:t>
      </w:r>
      <w:r w:rsidRPr="00247750">
        <w:rPr>
          <w:sz w:val="32"/>
          <w:szCs w:val="26"/>
        </w:rPr>
        <w:t>ω</w:t>
      </w:r>
      <w:r w:rsidRPr="00247750">
        <w:rPr>
          <w:sz w:val="32"/>
          <w:szCs w:val="26"/>
        </w:rPr>
        <w:t>σης των αιρετών στελεχών του αναπηρ</w:t>
      </w:r>
      <w:r w:rsidRPr="00247750">
        <w:rPr>
          <w:sz w:val="32"/>
          <w:szCs w:val="26"/>
        </w:rPr>
        <w:t>ι</w:t>
      </w:r>
      <w:r w:rsidRPr="00247750">
        <w:rPr>
          <w:sz w:val="32"/>
          <w:szCs w:val="26"/>
        </w:rPr>
        <w:t>κού κινήματος που υλοποιεί η Εθνική Συνομοσπονδία Ατόμων με Αναπηρία (</w:t>
      </w:r>
      <w:proofErr w:type="spellStart"/>
      <w:r w:rsidRPr="00247750">
        <w:rPr>
          <w:sz w:val="32"/>
          <w:szCs w:val="26"/>
        </w:rPr>
        <w:t>Ε.Σ.Α.μεΑ</w:t>
      </w:r>
      <w:proofErr w:type="spellEnd"/>
      <w:r w:rsidRPr="00247750">
        <w:rPr>
          <w:sz w:val="32"/>
          <w:szCs w:val="26"/>
        </w:rPr>
        <w:t>.), αποσκοπεί στην εκπαίδευση σε θέματα σχεδιασμού πολιτικής για την αν</w:t>
      </w:r>
      <w:r w:rsidRPr="00247750">
        <w:rPr>
          <w:sz w:val="32"/>
          <w:szCs w:val="26"/>
        </w:rPr>
        <w:t>α</w:t>
      </w:r>
      <w:r w:rsidRPr="00247750">
        <w:rPr>
          <w:sz w:val="32"/>
          <w:szCs w:val="26"/>
        </w:rPr>
        <w:t>πηρία έτσι ώστε τα αιρετά στελέχη του αναπηρικού κινήματος - που είναι άτομα με αναπηρία ή γονείς που εκπροσωπούν τα πα</w:t>
      </w:r>
      <w:r w:rsidRPr="00247750">
        <w:rPr>
          <w:sz w:val="32"/>
          <w:szCs w:val="26"/>
        </w:rPr>
        <w:t>ι</w:t>
      </w:r>
      <w:r w:rsidRPr="00247750">
        <w:rPr>
          <w:sz w:val="32"/>
          <w:szCs w:val="26"/>
        </w:rPr>
        <w:t>διά τους με αναπηρία - να είναι σε θέση να δράσουν συλλογικά και να λειτουργήσουν ως ακτιβιστές και συνήγοροι των δικαι</w:t>
      </w:r>
      <w:r w:rsidRPr="00247750">
        <w:rPr>
          <w:sz w:val="32"/>
          <w:szCs w:val="26"/>
        </w:rPr>
        <w:t>ω</w:t>
      </w:r>
      <w:r w:rsidRPr="00247750">
        <w:rPr>
          <w:sz w:val="32"/>
          <w:szCs w:val="26"/>
        </w:rPr>
        <w:t>μάτων των ατόμων με αναπηρία.</w:t>
      </w:r>
    </w:p>
    <w:p w:rsidR="00B74F44" w:rsidRPr="00247750" w:rsidRDefault="00B74F44" w:rsidP="00B74F44">
      <w:pPr>
        <w:spacing w:line="264" w:lineRule="auto"/>
        <w:rPr>
          <w:sz w:val="32"/>
          <w:szCs w:val="26"/>
        </w:rPr>
      </w:pPr>
      <w:r w:rsidRPr="00247750">
        <w:rPr>
          <w:sz w:val="32"/>
          <w:szCs w:val="26"/>
        </w:rPr>
        <w:t>Το εκπαιδευτικό πρόγραμμα υλοποιείται σε μια εξαιρετικά κρ</w:t>
      </w:r>
      <w:r w:rsidRPr="00247750">
        <w:rPr>
          <w:sz w:val="32"/>
          <w:szCs w:val="26"/>
        </w:rPr>
        <w:t>ί</w:t>
      </w:r>
      <w:r w:rsidRPr="00247750">
        <w:rPr>
          <w:sz w:val="32"/>
          <w:szCs w:val="26"/>
        </w:rPr>
        <w:t>σιμη περίοδο για τα θέματα της αναπηρίας σε Ελλάδα, Ευρώπη και διεθνώς. Από τη μια μεριά, ως αποτέλεσμα των αγώνων του αναπηρικού κινήματος, έχουν διαδοθεί και έχουν γίνει κοινός τόπος αξίες και αρχές που αναφέρονται στα ανθρώπινα δικαι</w:t>
      </w:r>
      <w:r w:rsidRPr="00247750">
        <w:rPr>
          <w:sz w:val="32"/>
          <w:szCs w:val="26"/>
        </w:rPr>
        <w:t>ώ</w:t>
      </w:r>
      <w:r w:rsidRPr="00247750">
        <w:rPr>
          <w:sz w:val="32"/>
          <w:szCs w:val="26"/>
        </w:rPr>
        <w:t>ματα, οι οποίες έχουν αποτυπωθεί σε κείμενα διεθνών οργαν</w:t>
      </w:r>
      <w:r w:rsidRPr="00247750">
        <w:rPr>
          <w:sz w:val="32"/>
          <w:szCs w:val="26"/>
        </w:rPr>
        <w:t>ι</w:t>
      </w:r>
      <w:r w:rsidRPr="00247750">
        <w:rPr>
          <w:sz w:val="32"/>
          <w:szCs w:val="26"/>
        </w:rPr>
        <w:t>σμών και έχουν υιοθετηθεί από την νομοθεσία της χώρας. Απ</w:t>
      </w:r>
      <w:r w:rsidRPr="00247750">
        <w:rPr>
          <w:sz w:val="32"/>
          <w:szCs w:val="26"/>
        </w:rPr>
        <w:t>ο</w:t>
      </w:r>
      <w:r w:rsidRPr="00247750">
        <w:rPr>
          <w:sz w:val="32"/>
          <w:szCs w:val="26"/>
        </w:rPr>
        <w:t>κορύφωμα αυτών των θετικών εξελίξεων είναι η Διεθνής Σύ</w:t>
      </w:r>
      <w:r w:rsidRPr="00247750">
        <w:rPr>
          <w:sz w:val="32"/>
          <w:szCs w:val="26"/>
        </w:rPr>
        <w:t>μ</w:t>
      </w:r>
      <w:r w:rsidRPr="00247750">
        <w:rPr>
          <w:sz w:val="32"/>
          <w:szCs w:val="26"/>
        </w:rPr>
        <w:t>βαση για τα Ανθρώπινα Δικαιώματα των Ατόμων με Αναπηρία του ΟΗΕ, που πρόσφατα κυρώθηκε από την Ελλάδα με τον ν.4074/2012. Η εν λόγω Σύμβαση συμβολίζει την οριστική μ</w:t>
      </w:r>
      <w:r w:rsidRPr="00247750">
        <w:rPr>
          <w:sz w:val="32"/>
          <w:szCs w:val="26"/>
        </w:rPr>
        <w:t>ε</w:t>
      </w:r>
      <w:r w:rsidRPr="00247750">
        <w:rPr>
          <w:sz w:val="32"/>
          <w:szCs w:val="26"/>
        </w:rPr>
        <w:t>τάβαση της διεθνούς κοινότητας από το ιατρικό στο κοινωνικό μοντέλο της αναπηρίας και συνιστά την οριστική αποδοχή και υιοθέτηση της δικαιωματικής προσέγγισης.</w:t>
      </w:r>
    </w:p>
    <w:p w:rsidR="00B74F44" w:rsidRPr="00247750" w:rsidRDefault="00B74F44" w:rsidP="00B74F44">
      <w:pPr>
        <w:spacing w:line="264" w:lineRule="auto"/>
        <w:rPr>
          <w:sz w:val="32"/>
          <w:szCs w:val="26"/>
        </w:rPr>
      </w:pPr>
      <w:r w:rsidRPr="00247750">
        <w:rPr>
          <w:sz w:val="32"/>
          <w:szCs w:val="26"/>
        </w:rPr>
        <w:t>Από την άλλη, τόσο σε επίπεδο πολιτικής όσο και σε θεσμικό επίπεδο με την επίκληση της οικονομικής κρίσης, παρατηρείται μία αντίστροφη τάση η οποία οδηγεί στην απαξίωση και στον περιορισμό του χώρου και της εμβέλειας της κοινωνικής πολιτ</w:t>
      </w:r>
      <w:r w:rsidRPr="00247750">
        <w:rPr>
          <w:sz w:val="32"/>
          <w:szCs w:val="26"/>
        </w:rPr>
        <w:t>ι</w:t>
      </w:r>
      <w:r w:rsidRPr="00247750">
        <w:rPr>
          <w:sz w:val="32"/>
          <w:szCs w:val="26"/>
        </w:rPr>
        <w:t>κής, θέτοντας ταυτόχρονα σε σοβαρό κίνδυνο τον πυρήνα των κατακτήσεων στο θέμα των ανθρωπίνων δικαιωμάτων. Η επ</w:t>
      </w:r>
      <w:r w:rsidRPr="00247750">
        <w:rPr>
          <w:sz w:val="32"/>
          <w:szCs w:val="26"/>
        </w:rPr>
        <w:t>ι</w:t>
      </w:r>
      <w:r w:rsidRPr="00247750">
        <w:rPr>
          <w:sz w:val="32"/>
          <w:szCs w:val="26"/>
        </w:rPr>
        <w:t>δείνωση των οικονομικών όρων υπονομεύει την πραγμάτωση των δικαιωμάτων. Οι δυσμενείς οικονομικές προϋποθέσεις προσδίδουν στη διεκδίκηση των δικαιωμάτων τον χαρακτηρ</w:t>
      </w:r>
      <w:r w:rsidRPr="00247750">
        <w:rPr>
          <w:sz w:val="32"/>
          <w:szCs w:val="26"/>
        </w:rPr>
        <w:t>ι</w:t>
      </w:r>
      <w:r w:rsidRPr="00247750">
        <w:rPr>
          <w:sz w:val="32"/>
          <w:szCs w:val="26"/>
        </w:rPr>
        <w:t>σμό του μη ρεαλιστικού, με αποτέλεσμα η θεσμική κατάργησή τους να είναι πλέον μία τυπική διαδικασία. Στο πλαίσιο αυτό, η αναπηρία, ως ζήτημα δικαιωμάτων, που έχει και οικονομικές διαστάσεις, υφίσταται έντονες πιέσεις.</w:t>
      </w:r>
    </w:p>
    <w:p w:rsidR="00B74F44" w:rsidRPr="00247750" w:rsidRDefault="00B74F44" w:rsidP="00B74F44">
      <w:pPr>
        <w:spacing w:line="264" w:lineRule="auto"/>
        <w:rPr>
          <w:sz w:val="32"/>
          <w:szCs w:val="26"/>
        </w:rPr>
      </w:pPr>
      <w:r w:rsidRPr="00247750">
        <w:rPr>
          <w:sz w:val="32"/>
          <w:szCs w:val="26"/>
        </w:rPr>
        <w:t>Χωρίς να παραβλέπεται η σημασία της οικονομικής ανάπτυξης και της δίκαιης κατανομής εισοδήματος στην αντιμετώπιση των θεμάτων αναπηρίας, θεωρούμε ότι βρισκόμαστε μπροστά στην ανάγκη ενδυνάμωσης του αναπηρικού κινήματος σε όρους α</w:t>
      </w:r>
      <w:r w:rsidRPr="00247750">
        <w:rPr>
          <w:sz w:val="32"/>
          <w:szCs w:val="26"/>
        </w:rPr>
        <w:t>ν</w:t>
      </w:r>
      <w:r w:rsidRPr="00247750">
        <w:rPr>
          <w:sz w:val="32"/>
          <w:szCs w:val="26"/>
        </w:rPr>
        <w:t>θρώπινου δυναμικού, παραγωγής πολιτικών θέσεων, λειτουργ</w:t>
      </w:r>
      <w:r w:rsidRPr="00247750">
        <w:rPr>
          <w:sz w:val="32"/>
          <w:szCs w:val="26"/>
        </w:rPr>
        <w:t>ί</w:t>
      </w:r>
      <w:r w:rsidRPr="00247750">
        <w:rPr>
          <w:sz w:val="32"/>
          <w:szCs w:val="26"/>
        </w:rPr>
        <w:t>ας των οργάνων και αποτελεσματικής οργάνωσης των διεκδικ</w:t>
      </w:r>
      <w:r w:rsidRPr="00247750">
        <w:rPr>
          <w:sz w:val="32"/>
          <w:szCs w:val="26"/>
        </w:rPr>
        <w:t>ή</w:t>
      </w:r>
      <w:r w:rsidRPr="00247750">
        <w:rPr>
          <w:sz w:val="32"/>
          <w:szCs w:val="26"/>
        </w:rPr>
        <w:t>σεών του.</w:t>
      </w:r>
    </w:p>
    <w:p w:rsidR="00AA1174" w:rsidRPr="00247750" w:rsidRDefault="00B74F44" w:rsidP="00B74F44">
      <w:pPr>
        <w:spacing w:line="264" w:lineRule="auto"/>
        <w:rPr>
          <w:sz w:val="32"/>
          <w:szCs w:val="26"/>
        </w:rPr>
      </w:pPr>
      <w:r w:rsidRPr="00247750">
        <w:rPr>
          <w:sz w:val="32"/>
          <w:szCs w:val="26"/>
        </w:rPr>
        <w:t>Πιστεύουμε ότι τα εγχειρίδια (εγχειρίδια εκπαιδευομένου και εκπαιδευτή) θα υποστηρίξουν τους εκπαιδευτές να εργαστούν και να δώσουν σάρκα και οστά στο αίτημα των ατόμων με αν</w:t>
      </w:r>
      <w:r w:rsidRPr="00247750">
        <w:rPr>
          <w:sz w:val="32"/>
          <w:szCs w:val="26"/>
        </w:rPr>
        <w:t>α</w:t>
      </w:r>
      <w:r w:rsidRPr="00247750">
        <w:rPr>
          <w:sz w:val="32"/>
          <w:szCs w:val="26"/>
        </w:rPr>
        <w:t>πηρία για κοινωνική αλλαγή και ισότιμη συμμετοχή σε όλους τους τομείς.</w:t>
      </w:r>
    </w:p>
    <w:p w:rsidR="00AA1174" w:rsidRPr="00247750" w:rsidRDefault="00AA1174" w:rsidP="00B25A38">
      <w:pPr>
        <w:rPr>
          <w:sz w:val="32"/>
        </w:rPr>
      </w:pPr>
    </w:p>
    <w:p w:rsidR="00AA1174" w:rsidRPr="00247750" w:rsidRDefault="00AA1174" w:rsidP="00180046">
      <w:pPr>
        <w:rPr>
          <w:sz w:val="32"/>
        </w:rPr>
        <w:sectPr w:rsidR="00AA1174" w:rsidRPr="00247750" w:rsidSect="00770FA2">
          <w:type w:val="oddPage"/>
          <w:pgSz w:w="11906" w:h="16838"/>
          <w:pgMar w:top="1134" w:right="1797" w:bottom="1440" w:left="1797" w:header="709" w:footer="709" w:gutter="0"/>
          <w:cols w:space="708"/>
          <w:docGrid w:linePitch="360"/>
        </w:sectPr>
      </w:pPr>
    </w:p>
    <w:p w:rsidR="00AA1174" w:rsidRPr="00247750" w:rsidRDefault="00B74F44" w:rsidP="00C95604">
      <w:pPr>
        <w:pStyle w:val="1"/>
        <w:numPr>
          <w:ilvl w:val="0"/>
          <w:numId w:val="0"/>
        </w:numPr>
        <w:rPr>
          <w:sz w:val="46"/>
        </w:rPr>
      </w:pPr>
      <w:bookmarkStart w:id="3" w:name="_Toc388634118"/>
      <w:bookmarkStart w:id="4" w:name="_Toc389384570"/>
      <w:r w:rsidRPr="00247750">
        <w:rPr>
          <w:sz w:val="46"/>
        </w:rPr>
        <w:t>ΕΙΣΑΓΩΓΙΚΟ ΣΗΜΕΙΩΜΑ</w:t>
      </w:r>
      <w:bookmarkEnd w:id="3"/>
      <w:bookmarkEnd w:id="4"/>
    </w:p>
    <w:p w:rsidR="00B74F44" w:rsidRPr="00247750" w:rsidRDefault="00B74F44" w:rsidP="00B74F44">
      <w:pPr>
        <w:rPr>
          <w:sz w:val="32"/>
        </w:rPr>
      </w:pPr>
      <w:r w:rsidRPr="00247750">
        <w:rPr>
          <w:sz w:val="32"/>
        </w:rPr>
        <w:t xml:space="preserve">Η συγγραφή του παρόντος τόμου εντάσσεται στη </w:t>
      </w:r>
      <w:r w:rsidRPr="00247750">
        <w:rPr>
          <w:b/>
          <w:sz w:val="32"/>
        </w:rPr>
        <w:t>Δράση 1</w:t>
      </w:r>
      <w:r w:rsidRPr="00247750">
        <w:rPr>
          <w:sz w:val="32"/>
        </w:rPr>
        <w:t xml:space="preserve"> «Πρόγραμμα Εκπαίδευσης Αιρετών Στελεχών και Εργαζομένων του Αναπηρικού Κινήματος στον Σχεδιασμό Πολιτικής για Θ</w:t>
      </w:r>
      <w:r w:rsidRPr="00247750">
        <w:rPr>
          <w:sz w:val="32"/>
        </w:rPr>
        <w:t>έ</w:t>
      </w:r>
      <w:r w:rsidRPr="00247750">
        <w:rPr>
          <w:sz w:val="32"/>
        </w:rPr>
        <w:t xml:space="preserve">ματα Αναπηρίας» του </w:t>
      </w:r>
      <w:r w:rsidRPr="00247750">
        <w:rPr>
          <w:b/>
          <w:sz w:val="32"/>
        </w:rPr>
        <w:t>Υποέργου 1</w:t>
      </w:r>
      <w:r w:rsidRPr="00247750">
        <w:rPr>
          <w:sz w:val="32"/>
        </w:rPr>
        <w:t xml:space="preserve"> «Εκπαιδευτικά Προγράμμ</w:t>
      </w:r>
      <w:r w:rsidRPr="00247750">
        <w:rPr>
          <w:sz w:val="32"/>
        </w:rPr>
        <w:t>α</w:t>
      </w:r>
      <w:r w:rsidRPr="00247750">
        <w:rPr>
          <w:sz w:val="32"/>
        </w:rPr>
        <w:t xml:space="preserve">τα Δια Βίου Μάθησης για ΑμεΑ» της </w:t>
      </w:r>
      <w:r w:rsidRPr="00247750">
        <w:rPr>
          <w:b/>
          <w:sz w:val="32"/>
        </w:rPr>
        <w:t>Πράξης</w:t>
      </w:r>
      <w:r w:rsidRPr="00247750">
        <w:rPr>
          <w:sz w:val="32"/>
        </w:rPr>
        <w:t xml:space="preserve"> «ΠΡΟΓΡΑ</w:t>
      </w:r>
      <w:r w:rsidRPr="00247750">
        <w:rPr>
          <w:sz w:val="32"/>
        </w:rPr>
        <w:t>Μ</w:t>
      </w:r>
      <w:r w:rsidRPr="00247750">
        <w:rPr>
          <w:sz w:val="32"/>
        </w:rPr>
        <w:t xml:space="preserve">ΜΑΤΑ ΔΙΑ ΒΙΟΥ ΕΚΠΑΙΔΕΥΣΗΣ ΓΙΑ ΤΗΝ ΑΝΑΠΗΡΙΑ – Α.Π. 7, Α.Π.8, Α.Π.9» στο πλαίσιο του </w:t>
      </w:r>
      <w:r w:rsidRPr="00247750">
        <w:rPr>
          <w:b/>
          <w:sz w:val="32"/>
        </w:rPr>
        <w:t>Ε.Π. «Εκπαίδευση και Δια Βίου Μάθηση»</w:t>
      </w:r>
      <w:r w:rsidRPr="00247750">
        <w:rPr>
          <w:sz w:val="32"/>
        </w:rPr>
        <w:t>.</w:t>
      </w:r>
    </w:p>
    <w:p w:rsidR="00612DF9" w:rsidRPr="00247750" w:rsidRDefault="00B74F44" w:rsidP="00B74F44">
      <w:pPr>
        <w:rPr>
          <w:sz w:val="32"/>
        </w:rPr>
      </w:pPr>
      <w:r w:rsidRPr="00247750">
        <w:rPr>
          <w:sz w:val="32"/>
        </w:rPr>
        <w:t>Ο παρών τόμος είναι μέρος σειράς εγχειριδίων που εκπονήθ</w:t>
      </w:r>
      <w:r w:rsidRPr="00247750">
        <w:rPr>
          <w:sz w:val="32"/>
        </w:rPr>
        <w:t>η</w:t>
      </w:r>
      <w:r w:rsidRPr="00247750">
        <w:rPr>
          <w:sz w:val="32"/>
        </w:rPr>
        <w:t>καν στο πλαίσιο του προγράμματος επιμόρφωσης των στελεχών του αναπηρικού κινήματος. Η εν λόγω σειρά περιλαμβάνει:</w:t>
      </w:r>
    </w:p>
    <w:p w:rsidR="00491326" w:rsidRPr="00247750" w:rsidRDefault="00B74F44" w:rsidP="00B74F44">
      <w:pPr>
        <w:pStyle w:val="a8"/>
        <w:numPr>
          <w:ilvl w:val="0"/>
          <w:numId w:val="2"/>
        </w:numPr>
        <w:rPr>
          <w:sz w:val="32"/>
        </w:rPr>
      </w:pPr>
      <w:r w:rsidRPr="00247750">
        <w:rPr>
          <w:sz w:val="32"/>
        </w:rPr>
        <w:t xml:space="preserve">Ένα </w:t>
      </w:r>
      <w:r w:rsidRPr="00247750">
        <w:rPr>
          <w:b/>
          <w:sz w:val="32"/>
        </w:rPr>
        <w:t>συλλογικό τόμο</w:t>
      </w:r>
      <w:r w:rsidRPr="00247750">
        <w:rPr>
          <w:sz w:val="32"/>
        </w:rPr>
        <w:t xml:space="preserve"> (Εγχειρίδιο Εκπαιδευομένου), ο οποίος καλύπτει τις παρακάτω δέκα θεματικές ενότητες:</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Αναπηρικό κίνημα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Θεωρίες ερμηνείας της αναπηρίας: οι σύγχρονες πρ</w:t>
      </w:r>
      <w:r w:rsidRPr="00247750">
        <w:rPr>
          <w:sz w:val="32"/>
        </w:rPr>
        <w:t>ο</w:t>
      </w:r>
      <w:r w:rsidRPr="00247750">
        <w:rPr>
          <w:sz w:val="32"/>
        </w:rPr>
        <w:t>σεγγίσεις</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Οργάνωση και λειτουργία ελληνικής πολιτείας, κοιν</w:t>
      </w:r>
      <w:r w:rsidRPr="00247750">
        <w:rPr>
          <w:sz w:val="32"/>
        </w:rPr>
        <w:t>ω</w:t>
      </w:r>
      <w:r w:rsidRPr="00247750">
        <w:rPr>
          <w:sz w:val="32"/>
        </w:rPr>
        <w:t>νικοί εταίροι, κοινωνία των πολιτών</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Εθνική / ευρωπαϊκή / διεθνής νομοθεσία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Άτομα με αναπηρία και απασχόληση</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Άτομα με αναπηρία και εκπαίδευση</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Άτομα με αναπηρία και υγεία-πρόνοια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Άτομα με αναπηρία και προσβασιμότητα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Άτομα με αναπηρία και ΜΜΕ</w:t>
      </w:r>
    </w:p>
    <w:p w:rsidR="007C25C1" w:rsidRPr="00247750" w:rsidRDefault="007C25C1" w:rsidP="00321658">
      <w:pPr>
        <w:pStyle w:val="a8"/>
        <w:numPr>
          <w:ilvl w:val="0"/>
          <w:numId w:val="3"/>
        </w:numPr>
        <w:spacing w:after="160"/>
        <w:ind w:left="992" w:hanging="357"/>
        <w:contextualSpacing w:val="0"/>
        <w:rPr>
          <w:sz w:val="32"/>
        </w:rPr>
      </w:pPr>
      <w:r w:rsidRPr="00247750">
        <w:rPr>
          <w:sz w:val="32"/>
        </w:rPr>
        <w:t>Σχεδιάζοντας στην πράξη τη νέα πολιτική για την αν</w:t>
      </w:r>
      <w:r w:rsidRPr="00247750">
        <w:rPr>
          <w:sz w:val="32"/>
        </w:rPr>
        <w:t>α</w:t>
      </w:r>
      <w:r w:rsidRPr="00247750">
        <w:rPr>
          <w:sz w:val="32"/>
        </w:rPr>
        <w:t>πηρία / πρακτικά εργαλεία.</w:t>
      </w:r>
    </w:p>
    <w:p w:rsidR="007C25C1" w:rsidRPr="00247750" w:rsidRDefault="00B74F44" w:rsidP="00B74F44">
      <w:pPr>
        <w:pStyle w:val="a8"/>
        <w:numPr>
          <w:ilvl w:val="0"/>
          <w:numId w:val="2"/>
        </w:numPr>
        <w:rPr>
          <w:sz w:val="32"/>
        </w:rPr>
      </w:pPr>
      <w:r w:rsidRPr="00247750">
        <w:rPr>
          <w:sz w:val="32"/>
        </w:rPr>
        <w:t xml:space="preserve">Έξι </w:t>
      </w:r>
      <w:r w:rsidRPr="00247750">
        <w:rPr>
          <w:b/>
          <w:sz w:val="32"/>
        </w:rPr>
        <w:t>εγχειρίδια</w:t>
      </w:r>
      <w:r w:rsidRPr="00247750">
        <w:rPr>
          <w:sz w:val="32"/>
        </w:rPr>
        <w:t xml:space="preserve"> (Εγχειρίδια Εκπαιδευομένων) όπου εξειδ</w:t>
      </w:r>
      <w:r w:rsidRPr="00247750">
        <w:rPr>
          <w:sz w:val="32"/>
        </w:rPr>
        <w:t>ι</w:t>
      </w:r>
      <w:r w:rsidRPr="00247750">
        <w:rPr>
          <w:sz w:val="32"/>
        </w:rPr>
        <w:t>κεύονται ορισμένες από τις θεματικές ενότητες του ανωτέρω συλλογικού τόμου. Συγκεκριμένα: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Εργασία-απασχόληση και αναπηρία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Εκπαίδευση και αναπηρία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Προσβασιμότητα και αναπηρία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Υγεία-Πρόνοια και αναπηρία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Ηλεκτρονική προσβασιμότητα και αναπηρία</w:t>
      </w:r>
    </w:p>
    <w:p w:rsidR="007C25C1" w:rsidRPr="00247750" w:rsidRDefault="007C25C1" w:rsidP="00321658">
      <w:pPr>
        <w:pStyle w:val="a8"/>
        <w:numPr>
          <w:ilvl w:val="0"/>
          <w:numId w:val="3"/>
        </w:numPr>
        <w:spacing w:after="160"/>
        <w:ind w:left="992" w:hanging="357"/>
        <w:contextualSpacing w:val="0"/>
        <w:rPr>
          <w:sz w:val="32"/>
        </w:rPr>
      </w:pPr>
      <w:r w:rsidRPr="00247750">
        <w:rPr>
          <w:sz w:val="32"/>
        </w:rPr>
        <w:t>Σχεδιάζοντας στην πράξη τη νέα πολιτική για την αν</w:t>
      </w:r>
      <w:r w:rsidRPr="00247750">
        <w:rPr>
          <w:sz w:val="32"/>
        </w:rPr>
        <w:t>α</w:t>
      </w:r>
      <w:r w:rsidRPr="00247750">
        <w:rPr>
          <w:sz w:val="32"/>
        </w:rPr>
        <w:t>πηρία - πρακτικά εργαλεία.</w:t>
      </w:r>
    </w:p>
    <w:p w:rsidR="00B74F44" w:rsidRPr="00247750" w:rsidRDefault="00B74F44" w:rsidP="00B74F44">
      <w:pPr>
        <w:pStyle w:val="a8"/>
        <w:numPr>
          <w:ilvl w:val="0"/>
          <w:numId w:val="2"/>
        </w:numPr>
        <w:rPr>
          <w:sz w:val="32"/>
        </w:rPr>
      </w:pPr>
      <w:r w:rsidRPr="00247750">
        <w:rPr>
          <w:sz w:val="32"/>
        </w:rPr>
        <w:t xml:space="preserve">Ένα </w:t>
      </w:r>
      <w:r w:rsidRPr="00247750">
        <w:rPr>
          <w:b/>
          <w:sz w:val="32"/>
        </w:rPr>
        <w:t>εγχειρίδιο εκπαιδευτή</w:t>
      </w:r>
      <w:r w:rsidRPr="00247750">
        <w:rPr>
          <w:sz w:val="32"/>
        </w:rPr>
        <w:t xml:space="preserve"> όπου παρέχονται οι βασικές α</w:t>
      </w:r>
      <w:r w:rsidRPr="00247750">
        <w:rPr>
          <w:sz w:val="32"/>
        </w:rPr>
        <w:t>ρ</w:t>
      </w:r>
      <w:r w:rsidRPr="00247750">
        <w:rPr>
          <w:sz w:val="32"/>
        </w:rPr>
        <w:t>χές της εκπαίδευσης ενηλίκων καθώς και οδηγίες προσαρμ</w:t>
      </w:r>
      <w:r w:rsidRPr="00247750">
        <w:rPr>
          <w:sz w:val="32"/>
        </w:rPr>
        <w:t>ο</w:t>
      </w:r>
      <w:r w:rsidRPr="00247750">
        <w:rPr>
          <w:sz w:val="32"/>
        </w:rPr>
        <w:t>γής των γενικών αρχών στα χαρακτηριστικά και στις ανάγκες της συγκεκριμένης ομάδας-στόχου.</w:t>
      </w:r>
    </w:p>
    <w:p w:rsidR="00B74F44" w:rsidRPr="00247750" w:rsidRDefault="00B74F44" w:rsidP="00B74F44">
      <w:pPr>
        <w:rPr>
          <w:sz w:val="32"/>
        </w:rPr>
      </w:pPr>
    </w:p>
    <w:p w:rsidR="00B74F44" w:rsidRPr="00247750" w:rsidRDefault="00B74F44" w:rsidP="00C95604">
      <w:pPr>
        <w:pStyle w:val="1"/>
        <w:numPr>
          <w:ilvl w:val="0"/>
          <w:numId w:val="0"/>
        </w:numPr>
        <w:rPr>
          <w:sz w:val="46"/>
        </w:rPr>
        <w:sectPr w:rsidR="00B74F44" w:rsidRPr="00247750">
          <w:pgSz w:w="11906" w:h="16838"/>
          <w:pgMar w:top="1440" w:right="1800" w:bottom="1440" w:left="1800" w:header="708" w:footer="708" w:gutter="0"/>
          <w:cols w:space="708"/>
          <w:docGrid w:linePitch="360"/>
        </w:sectPr>
      </w:pPr>
    </w:p>
    <w:p w:rsidR="00B74F44" w:rsidRPr="00247750" w:rsidRDefault="00B74F44" w:rsidP="00C95604">
      <w:pPr>
        <w:pStyle w:val="1"/>
        <w:numPr>
          <w:ilvl w:val="0"/>
          <w:numId w:val="0"/>
        </w:numPr>
        <w:rPr>
          <w:sz w:val="46"/>
        </w:rPr>
      </w:pPr>
      <w:bookmarkStart w:id="5" w:name="_Toc388634119"/>
      <w:bookmarkStart w:id="6" w:name="_Toc389384571"/>
      <w:r w:rsidRPr="00247750">
        <w:rPr>
          <w:sz w:val="46"/>
        </w:rPr>
        <w:t>ΕΙΣΑΓΩΓΗ</w:t>
      </w:r>
      <w:bookmarkEnd w:id="5"/>
      <w:bookmarkEnd w:id="6"/>
    </w:p>
    <w:p w:rsidR="00B74F44" w:rsidRPr="00247750" w:rsidRDefault="00B74F44" w:rsidP="00B74F44">
      <w:pPr>
        <w:rPr>
          <w:sz w:val="32"/>
        </w:rPr>
      </w:pPr>
      <w:r w:rsidRPr="00247750">
        <w:rPr>
          <w:sz w:val="32"/>
        </w:rPr>
        <w:t>Το αναπηρικό κίνημα ανήκει στα «νέα» κοινωνικά κινήματα, με την έννοια ότι η ατομική επιλογή για συλλογική δράση εξαρτ</w:t>
      </w:r>
      <w:r w:rsidRPr="00247750">
        <w:rPr>
          <w:sz w:val="32"/>
        </w:rPr>
        <w:t>ά</w:t>
      </w:r>
      <w:r w:rsidRPr="00247750">
        <w:rPr>
          <w:sz w:val="32"/>
        </w:rPr>
        <w:t>ται από την αναπηρία ως ιδιότητα που τα ίδια τα άτομα με αν</w:t>
      </w:r>
      <w:r w:rsidRPr="00247750">
        <w:rPr>
          <w:sz w:val="32"/>
        </w:rPr>
        <w:t>α</w:t>
      </w:r>
      <w:r w:rsidRPr="00247750">
        <w:rPr>
          <w:sz w:val="32"/>
        </w:rPr>
        <w:t>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w:t>
      </w:r>
      <w:r w:rsidRPr="00247750">
        <w:rPr>
          <w:sz w:val="32"/>
        </w:rPr>
        <w:t>ο</w:t>
      </w:r>
      <w:r w:rsidRPr="00247750">
        <w:rPr>
          <w:sz w:val="32"/>
        </w:rPr>
        <w:t>νται όσο και στη μορφή της συλλογικής δράσης που ενδείκνυται για τον σκοπό αυτό.</w:t>
      </w:r>
    </w:p>
    <w:p w:rsidR="00B74F44" w:rsidRPr="00247750" w:rsidRDefault="00B74F44" w:rsidP="00B74F44">
      <w:pPr>
        <w:rPr>
          <w:sz w:val="32"/>
        </w:rPr>
      </w:pPr>
      <w:r w:rsidRPr="00247750">
        <w:rPr>
          <w:sz w:val="32"/>
        </w:rPr>
        <w:t>Τα στερεότυπα και οι προκαταλήψεις επηρεάζουν τη διαμό</w:t>
      </w:r>
      <w:r w:rsidRPr="00247750">
        <w:rPr>
          <w:sz w:val="32"/>
        </w:rPr>
        <w:t>ρ</w:t>
      </w:r>
      <w:r w:rsidRPr="00247750">
        <w:rPr>
          <w:sz w:val="32"/>
        </w:rPr>
        <w:t>φωση της ταυτότητας των ατόμων με αναπηρία. Προκειμένου τα άτομα με αναπηρία να συνειδητοποιήσουν τα στερεότυπα γύρω από το τι θεωρείται «φυσιολογικό» και τι απόκλιση από αυτό, το αναπηρικό κίνημα δημιούργησε ένα υποστηρικτικό πλαίσιο για τον επανακαθορισμό της ζωής τους με βάση μία δ</w:t>
      </w:r>
      <w:r w:rsidRPr="00247750">
        <w:rPr>
          <w:sz w:val="32"/>
        </w:rPr>
        <w:t>ι</w:t>
      </w:r>
      <w:r w:rsidRPr="00247750">
        <w:rPr>
          <w:sz w:val="32"/>
        </w:rPr>
        <w:t>αφορετική και σύγχρονη προσέγγιση που θεωρεί την αναπηρία ως κοινωνική κατασκευή.</w:t>
      </w:r>
    </w:p>
    <w:p w:rsidR="00B74F44" w:rsidRPr="00247750" w:rsidRDefault="00B74F44" w:rsidP="00B74F44">
      <w:pPr>
        <w:rPr>
          <w:sz w:val="32"/>
        </w:rPr>
      </w:pPr>
      <w:r w:rsidRPr="00247750">
        <w:rPr>
          <w:sz w:val="32"/>
        </w:rPr>
        <w:t xml:space="preserve">Η σημασιολογική </w:t>
      </w:r>
      <w:proofErr w:type="spellStart"/>
      <w:r w:rsidRPr="00247750">
        <w:rPr>
          <w:sz w:val="32"/>
        </w:rPr>
        <w:t>αναπλαισίωση</w:t>
      </w:r>
      <w:proofErr w:type="spellEnd"/>
      <w:r w:rsidRPr="00247750">
        <w:rPr>
          <w:sz w:val="32"/>
        </w:rPr>
        <w:t xml:space="preserve"> του ορισμού της αναπηρίας συνιστά σημαντικό ζήτημα προβληματισμού του αναπηρικού κινήματος, που το θέτει και προς προβληματισμό στην υπόλο</w:t>
      </w:r>
      <w:r w:rsidRPr="00247750">
        <w:rPr>
          <w:sz w:val="32"/>
        </w:rPr>
        <w:t>ι</w:t>
      </w:r>
      <w:r w:rsidRPr="00247750">
        <w:rPr>
          <w:sz w:val="32"/>
        </w:rPr>
        <w:t>πη κοινωνία. Στο πλαίσιο αυτό, το αναπηρικό κίνημα μέσω της υλοποίησης εκπαιδευτικών προγραμμάτων στοχεύει:</w:t>
      </w:r>
    </w:p>
    <w:p w:rsidR="00B74F44" w:rsidRPr="00247750" w:rsidRDefault="00B74F44" w:rsidP="0063317F">
      <w:pPr>
        <w:pStyle w:val="myBullet"/>
        <w:rPr>
          <w:sz w:val="32"/>
        </w:rPr>
      </w:pPr>
      <w:r w:rsidRPr="00247750">
        <w:rPr>
          <w:sz w:val="32"/>
        </w:rPr>
        <w:t xml:space="preserve">Σε </w:t>
      </w:r>
      <w:r w:rsidRPr="00247750">
        <w:rPr>
          <w:i/>
          <w:sz w:val="32"/>
        </w:rPr>
        <w:t>ατομικό</w:t>
      </w:r>
      <w:r w:rsidRPr="00247750">
        <w:rPr>
          <w:sz w:val="32"/>
        </w:rPr>
        <w:t xml:space="preserve"> επίπεδο, να δημιουργήσει ένα υποστηρικτικό πλαίσιο ώστε τα άτομα με αναπηρία να συνειδητοποι</w:t>
      </w:r>
      <w:r w:rsidRPr="00247750">
        <w:rPr>
          <w:sz w:val="32"/>
        </w:rPr>
        <w:t>ή</w:t>
      </w:r>
      <w:r w:rsidRPr="00247750">
        <w:rPr>
          <w:sz w:val="32"/>
        </w:rPr>
        <w:t>σουν τους περιορισμούς που επιβάλλουν οι παραδοσιακές παραδοχές στην προσωπική τους ανάπτυξη, στην αυτον</w:t>
      </w:r>
      <w:r w:rsidRPr="00247750">
        <w:rPr>
          <w:sz w:val="32"/>
        </w:rPr>
        <w:t>ο</w:t>
      </w:r>
      <w:r w:rsidRPr="00247750">
        <w:rPr>
          <w:sz w:val="32"/>
        </w:rPr>
        <w:t>μία και στον αυτοπροσδιορισμό τους, και συνεπώς να προχωρήσουν στην αναθεώρηση και στον μετασχηματ</w:t>
      </w:r>
      <w:r w:rsidRPr="00247750">
        <w:rPr>
          <w:sz w:val="32"/>
        </w:rPr>
        <w:t>ι</w:t>
      </w:r>
      <w:r w:rsidRPr="00247750">
        <w:rPr>
          <w:sz w:val="32"/>
        </w:rPr>
        <w:t>σμό τους.</w:t>
      </w:r>
    </w:p>
    <w:p w:rsidR="00B74F44" w:rsidRPr="00247750" w:rsidRDefault="00B74F44" w:rsidP="0063317F">
      <w:pPr>
        <w:pStyle w:val="myBullet"/>
        <w:rPr>
          <w:sz w:val="32"/>
        </w:rPr>
      </w:pPr>
      <w:r w:rsidRPr="00247750">
        <w:rPr>
          <w:sz w:val="32"/>
        </w:rPr>
        <w:t xml:space="preserve">Σε </w:t>
      </w:r>
      <w:r w:rsidRPr="00247750">
        <w:rPr>
          <w:i/>
          <w:sz w:val="32"/>
        </w:rPr>
        <w:t>συλλογικό</w:t>
      </w:r>
      <w:r w:rsidRPr="00247750">
        <w:rPr>
          <w:sz w:val="32"/>
        </w:rPr>
        <w:t xml:space="preserve"> επίπεδο, να ενδυναμώσει τα στελέχη του </w:t>
      </w:r>
      <w:r w:rsidRPr="00247750">
        <w:rPr>
          <w:sz w:val="32"/>
        </w:rPr>
        <w:t>α</w:t>
      </w:r>
      <w:r w:rsidRPr="00247750">
        <w:rPr>
          <w:sz w:val="32"/>
        </w:rPr>
        <w:t>ναπηρικού κινήματος ώστε να διεκδικήσουν με συστημ</w:t>
      </w:r>
      <w:r w:rsidRPr="00247750">
        <w:rPr>
          <w:sz w:val="32"/>
        </w:rPr>
        <w:t>α</w:t>
      </w:r>
      <w:r w:rsidRPr="00247750">
        <w:rPr>
          <w:sz w:val="32"/>
        </w:rPr>
        <w:t>τικό τρόπο τα δικαιώματά τους (για ίση μεταχείριση, για πρόσβαση σε κοινωνικά αγαθά, για προσβασιμότητα σε υποδομές, υπηρεσίες και αγαθά, κ.λπ.), με στόχο τη δι</w:t>
      </w:r>
      <w:r w:rsidRPr="00247750">
        <w:rPr>
          <w:sz w:val="32"/>
        </w:rPr>
        <w:t>α</w:t>
      </w:r>
      <w:r w:rsidRPr="00247750">
        <w:rPr>
          <w:sz w:val="32"/>
        </w:rPr>
        <w:t>σφάλιση της πλήρους και ισότιμης κοινωνικής ένταξης.</w:t>
      </w:r>
    </w:p>
    <w:p w:rsidR="00B74F44" w:rsidRPr="00247750" w:rsidRDefault="00B74F44" w:rsidP="00B74F44">
      <w:pPr>
        <w:rPr>
          <w:sz w:val="32"/>
        </w:rPr>
      </w:pPr>
      <w:r w:rsidRPr="00247750">
        <w:rPr>
          <w:sz w:val="32"/>
        </w:rPr>
        <w:t>Το παρόν εγχειρίδιο, απευθύνεται στους εκπαιδευτές που θα κληθούν, με σεβασμό στις αρχές της εκπαίδευσης ενηλίκων, να παρακινήσουν τους εκπαιδευόμενους στην επεξεργασία των γνώσεων και των εμπειριών που διαθέτουν από την αναπηρία και να δραστηριοποιηθούν προκειμένου, ως εκπρόσωποι του αναπηρικού κινήματος, να παρέμβουν στη διαμόρφωση της ν</w:t>
      </w:r>
      <w:r w:rsidRPr="00247750">
        <w:rPr>
          <w:sz w:val="32"/>
        </w:rPr>
        <w:t>έ</w:t>
      </w:r>
      <w:r w:rsidRPr="00247750">
        <w:rPr>
          <w:sz w:val="32"/>
        </w:rPr>
        <w:t>ας δικαιωματικής πολιτικής σε όλα τα επίπεδα διοίκησης της χώρας (τοπικό, περιφερειακό, εθνικό).</w:t>
      </w:r>
    </w:p>
    <w:p w:rsidR="00B74F44" w:rsidRPr="00247750" w:rsidRDefault="00B74F44" w:rsidP="00B74F44">
      <w:pPr>
        <w:rPr>
          <w:sz w:val="32"/>
        </w:rPr>
      </w:pPr>
      <w:r w:rsidRPr="00247750">
        <w:rPr>
          <w:sz w:val="32"/>
        </w:rPr>
        <w:t xml:space="preserve">Το εγχειρίδιο αποτελείται από τέσσερα κεφάλαια. Στο </w:t>
      </w:r>
      <w:r w:rsidRPr="00247750">
        <w:rPr>
          <w:i/>
          <w:sz w:val="32"/>
        </w:rPr>
        <w:t>πρώτο Κεφάλαιο</w:t>
      </w:r>
      <w:r w:rsidRPr="00247750">
        <w:rPr>
          <w:sz w:val="32"/>
        </w:rPr>
        <w:t xml:space="preserve"> αναλύεται το θεωρητικό πλαίσιο, καθώς και το πλα</w:t>
      </w:r>
      <w:r w:rsidRPr="00247750">
        <w:rPr>
          <w:sz w:val="32"/>
        </w:rPr>
        <w:t>ί</w:t>
      </w:r>
      <w:r w:rsidRPr="00247750">
        <w:rPr>
          <w:sz w:val="32"/>
        </w:rPr>
        <w:t>σιο αρχών και αξιών στο οποίο πρέπει να θεμελιώνεται ένα ε</w:t>
      </w:r>
      <w:r w:rsidRPr="00247750">
        <w:rPr>
          <w:sz w:val="32"/>
        </w:rPr>
        <w:t>κ</w:t>
      </w:r>
      <w:r w:rsidRPr="00247750">
        <w:rPr>
          <w:sz w:val="32"/>
        </w:rPr>
        <w:t xml:space="preserve">παιδευτικό πρόγραμμα ενηλίκων. Στο </w:t>
      </w:r>
      <w:r w:rsidRPr="00247750">
        <w:rPr>
          <w:i/>
          <w:sz w:val="32"/>
        </w:rPr>
        <w:t>δεύτερο Κεφάλαιο</w:t>
      </w:r>
      <w:r w:rsidRPr="00247750">
        <w:rPr>
          <w:sz w:val="32"/>
        </w:rPr>
        <w:t xml:space="preserve"> παρο</w:t>
      </w:r>
      <w:r w:rsidRPr="00247750">
        <w:rPr>
          <w:sz w:val="32"/>
        </w:rPr>
        <w:t>υ</w:t>
      </w:r>
      <w:r w:rsidRPr="00247750">
        <w:rPr>
          <w:sz w:val="32"/>
        </w:rPr>
        <w:t>σιάζονται τα βασικά χαρακτηριστικά του προγράμματος καθώς και η ριζοσπαστική θεωρητική τάση που συνδέει την εκπαίδε</w:t>
      </w:r>
      <w:r w:rsidRPr="00247750">
        <w:rPr>
          <w:sz w:val="32"/>
        </w:rPr>
        <w:t>υ</w:t>
      </w:r>
      <w:r w:rsidRPr="00247750">
        <w:rPr>
          <w:sz w:val="32"/>
        </w:rPr>
        <w:t xml:space="preserve">ση με τον στόχο της αλλαγής προς μια πιο δίκαιη κοινωνία. Στο </w:t>
      </w:r>
      <w:r w:rsidRPr="00247750">
        <w:rPr>
          <w:i/>
          <w:sz w:val="32"/>
        </w:rPr>
        <w:t>τρίτο Κεφάλαιο</w:t>
      </w:r>
      <w:r w:rsidRPr="00247750">
        <w:rPr>
          <w:sz w:val="32"/>
        </w:rPr>
        <w:t xml:space="preserve"> επιχειρείται ένας ενδεικτικός διδακτικός σχεδ</w:t>
      </w:r>
      <w:r w:rsidRPr="00247750">
        <w:rPr>
          <w:sz w:val="32"/>
        </w:rPr>
        <w:t>ι</w:t>
      </w:r>
      <w:r w:rsidRPr="00247750">
        <w:rPr>
          <w:sz w:val="32"/>
        </w:rPr>
        <w:t>ασμός των δέκα διδακτικών ενοτήτων που αποτελούν την ύλη του εκπαιδευτικού προγράμματος. Τέλος, στο τέταρτο Κεφ</w:t>
      </w:r>
      <w:r w:rsidRPr="00247750">
        <w:rPr>
          <w:sz w:val="32"/>
        </w:rPr>
        <w:t>ά</w:t>
      </w:r>
      <w:r w:rsidRPr="00247750">
        <w:rPr>
          <w:sz w:val="32"/>
        </w:rPr>
        <w:t>λαιο παρουσιάζονται ενδεικτικά παραδείγματα ενεργητικών ε</w:t>
      </w:r>
      <w:r w:rsidRPr="00247750">
        <w:rPr>
          <w:sz w:val="32"/>
        </w:rPr>
        <w:t>κ</w:t>
      </w:r>
      <w:r w:rsidRPr="00247750">
        <w:rPr>
          <w:sz w:val="32"/>
        </w:rPr>
        <w:t>παιδευτικών τεχνικών.</w:t>
      </w:r>
    </w:p>
    <w:p w:rsidR="00B74F44" w:rsidRPr="00247750" w:rsidRDefault="00B74F44" w:rsidP="00B74F44">
      <w:pPr>
        <w:rPr>
          <w:sz w:val="32"/>
        </w:rPr>
      </w:pPr>
      <w:r w:rsidRPr="00247750">
        <w:rPr>
          <w:sz w:val="32"/>
        </w:rPr>
        <w:t>Η συγγραφή του παρόντος κειμένου έγινε με βάση την αντίλ</w:t>
      </w:r>
      <w:r w:rsidRPr="00247750">
        <w:rPr>
          <w:sz w:val="32"/>
        </w:rPr>
        <w:t>η</w:t>
      </w:r>
      <w:r w:rsidRPr="00247750">
        <w:rPr>
          <w:sz w:val="32"/>
        </w:rPr>
        <w:t>ψη ότι το «Εγχειρίδιο Εκπαιδευτή» θα πρέπει να παρέχει, πρ</w:t>
      </w:r>
      <w:r w:rsidRPr="00247750">
        <w:rPr>
          <w:sz w:val="32"/>
        </w:rPr>
        <w:t>ω</w:t>
      </w:r>
      <w:r w:rsidRPr="00247750">
        <w:rPr>
          <w:sz w:val="32"/>
        </w:rPr>
        <w:t>τίστως, τις βασικές αρχές της εκπαίδευσης ενηλίκων και, δευτ</w:t>
      </w:r>
      <w:r w:rsidRPr="00247750">
        <w:rPr>
          <w:sz w:val="32"/>
        </w:rPr>
        <w:t>ε</w:t>
      </w:r>
      <w:r w:rsidRPr="00247750">
        <w:rPr>
          <w:sz w:val="32"/>
        </w:rPr>
        <w:t>ρευόντως, οδηγίες προσαρμογής των γενικών αρχών στα χαρ</w:t>
      </w:r>
      <w:r w:rsidRPr="00247750">
        <w:rPr>
          <w:sz w:val="32"/>
        </w:rPr>
        <w:t>α</w:t>
      </w:r>
      <w:r w:rsidRPr="00247750">
        <w:rPr>
          <w:sz w:val="32"/>
        </w:rPr>
        <w:t>κτηριστικά και στις ανάγκες της συγκεκριμένης ομάδας-στόχου δηλαδή των ατόμων με αναπηρία. Ως εκ τούτου προσφέρονται το θεωρητικό υπόβαθρο και τα μεθοδολογικά εφόδια που καθ</w:t>
      </w:r>
      <w:r w:rsidRPr="00247750">
        <w:rPr>
          <w:sz w:val="32"/>
        </w:rPr>
        <w:t>ι</w:t>
      </w:r>
      <w:r w:rsidRPr="00247750">
        <w:rPr>
          <w:sz w:val="32"/>
        </w:rPr>
        <w:t>στούν το εγχειρίδιο εργαλείο δουλειάς. Υπό αυτή την έννοια, το υλικό του παρόντος κειμένου δεν θα πρέπει να εκληφθεί ως ένα σύνολο μοναδικών και απαράβατων κανόνων. Αντιθέτως, ο δ</w:t>
      </w:r>
      <w:r w:rsidRPr="00247750">
        <w:rPr>
          <w:sz w:val="32"/>
        </w:rPr>
        <w:t>ι</w:t>
      </w:r>
      <w:r w:rsidRPr="00247750">
        <w:rPr>
          <w:sz w:val="32"/>
        </w:rPr>
        <w:t>δακτικός σχεδιασμός θα πρέπει να αντιμετωπίζεται ως μία δι</w:t>
      </w:r>
      <w:r w:rsidRPr="00247750">
        <w:rPr>
          <w:sz w:val="32"/>
        </w:rPr>
        <w:t>α</w:t>
      </w:r>
      <w:r w:rsidRPr="00247750">
        <w:rPr>
          <w:sz w:val="32"/>
        </w:rPr>
        <w:t>δικασία ανοιχτή, ευέλικτη, με σεβασμό στις ανάγκες της ομάδας των εκπαιδευομένων.</w:t>
      </w:r>
    </w:p>
    <w:p w:rsidR="00B74F44" w:rsidRPr="00247750" w:rsidRDefault="00B74F44" w:rsidP="00B74F44">
      <w:pPr>
        <w:rPr>
          <w:sz w:val="32"/>
        </w:rPr>
      </w:pPr>
      <w:r w:rsidRPr="00247750">
        <w:rPr>
          <w:sz w:val="32"/>
        </w:rPr>
        <w:t>Το έργο των εκπαιδευτών του συγκεκριμένου προγράμματος, ασφαλώς, δεν είναι εύκολο. Οι εκπαιδευόμενοι είναι ανομοιογ</w:t>
      </w:r>
      <w:r w:rsidRPr="00247750">
        <w:rPr>
          <w:sz w:val="32"/>
        </w:rPr>
        <w:t>ε</w:t>
      </w:r>
      <w:r w:rsidRPr="00247750">
        <w:rPr>
          <w:sz w:val="32"/>
        </w:rPr>
        <w:t>νής ομάδα όσον αφορά την ηλικία, το μορφωτικό επίπεδο, την εμπειρία, την κατηγορία και τον βαθμό αναπηρίας. Η μεγάλη πρόκληση για τους εκπαιδευτές είναι να δημιουργήσουν ένα συνεργατικό μαθησιακό περιβάλλον και να βοηθήσουν τους ε</w:t>
      </w:r>
      <w:r w:rsidRPr="00247750">
        <w:rPr>
          <w:sz w:val="32"/>
        </w:rPr>
        <w:t>κ</w:t>
      </w:r>
      <w:r w:rsidRPr="00247750">
        <w:rPr>
          <w:sz w:val="32"/>
        </w:rPr>
        <w:t>παιδευόμενους στην κατανόηση και στον μετασχηματισμό των εμπειριών από την αναπηρία μέσα από την οπτική νέων και σύγχρονων γνώσεων για την αναπηρία. Επιδιώκεται αυτό το ε</w:t>
      </w:r>
      <w:r w:rsidRPr="00247750">
        <w:rPr>
          <w:sz w:val="32"/>
        </w:rPr>
        <w:t>γ</w:t>
      </w:r>
      <w:r w:rsidRPr="00247750">
        <w:rPr>
          <w:sz w:val="32"/>
        </w:rPr>
        <w:t>χειρίδιο να αποτελέσει χρήσιμο οδηγό σε αυτήν την πορεία.</w:t>
      </w:r>
    </w:p>
    <w:p w:rsidR="007C25C1" w:rsidRPr="00247750" w:rsidRDefault="007C25C1" w:rsidP="007C25C1">
      <w:pPr>
        <w:spacing w:after="120"/>
        <w:rPr>
          <w:sz w:val="32"/>
        </w:rPr>
      </w:pPr>
    </w:p>
    <w:p w:rsidR="007C25C1" w:rsidRPr="00247750" w:rsidRDefault="007C25C1" w:rsidP="00180046">
      <w:pPr>
        <w:rPr>
          <w:sz w:val="32"/>
        </w:rPr>
        <w:sectPr w:rsidR="007C25C1" w:rsidRPr="00247750" w:rsidSect="00B74F44">
          <w:type w:val="oddPage"/>
          <w:pgSz w:w="11906" w:h="16838"/>
          <w:pgMar w:top="1440" w:right="1800" w:bottom="1440" w:left="1800" w:header="708" w:footer="708" w:gutter="0"/>
          <w:cols w:space="708"/>
          <w:docGrid w:linePitch="360"/>
        </w:sectPr>
      </w:pPr>
    </w:p>
    <w:p w:rsidR="002B388A" w:rsidRPr="00247750" w:rsidRDefault="00C95604" w:rsidP="00C95604">
      <w:pPr>
        <w:pStyle w:val="1"/>
        <w:rPr>
          <w:sz w:val="46"/>
        </w:rPr>
      </w:pPr>
      <w:bookmarkStart w:id="7" w:name="_Toc388634120"/>
      <w:bookmarkStart w:id="8" w:name="_Toc389384572"/>
      <w:r w:rsidRPr="00247750">
        <w:rPr>
          <w:sz w:val="46"/>
        </w:rPr>
        <w:t>ΒΑΣΙΚΕΣ ΑΡΧΕΣ ΤΗΣ ΕΚΠΑΙΔΕΥΣΗΣ ΕΝΗΛΙΚΩΝ</w:t>
      </w:r>
      <w:bookmarkEnd w:id="7"/>
      <w:bookmarkEnd w:id="8"/>
    </w:p>
    <w:p w:rsidR="00C95604" w:rsidRPr="00247750" w:rsidRDefault="00C95604" w:rsidP="00C95604">
      <w:pPr>
        <w:rPr>
          <w:sz w:val="32"/>
        </w:rPr>
      </w:pPr>
      <w:r w:rsidRPr="00247750">
        <w:rPr>
          <w:sz w:val="32"/>
        </w:rPr>
        <w:t>Το Κεφάλαιο 1 αναφέρεται, εν συντομία, στις βασικές έννοιες, αρχές και ιδιαιτερότητες του επιστημονικού πεδίου της εκπα</w:t>
      </w:r>
      <w:r w:rsidRPr="00247750">
        <w:rPr>
          <w:sz w:val="32"/>
        </w:rPr>
        <w:t>ί</w:t>
      </w:r>
      <w:r w:rsidRPr="00247750">
        <w:rPr>
          <w:sz w:val="32"/>
        </w:rPr>
        <w:t>δευσης ενηλίκων και παρατίθεται σχετική βιβλιογραφία για π</w:t>
      </w:r>
      <w:r w:rsidRPr="00247750">
        <w:rPr>
          <w:sz w:val="32"/>
        </w:rPr>
        <w:t>ε</w:t>
      </w:r>
      <w:r w:rsidRPr="00247750">
        <w:rPr>
          <w:sz w:val="32"/>
        </w:rPr>
        <w:t>ραιτέρω μελέτη.</w:t>
      </w:r>
    </w:p>
    <w:p w:rsidR="00C95604" w:rsidRPr="00247750" w:rsidRDefault="00C95604" w:rsidP="00C95604">
      <w:pPr>
        <w:rPr>
          <w:sz w:val="32"/>
        </w:rPr>
      </w:pPr>
    </w:p>
    <w:p w:rsidR="00555C97" w:rsidRPr="00247750" w:rsidRDefault="00C95604" w:rsidP="00C95604">
      <w:pPr>
        <w:pStyle w:val="2"/>
        <w:rPr>
          <w:sz w:val="34"/>
        </w:rPr>
      </w:pPr>
      <w:bookmarkStart w:id="9" w:name="_Toc388634121"/>
      <w:bookmarkStart w:id="10" w:name="_Toc389384573"/>
      <w:r w:rsidRPr="00247750">
        <w:rPr>
          <w:sz w:val="34"/>
        </w:rPr>
        <w:t>Η έννοια της μάθησης</w:t>
      </w:r>
      <w:bookmarkEnd w:id="9"/>
      <w:bookmarkEnd w:id="10"/>
    </w:p>
    <w:p w:rsidR="00C95604" w:rsidRPr="00247750" w:rsidRDefault="00C95604" w:rsidP="00C95604">
      <w:pPr>
        <w:rPr>
          <w:sz w:val="32"/>
        </w:rPr>
      </w:pPr>
      <w:r w:rsidRPr="00247750">
        <w:rPr>
          <w:sz w:val="32"/>
        </w:rPr>
        <w:t xml:space="preserve">Για τη διερεύνηση της φύσης της μάθησης έχουν διατυπωθεί πολλές θεωρητικές προσεγγίσεις. Σύμφωνα με τη </w:t>
      </w:r>
      <w:r w:rsidRPr="00247750">
        <w:rPr>
          <w:i/>
          <w:sz w:val="32"/>
        </w:rPr>
        <w:t>συμπεριφορ</w:t>
      </w:r>
      <w:r w:rsidRPr="00247750">
        <w:rPr>
          <w:i/>
          <w:sz w:val="32"/>
        </w:rPr>
        <w:t>ι</w:t>
      </w:r>
      <w:r w:rsidRPr="00247750">
        <w:rPr>
          <w:i/>
          <w:sz w:val="32"/>
        </w:rPr>
        <w:t>στική προσέγγιση</w:t>
      </w:r>
      <w:r w:rsidRPr="00247750">
        <w:rPr>
          <w:sz w:val="32"/>
        </w:rPr>
        <w:t>, που είναι η παλαιότερη και η πιο παραδοσι</w:t>
      </w:r>
      <w:r w:rsidRPr="00247750">
        <w:rPr>
          <w:sz w:val="32"/>
        </w:rPr>
        <w:t>α</w:t>
      </w:r>
      <w:r w:rsidRPr="00247750">
        <w:rPr>
          <w:sz w:val="32"/>
        </w:rPr>
        <w:t>κή θεωρητική προσέγγιση, η μάθηση θεωρείται ως σταθερή α</w:t>
      </w:r>
      <w:r w:rsidRPr="00247750">
        <w:rPr>
          <w:sz w:val="32"/>
        </w:rPr>
        <w:t>λ</w:t>
      </w:r>
      <w:r w:rsidRPr="00247750">
        <w:rPr>
          <w:sz w:val="32"/>
        </w:rPr>
        <w:t xml:space="preserve">λαγή στο σύστημα γνώσεων, δεξιοτήτων και συμπεριφορών του ανθρώπου, η οποία προκαλείται από εξωτερικά ερεθίσματα. Σύμφωνα με τη </w:t>
      </w:r>
      <w:r w:rsidRPr="00247750">
        <w:rPr>
          <w:i/>
          <w:sz w:val="32"/>
        </w:rPr>
        <w:t>σύγχρονη προσέγγιση</w:t>
      </w:r>
      <w:r w:rsidRPr="00247750">
        <w:rPr>
          <w:sz w:val="32"/>
        </w:rPr>
        <w:t xml:space="preserve">, την οποία ασπάζονται και σημαντικοί μελετητές της εκπαίδευσης ενηλίκων, όπως οι </w:t>
      </w:r>
      <w:proofErr w:type="spellStart"/>
      <w:r w:rsidRPr="00247750">
        <w:rPr>
          <w:sz w:val="32"/>
        </w:rPr>
        <w:t>Dewey</w:t>
      </w:r>
      <w:proofErr w:type="spellEnd"/>
      <w:r w:rsidRPr="00247750">
        <w:rPr>
          <w:sz w:val="32"/>
        </w:rPr>
        <w:t xml:space="preserve">, </w:t>
      </w:r>
      <w:proofErr w:type="spellStart"/>
      <w:r w:rsidRPr="00247750">
        <w:rPr>
          <w:sz w:val="32"/>
        </w:rPr>
        <w:t>Mezirow</w:t>
      </w:r>
      <w:proofErr w:type="spellEnd"/>
      <w:r w:rsidRPr="00247750">
        <w:rPr>
          <w:sz w:val="32"/>
        </w:rPr>
        <w:t xml:space="preserve">, </w:t>
      </w:r>
      <w:proofErr w:type="spellStart"/>
      <w:r w:rsidRPr="00247750">
        <w:rPr>
          <w:sz w:val="32"/>
        </w:rPr>
        <w:t>Freire</w:t>
      </w:r>
      <w:proofErr w:type="spellEnd"/>
      <w:r w:rsidRPr="00247750">
        <w:rPr>
          <w:sz w:val="32"/>
        </w:rPr>
        <w:t xml:space="preserve">, </w:t>
      </w:r>
      <w:proofErr w:type="spellStart"/>
      <w:r w:rsidRPr="00247750">
        <w:rPr>
          <w:sz w:val="32"/>
        </w:rPr>
        <w:t>Jarvis</w:t>
      </w:r>
      <w:proofErr w:type="spellEnd"/>
      <w:r w:rsidRPr="00247750">
        <w:rPr>
          <w:sz w:val="32"/>
        </w:rPr>
        <w:t xml:space="preserve"> κ.ά., η μάθηση είναι μια συν</w:t>
      </w:r>
      <w:r w:rsidRPr="00247750">
        <w:rPr>
          <w:sz w:val="32"/>
        </w:rPr>
        <w:t>ε</w:t>
      </w:r>
      <w:r w:rsidRPr="00247750">
        <w:rPr>
          <w:sz w:val="32"/>
        </w:rPr>
        <w:t xml:space="preserve">χής διεργασία, η οποία έχει ως βασικό σημείο αναφοράς την </w:t>
      </w:r>
      <w:r w:rsidRPr="00247750">
        <w:rPr>
          <w:sz w:val="32"/>
        </w:rPr>
        <w:t>ε</w:t>
      </w:r>
      <w:r w:rsidRPr="00247750">
        <w:rPr>
          <w:sz w:val="32"/>
        </w:rPr>
        <w:t>πεξεργασία των εμπειριών και εμπεριέχει την αλληλεπίδραση του ατόμου με το κοινωνικό περιβάλλον (Κόκκος, 2005, σ.24).</w:t>
      </w:r>
    </w:p>
    <w:p w:rsidR="00470681" w:rsidRPr="00CB2321" w:rsidRDefault="00C95604" w:rsidP="00C95604">
      <w:pPr>
        <w:rPr>
          <w:sz w:val="32"/>
        </w:rPr>
      </w:pPr>
      <w:r w:rsidRPr="00247750">
        <w:rPr>
          <w:sz w:val="32"/>
        </w:rPr>
        <w:t>Στον Πίνακα 1 απεικονίζονται τα δύο μοντέλα μάθησης και τα βασικά πεδία διαφοροποίησής τους.</w:t>
      </w:r>
    </w:p>
    <w:p w:rsidR="00247750" w:rsidRPr="00CB2321" w:rsidRDefault="00247750" w:rsidP="00C95604">
      <w:pPr>
        <w:rPr>
          <w:sz w:val="32"/>
        </w:rPr>
      </w:pPr>
    </w:p>
    <w:p w:rsidR="00247750" w:rsidRDefault="00247750">
      <w:pPr>
        <w:spacing w:after="0" w:line="240" w:lineRule="auto"/>
        <w:jc w:val="left"/>
        <w:rPr>
          <w:b/>
          <w:bCs/>
          <w:szCs w:val="20"/>
        </w:rPr>
      </w:pPr>
      <w:r>
        <w:br w:type="page"/>
      </w:r>
    </w:p>
    <w:p w:rsidR="00C95604" w:rsidRPr="00247750" w:rsidRDefault="00C95604" w:rsidP="0063317F">
      <w:pPr>
        <w:pStyle w:val="a3"/>
        <w:spacing w:before="240"/>
        <w:jc w:val="center"/>
        <w:rPr>
          <w:sz w:val="26"/>
        </w:rPr>
      </w:pPr>
      <w:r w:rsidRPr="00247750">
        <w:rPr>
          <w:sz w:val="26"/>
        </w:rPr>
        <w:t xml:space="preserve">Πίνακας </w:t>
      </w:r>
      <w:r w:rsidR="00247750" w:rsidRPr="00247750">
        <w:rPr>
          <w:sz w:val="26"/>
        </w:rPr>
        <w:fldChar w:fldCharType="begin"/>
      </w:r>
      <w:r w:rsidR="00247750" w:rsidRPr="00247750">
        <w:rPr>
          <w:sz w:val="26"/>
        </w:rPr>
        <w:instrText xml:space="preserve"> SEQ Πίνακας \* ARABIC </w:instrText>
      </w:r>
      <w:r w:rsidR="00247750" w:rsidRPr="00247750">
        <w:rPr>
          <w:sz w:val="26"/>
        </w:rPr>
        <w:fldChar w:fldCharType="separate"/>
      </w:r>
      <w:r w:rsidR="00712288">
        <w:rPr>
          <w:noProof/>
          <w:sz w:val="26"/>
        </w:rPr>
        <w:t>1</w:t>
      </w:r>
      <w:r w:rsidR="00247750" w:rsidRPr="00247750">
        <w:rPr>
          <w:noProof/>
          <w:sz w:val="26"/>
        </w:rPr>
        <w:fldChar w:fldCharType="end"/>
      </w:r>
      <w:r w:rsidRPr="00247750">
        <w:rPr>
          <w:sz w:val="26"/>
        </w:rPr>
        <w:t>: Σχηματική αντιπαραβολή παραδοσιακού και σύγχρονου μ</w:t>
      </w:r>
      <w:r w:rsidRPr="00247750">
        <w:rPr>
          <w:sz w:val="26"/>
        </w:rPr>
        <w:t>ο</w:t>
      </w:r>
      <w:r w:rsidRPr="00247750">
        <w:rPr>
          <w:sz w:val="26"/>
        </w:rPr>
        <w:t>ντέλου μάθησης</w:t>
      </w:r>
    </w:p>
    <w:tbl>
      <w:tblPr>
        <w:tblW w:w="8379" w:type="dxa"/>
        <w:tblInd w:w="93" w:type="dxa"/>
        <w:tblLook w:val="04A0" w:firstRow="1" w:lastRow="0" w:firstColumn="1" w:lastColumn="0" w:noHBand="0" w:noVBand="1"/>
        <w:tblCaption w:val="Πίνακας 1: Σχηματική αντιπαραβολή παραδοσιακού και σύγχρονου μοντέλου μάθησης"/>
        <w:tblDescription w:val="&#10;Παραδοσιακό μοντέλο μάθησης / εισροή δεδομένων σε αντιπαραβολή με το Σύγχρονο μοντέλο μάθησης / δράση.&#10;Παραδοσιακό: Παθητική μάθηση. Σύγχρονο: Δυναμική μάθηση.&#10;Παραδοσιακό: Απόκτηση έξωθεν. Σύγχρονο: Αναζήτηση.&#10;Παραδοσιακό: Συμπλήρωση ελλείμματος. Σύγχρονο: Επιδίωξη ικανοποίησης.&#10;Παραδοσιακό: Αντίδραση σε εξωτερικά ερεθίσματα. Σύγχρονο: Πηγή είναι η εσωτερική παρόρμηση.&#10;Παραδοσιακό: Λέξεις – κλειδιά: «παρέχω, μεταδίδω». Σύγχρονο: Λέξεις – κλειδιά: «ανακαλύπτω, δημιουργώ».&quot;&#10;Παραδοσιακό: Μεταφορά γνώσεων. Σύγχρονο: Αντιμετώπιση προβλημάτων.&#10;Παραδοσιακό: Υπάρχει ανάγκη εκπαιδευτή. Σύγχρονο: Αυτομόρφωση."/>
      </w:tblPr>
      <w:tblGrid>
        <w:gridCol w:w="4189"/>
        <w:gridCol w:w="4190"/>
      </w:tblGrid>
      <w:tr w:rsidR="00B407C0" w:rsidRPr="00247750" w:rsidTr="00B407C0">
        <w:trPr>
          <w:trHeight w:val="660"/>
        </w:trPr>
        <w:tc>
          <w:tcPr>
            <w:tcW w:w="4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B407C0" w:rsidRPr="00247750" w:rsidRDefault="00B407C0" w:rsidP="00B407C0">
            <w:pPr>
              <w:spacing w:before="40" w:after="40" w:line="240" w:lineRule="auto"/>
              <w:jc w:val="center"/>
              <w:rPr>
                <w:b/>
                <w:sz w:val="32"/>
                <w:szCs w:val="26"/>
                <w:lang w:eastAsia="el-GR"/>
              </w:rPr>
            </w:pPr>
            <w:bookmarkStart w:id="11" w:name="RANGE!A2:A9"/>
            <w:r w:rsidRPr="00247750">
              <w:rPr>
                <w:b/>
                <w:sz w:val="32"/>
                <w:szCs w:val="26"/>
                <w:lang w:eastAsia="el-GR"/>
              </w:rPr>
              <w:t xml:space="preserve">Παραδοσιακό μοντέλο </w:t>
            </w:r>
            <w:r w:rsidRPr="00247750">
              <w:rPr>
                <w:b/>
                <w:sz w:val="32"/>
                <w:szCs w:val="26"/>
                <w:lang w:eastAsia="el-GR"/>
              </w:rPr>
              <w:br/>
              <w:t>μάθησης / εισροή δεδομένων</w:t>
            </w:r>
            <w:bookmarkEnd w:id="11"/>
          </w:p>
        </w:tc>
        <w:tc>
          <w:tcPr>
            <w:tcW w:w="419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B407C0" w:rsidRPr="00247750" w:rsidRDefault="00B407C0" w:rsidP="00B407C0">
            <w:pPr>
              <w:spacing w:before="40" w:after="40" w:line="240" w:lineRule="auto"/>
              <w:jc w:val="center"/>
              <w:rPr>
                <w:b/>
                <w:sz w:val="32"/>
                <w:szCs w:val="26"/>
                <w:lang w:eastAsia="el-GR"/>
              </w:rPr>
            </w:pPr>
            <w:bookmarkStart w:id="12" w:name="RANGE!B2:B9"/>
            <w:r w:rsidRPr="00247750">
              <w:rPr>
                <w:b/>
                <w:sz w:val="32"/>
                <w:szCs w:val="26"/>
                <w:lang w:eastAsia="el-GR"/>
              </w:rPr>
              <w:t>Σύγχρονο μοντέλο</w:t>
            </w:r>
            <w:r w:rsidRPr="00247750">
              <w:rPr>
                <w:b/>
                <w:sz w:val="32"/>
                <w:szCs w:val="26"/>
                <w:lang w:eastAsia="el-GR"/>
              </w:rPr>
              <w:br/>
              <w:t>μάθησης / δράση</w:t>
            </w:r>
            <w:bookmarkEnd w:id="12"/>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Παθητική μάθηση</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Δυναμική μάθηση</w:t>
            </w:r>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Απόκτηση έξωθεν</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Αναζήτηση</w:t>
            </w:r>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Συμπλήρωση ελλείμματος</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Επιδίωξη ικανοποίησης</w:t>
            </w:r>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Αντίδραση σε εξωτερικά ερ</w:t>
            </w:r>
            <w:r w:rsidRPr="00247750">
              <w:rPr>
                <w:sz w:val="32"/>
                <w:szCs w:val="26"/>
                <w:lang w:eastAsia="el-GR"/>
              </w:rPr>
              <w:t>ε</w:t>
            </w:r>
            <w:r w:rsidRPr="00247750">
              <w:rPr>
                <w:sz w:val="32"/>
                <w:szCs w:val="26"/>
                <w:lang w:eastAsia="el-GR"/>
              </w:rPr>
              <w:t>θίσματα</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Πηγή είναι η εσωτερική π</w:t>
            </w:r>
            <w:r w:rsidRPr="00247750">
              <w:rPr>
                <w:sz w:val="32"/>
                <w:szCs w:val="26"/>
                <w:lang w:eastAsia="el-GR"/>
              </w:rPr>
              <w:t>α</w:t>
            </w:r>
            <w:r w:rsidRPr="00247750">
              <w:rPr>
                <w:sz w:val="32"/>
                <w:szCs w:val="26"/>
                <w:lang w:eastAsia="el-GR"/>
              </w:rPr>
              <w:t>ρόρμηση</w:t>
            </w:r>
          </w:p>
        </w:tc>
      </w:tr>
      <w:tr w:rsidR="00B407C0" w:rsidRPr="00247750" w:rsidTr="00B407C0">
        <w:trPr>
          <w:trHeight w:val="66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 xml:space="preserve">Λέξεις – κλειδιά: </w:t>
            </w:r>
            <w:r w:rsidRPr="00247750">
              <w:rPr>
                <w:sz w:val="32"/>
                <w:szCs w:val="26"/>
                <w:lang w:eastAsia="el-GR"/>
              </w:rPr>
              <w:br/>
              <w:t>«παρέχω, μεταδίδω»</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Λέξεις – κλειδιά:</w:t>
            </w:r>
            <w:r w:rsidRPr="00247750">
              <w:rPr>
                <w:sz w:val="32"/>
                <w:szCs w:val="26"/>
                <w:lang w:eastAsia="el-GR"/>
              </w:rPr>
              <w:br/>
              <w:t>«ανακαλύπτω, δημιουργώ»</w:t>
            </w:r>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Μεταφορά γνώσεων</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Αντιμετώπιση προβλημάτων</w:t>
            </w:r>
          </w:p>
        </w:tc>
      </w:tr>
      <w:tr w:rsidR="00B407C0" w:rsidRPr="00247750" w:rsidTr="00B407C0">
        <w:trPr>
          <w:trHeight w:val="330"/>
        </w:trPr>
        <w:tc>
          <w:tcPr>
            <w:tcW w:w="4189" w:type="dxa"/>
            <w:tcBorders>
              <w:top w:val="nil"/>
              <w:left w:val="single" w:sz="4" w:space="0" w:color="auto"/>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r w:rsidRPr="00247750">
              <w:rPr>
                <w:sz w:val="32"/>
                <w:szCs w:val="26"/>
                <w:lang w:eastAsia="el-GR"/>
              </w:rPr>
              <w:t>Υπάρχει ανάγκη εκπαιδευτή</w:t>
            </w:r>
          </w:p>
        </w:tc>
        <w:tc>
          <w:tcPr>
            <w:tcW w:w="4190" w:type="dxa"/>
            <w:tcBorders>
              <w:top w:val="nil"/>
              <w:left w:val="nil"/>
              <w:bottom w:val="single" w:sz="4" w:space="0" w:color="auto"/>
              <w:right w:val="single" w:sz="4" w:space="0" w:color="auto"/>
            </w:tcBorders>
            <w:shd w:val="clear" w:color="auto" w:fill="auto"/>
            <w:hideMark/>
          </w:tcPr>
          <w:p w:rsidR="00B407C0" w:rsidRPr="00247750" w:rsidRDefault="00B407C0" w:rsidP="00B407C0">
            <w:pPr>
              <w:spacing w:before="40" w:after="40" w:line="240" w:lineRule="auto"/>
              <w:jc w:val="center"/>
              <w:rPr>
                <w:sz w:val="32"/>
                <w:szCs w:val="26"/>
                <w:lang w:eastAsia="el-GR"/>
              </w:rPr>
            </w:pPr>
            <w:proofErr w:type="spellStart"/>
            <w:r w:rsidRPr="00247750">
              <w:rPr>
                <w:sz w:val="32"/>
                <w:szCs w:val="26"/>
                <w:lang w:eastAsia="el-GR"/>
              </w:rPr>
              <w:t>Αυτομόρφωση</w:t>
            </w:r>
            <w:proofErr w:type="spellEnd"/>
          </w:p>
        </w:tc>
      </w:tr>
    </w:tbl>
    <w:p w:rsidR="00470681" w:rsidRPr="00247750" w:rsidRDefault="00B407C0" w:rsidP="00B407C0">
      <w:pPr>
        <w:spacing w:before="120"/>
        <w:rPr>
          <w:sz w:val="30"/>
        </w:rPr>
      </w:pPr>
      <w:proofErr w:type="spellStart"/>
      <w:r w:rsidRPr="00247750">
        <w:rPr>
          <w:sz w:val="30"/>
        </w:rPr>
        <w:t>Rogers</w:t>
      </w:r>
      <w:proofErr w:type="spellEnd"/>
      <w:r w:rsidRPr="00247750">
        <w:rPr>
          <w:sz w:val="30"/>
        </w:rPr>
        <w:t xml:space="preserve">, A. (1999), </w:t>
      </w:r>
      <w:r w:rsidRPr="00247750">
        <w:rPr>
          <w:i/>
          <w:sz w:val="30"/>
        </w:rPr>
        <w:t>Η Εκπαίδευση Ενηλίκων</w:t>
      </w:r>
      <w:r w:rsidRPr="00247750">
        <w:rPr>
          <w:sz w:val="30"/>
        </w:rPr>
        <w:t>, Αθήνα, Μεταίχμιο (σ.114).</w:t>
      </w:r>
    </w:p>
    <w:p w:rsidR="00C95604" w:rsidRPr="00247750" w:rsidRDefault="00C95604" w:rsidP="007C7C0E">
      <w:pPr>
        <w:rPr>
          <w:sz w:val="32"/>
        </w:rPr>
      </w:pPr>
    </w:p>
    <w:p w:rsidR="0063317F" w:rsidRPr="00247750" w:rsidRDefault="0063317F" w:rsidP="00B2270A">
      <w:pPr>
        <w:pStyle w:val="3"/>
        <w:numPr>
          <w:ilvl w:val="0"/>
          <w:numId w:val="0"/>
        </w:numPr>
        <w:ind w:hanging="11"/>
        <w:rPr>
          <w:w w:val="100"/>
          <w:sz w:val="34"/>
        </w:rPr>
      </w:pPr>
      <w:bookmarkStart w:id="13" w:name="_Toc388634122"/>
      <w:r w:rsidRPr="00247750">
        <w:rPr>
          <w:w w:val="100"/>
          <w:sz w:val="34"/>
        </w:rPr>
        <w:t>Πεδία μαθησιακής αλλαγής</w:t>
      </w:r>
      <w:bookmarkEnd w:id="13"/>
    </w:p>
    <w:p w:rsidR="0063317F" w:rsidRPr="00247750" w:rsidRDefault="0063317F" w:rsidP="0063317F">
      <w:pPr>
        <w:rPr>
          <w:sz w:val="32"/>
        </w:rPr>
      </w:pPr>
      <w:r w:rsidRPr="00247750">
        <w:rPr>
          <w:sz w:val="32"/>
        </w:rPr>
        <w:t xml:space="preserve">Ο </w:t>
      </w:r>
      <w:proofErr w:type="spellStart"/>
      <w:r w:rsidRPr="00247750">
        <w:rPr>
          <w:sz w:val="32"/>
        </w:rPr>
        <w:t>Rogers</w:t>
      </w:r>
      <w:proofErr w:type="spellEnd"/>
      <w:r w:rsidRPr="00247750">
        <w:rPr>
          <w:sz w:val="32"/>
        </w:rPr>
        <w:t xml:space="preserve"> (1999, σ.115) ταξινομεί τα πεδία μέσα στα οποία σ</w:t>
      </w:r>
      <w:r w:rsidRPr="00247750">
        <w:rPr>
          <w:sz w:val="32"/>
        </w:rPr>
        <w:t>υ</w:t>
      </w:r>
      <w:r w:rsidRPr="00247750">
        <w:rPr>
          <w:sz w:val="32"/>
        </w:rPr>
        <w:t>ντελείται η μάθηση ως ακολούθως:</w:t>
      </w:r>
    </w:p>
    <w:p w:rsidR="0063317F" w:rsidRPr="00247750" w:rsidRDefault="0063317F" w:rsidP="0063317F">
      <w:pPr>
        <w:pStyle w:val="myBullet"/>
        <w:rPr>
          <w:sz w:val="32"/>
        </w:rPr>
      </w:pPr>
      <w:r w:rsidRPr="00247750">
        <w:rPr>
          <w:sz w:val="32"/>
        </w:rPr>
        <w:t>Απόκτηση νέων γνώσεων (απομνημόνευση).</w:t>
      </w:r>
    </w:p>
    <w:p w:rsidR="0063317F" w:rsidRPr="00247750" w:rsidRDefault="0063317F" w:rsidP="0063317F">
      <w:pPr>
        <w:pStyle w:val="myBullet"/>
        <w:rPr>
          <w:sz w:val="32"/>
        </w:rPr>
      </w:pPr>
      <w:r w:rsidRPr="00247750">
        <w:rPr>
          <w:sz w:val="32"/>
        </w:rPr>
        <w:t>Διεργασία οργάνωσης και αναδιοργάνωσης των γνώσεων, προκειμένου να δημιουργηθούν νέες μορφές συσχετίσεων (κατανόηση).</w:t>
      </w:r>
    </w:p>
    <w:p w:rsidR="0063317F" w:rsidRPr="00247750" w:rsidRDefault="0063317F" w:rsidP="0063317F">
      <w:pPr>
        <w:pStyle w:val="myBullet"/>
        <w:rPr>
          <w:sz w:val="32"/>
        </w:rPr>
      </w:pPr>
      <w:r w:rsidRPr="00247750">
        <w:rPr>
          <w:sz w:val="32"/>
        </w:rPr>
        <w:t>Απόκτηση νέων δεξιοτήτων ή ανάπτυξη υπαρχουσών (π</w:t>
      </w:r>
      <w:r w:rsidRPr="00247750">
        <w:rPr>
          <w:sz w:val="32"/>
        </w:rPr>
        <w:t>ε</w:t>
      </w:r>
      <w:r w:rsidRPr="00247750">
        <w:rPr>
          <w:sz w:val="32"/>
        </w:rPr>
        <w:t>ριλαμβάνει εκτός από φυσικές δεξιότητες και δεξιότητες σκέψης και επίλυσης προβλημάτων).</w:t>
      </w:r>
    </w:p>
    <w:p w:rsidR="0063317F" w:rsidRPr="00247750" w:rsidRDefault="0063317F" w:rsidP="0063317F">
      <w:pPr>
        <w:pStyle w:val="myBullet"/>
        <w:rPr>
          <w:sz w:val="32"/>
        </w:rPr>
      </w:pPr>
      <w:r w:rsidRPr="00247750">
        <w:rPr>
          <w:sz w:val="32"/>
        </w:rPr>
        <w:t>Εκμάθηση στάσεων.</w:t>
      </w:r>
    </w:p>
    <w:p w:rsidR="0063317F" w:rsidRPr="00247750" w:rsidRDefault="0063317F" w:rsidP="0063317F">
      <w:pPr>
        <w:pStyle w:val="myBullet"/>
        <w:rPr>
          <w:sz w:val="32"/>
        </w:rPr>
      </w:pPr>
      <w:r w:rsidRPr="00247750">
        <w:rPr>
          <w:sz w:val="32"/>
        </w:rPr>
        <w:t>Εφαρμογή της νέας μάθησης για να αλλάξει ο τρόπος σ</w:t>
      </w:r>
      <w:r w:rsidRPr="00247750">
        <w:rPr>
          <w:sz w:val="32"/>
        </w:rPr>
        <w:t>υ</w:t>
      </w:r>
      <w:r w:rsidRPr="00247750">
        <w:rPr>
          <w:sz w:val="32"/>
        </w:rPr>
        <w:t>μπεριφοράς.</w:t>
      </w:r>
    </w:p>
    <w:p w:rsidR="0063317F" w:rsidRPr="00247750" w:rsidRDefault="0063317F" w:rsidP="0063317F">
      <w:pPr>
        <w:rPr>
          <w:sz w:val="32"/>
        </w:rPr>
      </w:pPr>
      <w:r w:rsidRPr="00247750">
        <w:rPr>
          <w:sz w:val="32"/>
        </w:rPr>
        <w:t xml:space="preserve">Μεταξύ των πέντε παραπάνω πεδίων μαθησιακής αλλαγής </w:t>
      </w:r>
      <w:r w:rsidRPr="00247750">
        <w:rPr>
          <w:sz w:val="32"/>
        </w:rPr>
        <w:t>υ</w:t>
      </w:r>
      <w:r w:rsidRPr="00247750">
        <w:rPr>
          <w:sz w:val="32"/>
        </w:rPr>
        <w:t>πάρχει αλληλεξάρτηση, με την έννοια ότι οι αλλαγές στη στάση βασίζονται σε μεγάλο βαθμό στις αλλαγές στη γνώση και στην κατανόηση και οι αλλαγές στη συμπεριφορά δεν συντελούνται χωρίς αλλαγή σε ένα ή περισσότερα από τα άλλα πεδία.</w:t>
      </w:r>
    </w:p>
    <w:p w:rsidR="0063317F" w:rsidRPr="00247750" w:rsidRDefault="0063317F" w:rsidP="0063317F">
      <w:pPr>
        <w:rPr>
          <w:sz w:val="32"/>
        </w:rPr>
      </w:pPr>
      <w:r w:rsidRPr="00247750">
        <w:rPr>
          <w:sz w:val="32"/>
        </w:rPr>
        <w:t xml:space="preserve">Οι περισσότεροι ερευνητές ομαδοποιούν τους εκπαιδευτικούς στόχους σε τρία επίπεδα: </w:t>
      </w:r>
      <w:r w:rsidRPr="00247750">
        <w:rPr>
          <w:i/>
          <w:sz w:val="32"/>
        </w:rPr>
        <w:t>γνώσεων, δεξιοτήτων και στάσεων</w:t>
      </w:r>
      <w:r w:rsidRPr="00247750">
        <w:rPr>
          <w:sz w:val="32"/>
        </w:rPr>
        <w:t>.</w:t>
      </w:r>
    </w:p>
    <w:p w:rsidR="0063317F" w:rsidRPr="00247750" w:rsidRDefault="0063317F" w:rsidP="0063317F">
      <w:pPr>
        <w:rPr>
          <w:sz w:val="32"/>
        </w:rPr>
      </w:pPr>
      <w:r w:rsidRPr="00247750">
        <w:rPr>
          <w:sz w:val="32"/>
        </w:rPr>
        <w:t>Κατά τη διαδικασία της προετοιμασίας του διδακτικού σχεδι</w:t>
      </w:r>
      <w:r w:rsidRPr="00247750">
        <w:rPr>
          <w:sz w:val="32"/>
        </w:rPr>
        <w:t>α</w:t>
      </w:r>
      <w:r w:rsidRPr="00247750">
        <w:rPr>
          <w:sz w:val="32"/>
        </w:rPr>
        <w:t>σμού είναι χρήσιμο να αποσαφηνιστούν οι στόχοι της εκπα</w:t>
      </w:r>
      <w:r w:rsidRPr="00247750">
        <w:rPr>
          <w:sz w:val="32"/>
        </w:rPr>
        <w:t>ί</w:t>
      </w:r>
      <w:r w:rsidRPr="00247750">
        <w:rPr>
          <w:sz w:val="32"/>
        </w:rPr>
        <w:t>δευσης και το επίπεδο στο οποίο απευθύνεται η διδασκαλία δ</w:t>
      </w:r>
      <w:r w:rsidRPr="00247750">
        <w:rPr>
          <w:sz w:val="32"/>
        </w:rPr>
        <w:t>η</w:t>
      </w:r>
      <w:r w:rsidRPr="00247750">
        <w:rPr>
          <w:sz w:val="32"/>
        </w:rPr>
        <w:t>λαδή σε επίπεδο γνώσεων, δεξιοτήτων ή/και στάσεων (βλ. Κ</w:t>
      </w:r>
      <w:r w:rsidRPr="00247750">
        <w:rPr>
          <w:sz w:val="32"/>
        </w:rPr>
        <w:t>ε</w:t>
      </w:r>
      <w:r w:rsidRPr="00247750">
        <w:rPr>
          <w:sz w:val="32"/>
        </w:rPr>
        <w:t>φάλαιο 3).</w:t>
      </w:r>
    </w:p>
    <w:p w:rsidR="0063317F" w:rsidRPr="00247750" w:rsidRDefault="0063317F" w:rsidP="0063317F">
      <w:pPr>
        <w:rPr>
          <w:sz w:val="32"/>
        </w:rPr>
      </w:pPr>
    </w:p>
    <w:p w:rsidR="0063317F" w:rsidRPr="00247750"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63317F" w:rsidRPr="00247750"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63317F" w:rsidRPr="00247750"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Courau</w:t>
      </w:r>
      <w:proofErr w:type="spellEnd"/>
      <w:r w:rsidRPr="00247750">
        <w:rPr>
          <w:sz w:val="34"/>
        </w:rPr>
        <w:t xml:space="preserve">, S. (2000), </w:t>
      </w:r>
      <w:r w:rsidRPr="00247750">
        <w:rPr>
          <w:i/>
          <w:sz w:val="34"/>
        </w:rPr>
        <w:t>Τα βασικά «Εργαλεία» του Εκπαιδευτή Ενηλίκων</w:t>
      </w:r>
      <w:r w:rsidRPr="00247750">
        <w:rPr>
          <w:sz w:val="34"/>
        </w:rPr>
        <w:t>, Αθήνα, Μεταίχμιο.</w:t>
      </w:r>
    </w:p>
    <w:p w:rsidR="0063317F" w:rsidRPr="00247750"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63317F" w:rsidRPr="00247750"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Rogers</w:t>
      </w:r>
      <w:proofErr w:type="spellEnd"/>
      <w:r w:rsidRPr="00247750">
        <w:rPr>
          <w:sz w:val="34"/>
        </w:rPr>
        <w:t xml:space="preserve">, A. (1999), </w:t>
      </w:r>
      <w:r w:rsidRPr="00247750">
        <w:rPr>
          <w:i/>
          <w:sz w:val="34"/>
        </w:rPr>
        <w:t>Η Εκπαίδευση Ενηλίκων</w:t>
      </w:r>
      <w:r w:rsidRPr="00247750">
        <w:rPr>
          <w:sz w:val="34"/>
        </w:rPr>
        <w:t>, Αθήνα, Μ</w:t>
      </w:r>
      <w:r w:rsidRPr="00247750">
        <w:rPr>
          <w:sz w:val="34"/>
        </w:rPr>
        <w:t>ε</w:t>
      </w:r>
      <w:r w:rsidRPr="00247750">
        <w:rPr>
          <w:sz w:val="34"/>
        </w:rPr>
        <w:t>ταίχμιο.</w:t>
      </w:r>
    </w:p>
    <w:p w:rsidR="0063317F" w:rsidRPr="00CB2321" w:rsidRDefault="0063317F" w:rsidP="0063317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
    <w:p w:rsidR="00247750" w:rsidRPr="00247750" w:rsidRDefault="00247750" w:rsidP="00247750">
      <w:pPr>
        <w:rPr>
          <w:sz w:val="32"/>
        </w:rPr>
      </w:pPr>
    </w:p>
    <w:p w:rsidR="00DC43D9" w:rsidRPr="00247750" w:rsidRDefault="0063317F" w:rsidP="0063317F">
      <w:pPr>
        <w:pStyle w:val="2"/>
        <w:rPr>
          <w:sz w:val="36"/>
          <w:szCs w:val="30"/>
        </w:rPr>
      </w:pPr>
      <w:bookmarkStart w:id="14" w:name="_Ref388599743"/>
      <w:bookmarkStart w:id="15" w:name="_Toc388634123"/>
      <w:bookmarkStart w:id="16" w:name="_Toc389384574"/>
      <w:r w:rsidRPr="00247750">
        <w:rPr>
          <w:sz w:val="36"/>
          <w:szCs w:val="30"/>
        </w:rPr>
        <w:t>Η έννοια της ενηλικιότητας</w:t>
      </w:r>
      <w:bookmarkEnd w:id="14"/>
      <w:bookmarkEnd w:id="15"/>
      <w:bookmarkEnd w:id="16"/>
    </w:p>
    <w:p w:rsidR="0063317F" w:rsidRPr="00247750" w:rsidRDefault="0063317F" w:rsidP="0063317F">
      <w:pPr>
        <w:rPr>
          <w:sz w:val="32"/>
        </w:rPr>
      </w:pPr>
      <w:r w:rsidRPr="00247750">
        <w:rPr>
          <w:sz w:val="32"/>
        </w:rPr>
        <w:t xml:space="preserve">Για την απόδοση περιεχομένου στον </w:t>
      </w:r>
      <w:r w:rsidRPr="00247750">
        <w:rPr>
          <w:i/>
          <w:sz w:val="32"/>
        </w:rPr>
        <w:t>όρο «ενήλικος»</w:t>
      </w:r>
      <w:r w:rsidRPr="00247750">
        <w:rPr>
          <w:sz w:val="32"/>
        </w:rPr>
        <w:t xml:space="preserve"> έχουν δι</w:t>
      </w:r>
      <w:r w:rsidRPr="00247750">
        <w:rPr>
          <w:sz w:val="32"/>
        </w:rPr>
        <w:t>α</w:t>
      </w:r>
      <w:r w:rsidRPr="00247750">
        <w:rPr>
          <w:sz w:val="32"/>
        </w:rPr>
        <w:t>τυπωθεί διαφορετικές προσεγγίσεις. Ο όρος μπορεί να αναφέρ</w:t>
      </w:r>
      <w:r w:rsidRPr="00247750">
        <w:rPr>
          <w:sz w:val="32"/>
        </w:rPr>
        <w:t>ε</w:t>
      </w:r>
      <w:r w:rsidRPr="00247750">
        <w:rPr>
          <w:sz w:val="32"/>
        </w:rPr>
        <w:t>ται σε ένα από τα στάδια του κύκλου ζωής του ατόμου: παιδί, νέος, ενήλικος. μπορεί να αναφέρεται στην κοινωνική κατάστ</w:t>
      </w:r>
      <w:r w:rsidRPr="00247750">
        <w:rPr>
          <w:sz w:val="32"/>
        </w:rPr>
        <w:t>α</w:t>
      </w:r>
      <w:r w:rsidRPr="00247750">
        <w:rPr>
          <w:sz w:val="32"/>
        </w:rPr>
        <w:t>ση του ατόμου, το οποίο έχει ολοκληρώσει την εκπαίδευσή του και έχει ενταχθεί στην κοινωνία. μπορεί να αναφέρεται στο κο</w:t>
      </w:r>
      <w:r w:rsidRPr="00247750">
        <w:rPr>
          <w:sz w:val="32"/>
        </w:rPr>
        <w:t>ι</w:t>
      </w:r>
      <w:r w:rsidRPr="00247750">
        <w:rPr>
          <w:sz w:val="32"/>
        </w:rPr>
        <w:t>νωνικό υποσύνολο των ενηλίκων, ως ξεχωριστής κατηγορίας από τα παιδιά. μπορεί να αναφέρεται στο τυπικό κριτήριο της ηλικίας της ενηλικίωσης, το οποίο, ωστόσο, δεν διατηρείται σταθερό στις διάφορες εποχές και κοινωνίες (</w:t>
      </w:r>
      <w:proofErr w:type="spellStart"/>
      <w:r w:rsidRPr="00247750">
        <w:rPr>
          <w:sz w:val="32"/>
        </w:rPr>
        <w:t>Rogers</w:t>
      </w:r>
      <w:proofErr w:type="spellEnd"/>
      <w:r w:rsidRPr="00247750">
        <w:rPr>
          <w:sz w:val="32"/>
        </w:rPr>
        <w:t>, 1999, σελ. 60).</w:t>
      </w:r>
    </w:p>
    <w:p w:rsidR="0063317F" w:rsidRPr="00247750" w:rsidRDefault="0063317F" w:rsidP="0063317F">
      <w:pPr>
        <w:rPr>
          <w:sz w:val="32"/>
        </w:rPr>
      </w:pPr>
      <w:r w:rsidRPr="00247750">
        <w:rPr>
          <w:sz w:val="32"/>
        </w:rPr>
        <w:t xml:space="preserve">Σύμφωνα με τον </w:t>
      </w:r>
      <w:proofErr w:type="spellStart"/>
      <w:r w:rsidRPr="00247750">
        <w:rPr>
          <w:sz w:val="32"/>
        </w:rPr>
        <w:t>Rogers</w:t>
      </w:r>
      <w:proofErr w:type="spellEnd"/>
      <w:r w:rsidRPr="00247750">
        <w:rPr>
          <w:sz w:val="32"/>
        </w:rPr>
        <w:t xml:space="preserve"> (1999, σελ. 60-61), η πλέον ικανοποι</w:t>
      </w:r>
      <w:r w:rsidRPr="00247750">
        <w:rPr>
          <w:sz w:val="32"/>
        </w:rPr>
        <w:t>η</w:t>
      </w:r>
      <w:r w:rsidRPr="00247750">
        <w:rPr>
          <w:sz w:val="32"/>
        </w:rPr>
        <w:t>τική προσέγγιση του όρου «ενήλικος» - και ταυτόχρονα η πιο χρήσιμη για τους εκπαιδευτές ενηλίκων - είναι αυτή που προ</w:t>
      </w:r>
      <w:r w:rsidRPr="00247750">
        <w:rPr>
          <w:sz w:val="32"/>
        </w:rPr>
        <w:t>σ</w:t>
      </w:r>
      <w:r w:rsidRPr="00247750">
        <w:rPr>
          <w:sz w:val="32"/>
        </w:rPr>
        <w:t xml:space="preserve">διορίζει ένα σύνολο χαρακτηριστικών που συνάδουν με την </w:t>
      </w:r>
      <w:r w:rsidRPr="00247750">
        <w:rPr>
          <w:i/>
          <w:sz w:val="32"/>
        </w:rPr>
        <w:t>έ</w:t>
      </w:r>
      <w:r w:rsidRPr="00247750">
        <w:rPr>
          <w:i/>
          <w:sz w:val="32"/>
        </w:rPr>
        <w:t>ν</w:t>
      </w:r>
      <w:r w:rsidRPr="00247750">
        <w:rPr>
          <w:i/>
          <w:sz w:val="32"/>
        </w:rPr>
        <w:t>νοια της ενηλικιότητας</w:t>
      </w:r>
      <w:r w:rsidRPr="00247750">
        <w:rPr>
          <w:sz w:val="32"/>
        </w:rPr>
        <w:t>. Χαρακτηριστικό της κατάστασης της ενηλικιότητας είναι ότι το άτομο αναγνωρίζει στον εαυτό του στοιχεία ωριμότητας και τάσης αυτοπροσδιορισμού και συ</w:t>
      </w:r>
      <w:r w:rsidRPr="00247750">
        <w:rPr>
          <w:sz w:val="32"/>
        </w:rPr>
        <w:t>γ</w:t>
      </w:r>
      <w:r w:rsidRPr="00247750">
        <w:rPr>
          <w:sz w:val="32"/>
        </w:rPr>
        <w:t>χρόνως αναγνωρίζεται από τους άλλους με τον ίδιο τρόπο (</w:t>
      </w:r>
      <w:proofErr w:type="spellStart"/>
      <w:r w:rsidRPr="00247750">
        <w:rPr>
          <w:sz w:val="32"/>
        </w:rPr>
        <w:t>ό.π</w:t>
      </w:r>
      <w:proofErr w:type="spellEnd"/>
      <w:r w:rsidRPr="00247750">
        <w:rPr>
          <w:sz w:val="32"/>
        </w:rPr>
        <w:t>., σελ. 63).</w:t>
      </w:r>
    </w:p>
    <w:p w:rsidR="0063317F" w:rsidRPr="00247750" w:rsidRDefault="0063317F" w:rsidP="0063317F">
      <w:pPr>
        <w:rPr>
          <w:sz w:val="32"/>
        </w:rPr>
      </w:pPr>
      <w:r w:rsidRPr="00247750">
        <w:rPr>
          <w:sz w:val="32"/>
        </w:rPr>
        <w:t>Η ενηλικιότητα, βέβαια, δεν μπορεί ποτέ να θεωρηθεί ότι επ</w:t>
      </w:r>
      <w:r w:rsidRPr="00247750">
        <w:rPr>
          <w:sz w:val="32"/>
        </w:rPr>
        <w:t>ι</w:t>
      </w:r>
      <w:r w:rsidRPr="00247750">
        <w:rPr>
          <w:sz w:val="32"/>
        </w:rPr>
        <w:t xml:space="preserve">τυγχάνεται απόλυτα, αλλά αποτελεί στόχο που τίθεται συνεχώς ενώπιον του ανθρώπου. Ενηλικιότητα σημαίνει κίνηση προς </w:t>
      </w:r>
      <w:r w:rsidRPr="00247750">
        <w:rPr>
          <w:sz w:val="32"/>
        </w:rPr>
        <w:t>ο</w:t>
      </w:r>
      <w:r w:rsidRPr="00247750">
        <w:rPr>
          <w:sz w:val="32"/>
        </w:rPr>
        <w:t>λοένα μεγαλύτερο αυτοπροσδιορισμό (Κόκκος, 2005, σελ. 34).</w:t>
      </w:r>
    </w:p>
    <w:p w:rsidR="0063317F" w:rsidRPr="00247750" w:rsidRDefault="0063317F" w:rsidP="00B2270A">
      <w:pPr>
        <w:pStyle w:val="3"/>
        <w:numPr>
          <w:ilvl w:val="0"/>
          <w:numId w:val="0"/>
        </w:numPr>
        <w:spacing w:before="360"/>
        <w:ind w:hanging="11"/>
        <w:rPr>
          <w:w w:val="100"/>
          <w:sz w:val="34"/>
        </w:rPr>
      </w:pPr>
      <w:bookmarkStart w:id="17" w:name="_Toc388634124"/>
      <w:r w:rsidRPr="00247750">
        <w:rPr>
          <w:w w:val="100"/>
          <w:sz w:val="34"/>
        </w:rPr>
        <w:t>Ενηλικιότητα και εκπαίδευση - Χαρακτηριστικά ενήλικων εκπαιδευόμενων</w:t>
      </w:r>
      <w:bookmarkEnd w:id="17"/>
    </w:p>
    <w:p w:rsidR="0063317F" w:rsidRPr="00247750" w:rsidRDefault="0063317F" w:rsidP="0063317F">
      <w:pPr>
        <w:spacing w:after="120"/>
        <w:rPr>
          <w:sz w:val="32"/>
        </w:rPr>
      </w:pPr>
      <w:r w:rsidRPr="00247750">
        <w:rPr>
          <w:sz w:val="32"/>
        </w:rPr>
        <w:t>Πολλοί θεωρητικοί (</w:t>
      </w:r>
      <w:proofErr w:type="spellStart"/>
      <w:r w:rsidRPr="00247750">
        <w:rPr>
          <w:sz w:val="32"/>
        </w:rPr>
        <w:t>Rogers</w:t>
      </w:r>
      <w:proofErr w:type="spellEnd"/>
      <w:r w:rsidRPr="00247750">
        <w:rPr>
          <w:sz w:val="32"/>
        </w:rPr>
        <w:t xml:space="preserve">, </w:t>
      </w:r>
      <w:proofErr w:type="spellStart"/>
      <w:r w:rsidRPr="00247750">
        <w:rPr>
          <w:sz w:val="32"/>
        </w:rPr>
        <w:t>Knowles</w:t>
      </w:r>
      <w:proofErr w:type="spellEnd"/>
      <w:r w:rsidRPr="00247750">
        <w:rPr>
          <w:sz w:val="32"/>
        </w:rPr>
        <w:t xml:space="preserve">, </w:t>
      </w:r>
      <w:proofErr w:type="spellStart"/>
      <w:r w:rsidRPr="00247750">
        <w:rPr>
          <w:sz w:val="32"/>
        </w:rPr>
        <w:t>Courau</w:t>
      </w:r>
      <w:proofErr w:type="spellEnd"/>
      <w:r w:rsidRPr="00247750">
        <w:rPr>
          <w:sz w:val="32"/>
        </w:rPr>
        <w:t>) έχουν ασχολ</w:t>
      </w:r>
      <w:r w:rsidRPr="00247750">
        <w:rPr>
          <w:sz w:val="32"/>
        </w:rPr>
        <w:t>η</w:t>
      </w:r>
      <w:r w:rsidRPr="00247750">
        <w:rPr>
          <w:sz w:val="32"/>
        </w:rPr>
        <w:t>θεί με τη διαφοροποίηση του τρόπου μάθησης των ενηλίκων σε σχέση με τον τρόπο μάθησης των παιδιών. Η διαφοροποίηση αυτή οφείλεται σε ορισμένα ιδιαίτερα χαρακτηριστικά που αφ</w:t>
      </w:r>
      <w:r w:rsidRPr="00247750">
        <w:rPr>
          <w:sz w:val="32"/>
        </w:rPr>
        <w:t>ο</w:t>
      </w:r>
      <w:r w:rsidRPr="00247750">
        <w:rPr>
          <w:sz w:val="32"/>
        </w:rPr>
        <w:t xml:space="preserve">ρούν την πλειονότητα των ενήλικων εκπαιδευόμενων. Τα </w:t>
      </w:r>
      <w:r w:rsidRPr="00247750">
        <w:rPr>
          <w:i/>
          <w:sz w:val="32"/>
        </w:rPr>
        <w:t>χαρ</w:t>
      </w:r>
      <w:r w:rsidRPr="00247750">
        <w:rPr>
          <w:i/>
          <w:sz w:val="32"/>
        </w:rPr>
        <w:t>α</w:t>
      </w:r>
      <w:r w:rsidRPr="00247750">
        <w:rPr>
          <w:i/>
          <w:sz w:val="32"/>
        </w:rPr>
        <w:t>κτηριστικά</w:t>
      </w:r>
      <w:r w:rsidRPr="00247750">
        <w:rPr>
          <w:sz w:val="32"/>
        </w:rPr>
        <w:t xml:space="preserve"> αυτά, σύμφωνα με τον </w:t>
      </w:r>
      <w:proofErr w:type="spellStart"/>
      <w:r w:rsidRPr="00247750">
        <w:rPr>
          <w:sz w:val="32"/>
        </w:rPr>
        <w:t>Rogers</w:t>
      </w:r>
      <w:proofErr w:type="spellEnd"/>
      <w:r w:rsidRPr="00247750">
        <w:rPr>
          <w:sz w:val="32"/>
        </w:rPr>
        <w:t xml:space="preserve"> (1999, σ. 92-108), ε</w:t>
      </w:r>
      <w:r w:rsidRPr="00247750">
        <w:rPr>
          <w:sz w:val="32"/>
        </w:rPr>
        <w:t>ί</w:t>
      </w:r>
      <w:r w:rsidRPr="00247750">
        <w:rPr>
          <w:sz w:val="32"/>
        </w:rPr>
        <w:t>ναι:</w:t>
      </w:r>
    </w:p>
    <w:p w:rsidR="0063317F" w:rsidRPr="00247750" w:rsidRDefault="0063317F" w:rsidP="00247750">
      <w:pPr>
        <w:pStyle w:val="a8"/>
        <w:numPr>
          <w:ilvl w:val="0"/>
          <w:numId w:val="6"/>
        </w:numPr>
        <w:spacing w:after="60"/>
        <w:ind w:left="993" w:hanging="636"/>
        <w:contextualSpacing w:val="0"/>
        <w:rPr>
          <w:sz w:val="32"/>
        </w:rPr>
      </w:pPr>
      <w:r w:rsidRPr="00247750">
        <w:rPr>
          <w:sz w:val="32"/>
        </w:rPr>
        <w:t>Οι συμμετέχοντες είναι εξ ορισμού ενήλικοι.</w:t>
      </w:r>
    </w:p>
    <w:p w:rsidR="0063317F" w:rsidRPr="00247750" w:rsidRDefault="0063317F" w:rsidP="00247750">
      <w:pPr>
        <w:pStyle w:val="a8"/>
        <w:numPr>
          <w:ilvl w:val="0"/>
          <w:numId w:val="6"/>
        </w:numPr>
        <w:spacing w:after="60"/>
        <w:ind w:left="993" w:hanging="636"/>
        <w:contextualSpacing w:val="0"/>
        <w:rPr>
          <w:sz w:val="32"/>
        </w:rPr>
      </w:pPr>
      <w:r w:rsidRPr="00247750">
        <w:rPr>
          <w:sz w:val="32"/>
        </w:rPr>
        <w:t>Βρίσκονται σε εξελισσόμενη διεργασία ανάπτυξης.</w:t>
      </w:r>
    </w:p>
    <w:p w:rsidR="0063317F" w:rsidRPr="00247750" w:rsidRDefault="0063317F" w:rsidP="00247750">
      <w:pPr>
        <w:pStyle w:val="a8"/>
        <w:numPr>
          <w:ilvl w:val="0"/>
          <w:numId w:val="6"/>
        </w:numPr>
        <w:spacing w:after="60"/>
        <w:ind w:left="993" w:hanging="636"/>
        <w:contextualSpacing w:val="0"/>
        <w:rPr>
          <w:sz w:val="32"/>
        </w:rPr>
      </w:pPr>
      <w:r w:rsidRPr="00247750">
        <w:rPr>
          <w:sz w:val="32"/>
        </w:rPr>
        <w:t>Φέρνουν μαζί τους ένα σύνολο εμπειριών και αξιών.</w:t>
      </w:r>
    </w:p>
    <w:p w:rsidR="0063317F" w:rsidRPr="00247750" w:rsidRDefault="0063317F" w:rsidP="00247750">
      <w:pPr>
        <w:pStyle w:val="a8"/>
        <w:numPr>
          <w:ilvl w:val="0"/>
          <w:numId w:val="6"/>
        </w:numPr>
        <w:spacing w:after="60"/>
        <w:ind w:left="993" w:hanging="636"/>
        <w:contextualSpacing w:val="0"/>
        <w:rPr>
          <w:sz w:val="32"/>
        </w:rPr>
      </w:pPr>
      <w:r w:rsidRPr="00247750">
        <w:rPr>
          <w:sz w:val="32"/>
        </w:rPr>
        <w:t>Έρχονται στην εκπαίδευση με δεδομένες προθέσεις.</w:t>
      </w:r>
    </w:p>
    <w:p w:rsidR="0063317F" w:rsidRPr="00247750" w:rsidRDefault="0063317F" w:rsidP="00247750">
      <w:pPr>
        <w:pStyle w:val="a8"/>
        <w:numPr>
          <w:ilvl w:val="0"/>
          <w:numId w:val="6"/>
        </w:numPr>
        <w:spacing w:after="60"/>
        <w:ind w:left="993" w:hanging="636"/>
        <w:contextualSpacing w:val="0"/>
        <w:rPr>
          <w:sz w:val="32"/>
        </w:rPr>
      </w:pPr>
      <w:r w:rsidRPr="00247750">
        <w:rPr>
          <w:sz w:val="32"/>
        </w:rPr>
        <w:t>Έρχονται με προσδοκίες όσον αφορά τη μαθησιακή δ</w:t>
      </w:r>
      <w:r w:rsidRPr="00247750">
        <w:rPr>
          <w:sz w:val="32"/>
        </w:rPr>
        <w:t>ι</w:t>
      </w:r>
      <w:r w:rsidRPr="00247750">
        <w:rPr>
          <w:sz w:val="32"/>
        </w:rPr>
        <w:t>εργασία.</w:t>
      </w:r>
    </w:p>
    <w:p w:rsidR="0063317F" w:rsidRPr="00247750" w:rsidRDefault="0063317F" w:rsidP="00247750">
      <w:pPr>
        <w:pStyle w:val="a8"/>
        <w:numPr>
          <w:ilvl w:val="0"/>
          <w:numId w:val="6"/>
        </w:numPr>
        <w:spacing w:after="60"/>
        <w:ind w:left="993" w:hanging="636"/>
        <w:contextualSpacing w:val="0"/>
        <w:rPr>
          <w:sz w:val="32"/>
        </w:rPr>
      </w:pPr>
      <w:r w:rsidRPr="00247750">
        <w:rPr>
          <w:sz w:val="32"/>
        </w:rPr>
        <w:t>Έχουν ανταγωνιστικά ενδιαφέροντα.</w:t>
      </w:r>
    </w:p>
    <w:p w:rsidR="00C46ECC" w:rsidRPr="00247750" w:rsidRDefault="0063317F" w:rsidP="00247750">
      <w:pPr>
        <w:pStyle w:val="a8"/>
        <w:numPr>
          <w:ilvl w:val="0"/>
          <w:numId w:val="6"/>
        </w:numPr>
        <w:spacing w:after="120"/>
        <w:ind w:left="993" w:hanging="636"/>
        <w:contextualSpacing w:val="0"/>
        <w:rPr>
          <w:sz w:val="32"/>
        </w:rPr>
      </w:pPr>
      <w:r w:rsidRPr="00247750">
        <w:rPr>
          <w:sz w:val="32"/>
        </w:rPr>
        <w:t>Έχουν διαμορφώσει ήδη τα δικά τους μοντέλα μάθησης.</w:t>
      </w:r>
    </w:p>
    <w:p w:rsidR="0063317F" w:rsidRPr="00247750" w:rsidRDefault="00B2270A" w:rsidP="00B2270A">
      <w:pPr>
        <w:pStyle w:val="3"/>
        <w:numPr>
          <w:ilvl w:val="0"/>
          <w:numId w:val="0"/>
        </w:numPr>
        <w:spacing w:before="360"/>
        <w:ind w:hanging="11"/>
        <w:rPr>
          <w:w w:val="100"/>
          <w:sz w:val="34"/>
        </w:rPr>
      </w:pPr>
      <w:bookmarkStart w:id="18" w:name="_Toc388634125"/>
      <w:r w:rsidRPr="00247750">
        <w:rPr>
          <w:w w:val="100"/>
          <w:sz w:val="34"/>
        </w:rPr>
        <w:t>Παράγοντες που δυσχεραίνουν την ενηλικιότητα των ατόμων με αναπηρία</w:t>
      </w:r>
      <w:bookmarkEnd w:id="18"/>
    </w:p>
    <w:p w:rsidR="00B2270A" w:rsidRPr="00247750" w:rsidRDefault="00B2270A" w:rsidP="00B2270A">
      <w:pPr>
        <w:rPr>
          <w:sz w:val="32"/>
        </w:rPr>
      </w:pPr>
      <w:r w:rsidRPr="00247750">
        <w:rPr>
          <w:sz w:val="32"/>
        </w:rPr>
        <w:t>Στην περίπτωση των ατόμων με αναπηρία, το ζήτημα της ενηλ</w:t>
      </w:r>
      <w:r w:rsidRPr="00247750">
        <w:rPr>
          <w:sz w:val="32"/>
        </w:rPr>
        <w:t>ι</w:t>
      </w:r>
      <w:r w:rsidRPr="00247750">
        <w:rPr>
          <w:sz w:val="32"/>
        </w:rPr>
        <w:t>κιότητας καθίσταται συνθετότερο καθώς προστίθεται μία επ</w:t>
      </w:r>
      <w:r w:rsidRPr="00247750">
        <w:rPr>
          <w:sz w:val="32"/>
        </w:rPr>
        <w:t>ι</w:t>
      </w:r>
      <w:r w:rsidRPr="00247750">
        <w:rPr>
          <w:sz w:val="32"/>
        </w:rPr>
        <w:t>πλέον διάσταση όσον αφορά τον αυτοπροσδιορισμό. Αναφορ</w:t>
      </w:r>
      <w:r w:rsidRPr="00247750">
        <w:rPr>
          <w:sz w:val="32"/>
        </w:rPr>
        <w:t>ι</w:t>
      </w:r>
      <w:r w:rsidRPr="00247750">
        <w:rPr>
          <w:sz w:val="32"/>
        </w:rPr>
        <w:t>κά με τη σχέση ενηλικιότητα και αναπηρία, τίθενται ορισμένα ζητήματα, όπως το κατά πόσο αναγνωρίζεται το δικαίωμα του αυτοπροσδιορισμού σε όλα τα άτομα με αναπηρία και το πώς μπορεί, για ορισμένες κατηγορίες ατόμων με αναπηρία, να γίνει η μετάβαση από τα προστατευμένα και ειδικά πλαίσια στο αν</w:t>
      </w:r>
      <w:r w:rsidRPr="00247750">
        <w:rPr>
          <w:sz w:val="32"/>
        </w:rPr>
        <w:t>α</w:t>
      </w:r>
      <w:r w:rsidRPr="00247750">
        <w:rPr>
          <w:sz w:val="32"/>
        </w:rPr>
        <w:t>σφαλές πλαίσιο της κοινωνίας των ενηλίκων (Δημητρόπουλος, 2010, σ. 243-244).</w:t>
      </w:r>
    </w:p>
    <w:p w:rsidR="00B2270A" w:rsidRPr="00247750" w:rsidRDefault="00B2270A" w:rsidP="00B2270A">
      <w:pPr>
        <w:rPr>
          <w:sz w:val="32"/>
        </w:rPr>
      </w:pPr>
      <w:r w:rsidRPr="00247750">
        <w:rPr>
          <w:sz w:val="32"/>
        </w:rPr>
        <w:t>Σύμφωνα με τον Δημητρόπουλο (2010, σ. 245), σημαντικό π</w:t>
      </w:r>
      <w:r w:rsidRPr="00247750">
        <w:rPr>
          <w:sz w:val="32"/>
        </w:rPr>
        <w:t>ο</w:t>
      </w:r>
      <w:r w:rsidRPr="00247750">
        <w:rPr>
          <w:sz w:val="32"/>
        </w:rPr>
        <w:t xml:space="preserve">σοστό ατόμων με αναπηρία δεν έχει τα χαρακτηριστικά των </w:t>
      </w:r>
      <w:r w:rsidRPr="00247750">
        <w:rPr>
          <w:sz w:val="32"/>
        </w:rPr>
        <w:t>ε</w:t>
      </w:r>
      <w:r w:rsidRPr="00247750">
        <w:rPr>
          <w:sz w:val="32"/>
        </w:rPr>
        <w:t>νηλίκων που αναφέρθηκαν παραπάνω, δεδομένου ότι:</w:t>
      </w:r>
    </w:p>
    <w:p w:rsidR="00B2270A" w:rsidRPr="00247750" w:rsidRDefault="00B2270A" w:rsidP="00B2270A">
      <w:pPr>
        <w:pStyle w:val="myBullet"/>
        <w:rPr>
          <w:sz w:val="32"/>
        </w:rPr>
      </w:pPr>
      <w:r w:rsidRPr="00247750">
        <w:rPr>
          <w:sz w:val="32"/>
        </w:rPr>
        <w:t>Οι ηλικιακά ενήλικοι με αναπηρία δεν είναι εξ ορισμού ενήλικοι.</w:t>
      </w:r>
    </w:p>
    <w:p w:rsidR="00B2270A" w:rsidRPr="00247750" w:rsidRDefault="00B2270A" w:rsidP="00B2270A">
      <w:pPr>
        <w:pStyle w:val="myBullet"/>
        <w:rPr>
          <w:sz w:val="32"/>
        </w:rPr>
      </w:pPr>
      <w:r w:rsidRPr="00247750">
        <w:rPr>
          <w:sz w:val="32"/>
        </w:rPr>
        <w:t>Οι ευκαιρίες εξέλιξης καθώς και οι ευκαιρίες συμμετοχής σε διάφορες δραστηριότητες είναι περιορισμένες.</w:t>
      </w:r>
    </w:p>
    <w:p w:rsidR="00B2270A" w:rsidRPr="00247750" w:rsidRDefault="00B2270A" w:rsidP="00B2270A">
      <w:pPr>
        <w:pStyle w:val="myBullet"/>
        <w:rPr>
          <w:sz w:val="32"/>
        </w:rPr>
      </w:pPr>
      <w:r w:rsidRPr="00247750">
        <w:rPr>
          <w:sz w:val="32"/>
        </w:rPr>
        <w:t>Οι περισσότερες εμπειρίες τους προέρχονται από τον κ</w:t>
      </w:r>
      <w:r w:rsidRPr="00247750">
        <w:rPr>
          <w:sz w:val="32"/>
        </w:rPr>
        <w:t>ό</w:t>
      </w:r>
      <w:r w:rsidRPr="00247750">
        <w:rPr>
          <w:sz w:val="32"/>
        </w:rPr>
        <w:t>σμο της αναπηρίας και της διάκρισης.</w:t>
      </w:r>
    </w:p>
    <w:p w:rsidR="00B2270A" w:rsidRPr="00247750" w:rsidRDefault="00B2270A" w:rsidP="00B2270A">
      <w:pPr>
        <w:pStyle w:val="myBullet"/>
        <w:rPr>
          <w:sz w:val="32"/>
        </w:rPr>
      </w:pPr>
      <w:r w:rsidRPr="00247750">
        <w:rPr>
          <w:sz w:val="32"/>
        </w:rPr>
        <w:t>Οι προσδοκίες τους για τη μαθησιακή διεργασία σχετίζ</w:t>
      </w:r>
      <w:r w:rsidRPr="00247750">
        <w:rPr>
          <w:sz w:val="32"/>
        </w:rPr>
        <w:t>ο</w:t>
      </w:r>
      <w:r w:rsidRPr="00247750">
        <w:rPr>
          <w:sz w:val="32"/>
        </w:rPr>
        <w:t>νται με τις εμπειρίες που έχουν γύρω από αυτή και, ενδ</w:t>
      </w:r>
      <w:r w:rsidRPr="00247750">
        <w:rPr>
          <w:sz w:val="32"/>
        </w:rPr>
        <w:t>ε</w:t>
      </w:r>
      <w:r w:rsidRPr="00247750">
        <w:rPr>
          <w:sz w:val="32"/>
        </w:rPr>
        <w:t>χομένως, οι εμπειρίες αυτές να προέρχονται από ειδικά εκπαιδευτικά περιβάλλοντα.</w:t>
      </w:r>
    </w:p>
    <w:p w:rsidR="00B2270A" w:rsidRPr="00247750" w:rsidRDefault="00B2270A" w:rsidP="00B2270A">
      <w:pPr>
        <w:pStyle w:val="myBullet"/>
        <w:rPr>
          <w:sz w:val="32"/>
        </w:rPr>
      </w:pPr>
      <w:r w:rsidRPr="00247750">
        <w:rPr>
          <w:sz w:val="32"/>
        </w:rPr>
        <w:t>Συνήθως δεν έχουν ανταγωνιστικά ενδιαφέροντα, αφού η συμμετοχή τους σε δραστηριότητες είναι περιορισμένη.</w:t>
      </w:r>
    </w:p>
    <w:p w:rsidR="00B2270A" w:rsidRPr="00247750" w:rsidRDefault="00B2270A" w:rsidP="00B2270A">
      <w:pPr>
        <w:pStyle w:val="myBullet"/>
        <w:rPr>
          <w:sz w:val="32"/>
        </w:rPr>
      </w:pPr>
      <w:r w:rsidRPr="00247750">
        <w:rPr>
          <w:sz w:val="32"/>
        </w:rPr>
        <w:t>Έχουν διαμορφώσει τα δικά τους μοντέλα μάθησης, η επ</w:t>
      </w:r>
      <w:r w:rsidRPr="00247750">
        <w:rPr>
          <w:sz w:val="32"/>
        </w:rPr>
        <w:t>ι</w:t>
      </w:r>
      <w:r w:rsidRPr="00247750">
        <w:rPr>
          <w:sz w:val="32"/>
        </w:rPr>
        <w:t>λογή των οποίων, όμως, προέρχεται από περιορισμένες εκπαιδευτικές εμπειρίες.</w:t>
      </w:r>
    </w:p>
    <w:p w:rsidR="00B2270A" w:rsidRPr="00247750" w:rsidRDefault="00B2270A" w:rsidP="00B2270A">
      <w:pPr>
        <w:rPr>
          <w:sz w:val="32"/>
        </w:rPr>
      </w:pPr>
      <w:r w:rsidRPr="00247750">
        <w:rPr>
          <w:sz w:val="32"/>
        </w:rPr>
        <w:t>Τα αίτια της κατάστασης αυτής μπορούν να αναζητηθούν στο ιατρικό μοντέλο προσέγγισης της αναπηρίας, που αντιμετώπιζε την αναπηρία ως ατομικό πρόβλημα και όχι ως κοινωνικό ζήτ</w:t>
      </w:r>
      <w:r w:rsidRPr="00247750">
        <w:rPr>
          <w:sz w:val="32"/>
        </w:rPr>
        <w:t>η</w:t>
      </w:r>
      <w:r w:rsidRPr="00247750">
        <w:rPr>
          <w:sz w:val="32"/>
        </w:rPr>
        <w:t>μα, και ειδικότερα μπορούν να αναζητηθούν στο ότι (</w:t>
      </w:r>
      <w:proofErr w:type="spellStart"/>
      <w:r w:rsidRPr="00247750">
        <w:rPr>
          <w:sz w:val="32"/>
        </w:rPr>
        <w:t>ό.π</w:t>
      </w:r>
      <w:proofErr w:type="spellEnd"/>
      <w:r w:rsidRPr="00247750">
        <w:rPr>
          <w:sz w:val="32"/>
        </w:rPr>
        <w:t>. σ. 246):</w:t>
      </w:r>
    </w:p>
    <w:p w:rsidR="00B2270A" w:rsidRPr="00247750" w:rsidRDefault="00B2270A" w:rsidP="00B2270A">
      <w:pPr>
        <w:pStyle w:val="myBullet"/>
        <w:rPr>
          <w:sz w:val="32"/>
        </w:rPr>
      </w:pPr>
      <w:r w:rsidRPr="00247750">
        <w:rPr>
          <w:sz w:val="32"/>
        </w:rPr>
        <w:t>Ζουν σε ένα υπερπροστατευτικό, συνήθως, οικογενειακό περιβάλλον.</w:t>
      </w:r>
    </w:p>
    <w:p w:rsidR="00B2270A" w:rsidRPr="00247750" w:rsidRDefault="00B2270A" w:rsidP="00B2270A">
      <w:pPr>
        <w:pStyle w:val="myBullet"/>
        <w:rPr>
          <w:sz w:val="32"/>
        </w:rPr>
      </w:pPr>
      <w:r w:rsidRPr="00247750">
        <w:rPr>
          <w:sz w:val="32"/>
        </w:rPr>
        <w:t>Η κοινωνία έχει διαμορφώσει μία στερεοτυπική εικόνα για την αναπηρία, η οποία αναπαράγεται από ποικίλους μηχ</w:t>
      </w:r>
      <w:r w:rsidRPr="00247750">
        <w:rPr>
          <w:sz w:val="32"/>
        </w:rPr>
        <w:t>α</w:t>
      </w:r>
      <w:r w:rsidRPr="00247750">
        <w:rPr>
          <w:sz w:val="32"/>
        </w:rPr>
        <w:t>νισμούς.</w:t>
      </w:r>
    </w:p>
    <w:p w:rsidR="00C46ECC" w:rsidRPr="00247750" w:rsidRDefault="00B2270A" w:rsidP="00B2270A">
      <w:pPr>
        <w:pStyle w:val="myBullet"/>
        <w:rPr>
          <w:sz w:val="32"/>
        </w:rPr>
      </w:pPr>
      <w:r w:rsidRPr="00247750">
        <w:rPr>
          <w:sz w:val="32"/>
        </w:rPr>
        <w:t xml:space="preserve">Η πολιτεία υιοθετεί πολιτικές στη λογική του «μέσου </w:t>
      </w:r>
      <w:r w:rsidRPr="00247750">
        <w:rPr>
          <w:sz w:val="32"/>
        </w:rPr>
        <w:t>ό</w:t>
      </w:r>
      <w:r w:rsidRPr="00247750">
        <w:rPr>
          <w:sz w:val="32"/>
        </w:rPr>
        <w:t>ρου», χωρίς να λαμβάνει υπόψη της ότι υπάρχουν ομάδες πληθυσμού οι ανάγκες των οποίων διαφοροποιούνται από αυτές του «μέσου» πολίτη.</w:t>
      </w:r>
    </w:p>
    <w:p w:rsidR="00B2270A" w:rsidRPr="00247750" w:rsidRDefault="00B2270A" w:rsidP="00B2270A">
      <w:pPr>
        <w:rPr>
          <w:sz w:val="32"/>
        </w:rPr>
      </w:pPr>
      <w:r w:rsidRPr="00247750">
        <w:rPr>
          <w:sz w:val="32"/>
        </w:rPr>
        <w:t>Αν και η κατάσταση για πολλά άτομα με αναπηρία είναι αυτή που αναφέρθηκε παραπάνω και η ταυτότητα τους διαμορφών</w:t>
      </w:r>
      <w:r w:rsidRPr="00247750">
        <w:rPr>
          <w:sz w:val="32"/>
        </w:rPr>
        <w:t>ε</w:t>
      </w:r>
      <w:r w:rsidRPr="00247750">
        <w:rPr>
          <w:sz w:val="32"/>
        </w:rPr>
        <w:t>ται, σε μεγάλο βαθμό, με βάση τα στερεότυπα γύρω από το πο</w:t>
      </w:r>
      <w:r w:rsidRPr="00247750">
        <w:rPr>
          <w:sz w:val="32"/>
        </w:rPr>
        <w:t>ι</w:t>
      </w:r>
      <w:r w:rsidRPr="00247750">
        <w:rPr>
          <w:sz w:val="32"/>
        </w:rPr>
        <w:t>ος θεωρείται «φυσιολογικός» και ποιος «αποκλίνων», μεγάλο τμήμα αποφασίζει να επανακαθορίσει τη ζωή του - σε ατομικό και συλλογικό επίπεδο - μέσα από μία διαφορετική προσέγγιση της αναπηρίας.</w:t>
      </w:r>
    </w:p>
    <w:p w:rsidR="00B2270A" w:rsidRPr="00247750" w:rsidRDefault="00B2270A" w:rsidP="00B2270A">
      <w:pPr>
        <w:rPr>
          <w:sz w:val="32"/>
        </w:rPr>
      </w:pPr>
      <w:r w:rsidRPr="00247750">
        <w:rPr>
          <w:sz w:val="32"/>
        </w:rPr>
        <w:t xml:space="preserve">Η παροχή εκπαίδευσης είναι ένα μέσο για τη μετάβαση από το ιατρικό στο κοινωνικό και δικαιωματικό μοντέλο προσέγγισης της αναπηρίας και κατ’ επέκταση για την προώθηση μιας πιο ισότιμης και χωρίς αποκλεισμούς κοινωνίας. Η εκπαίδευση </w:t>
      </w:r>
      <w:r w:rsidRPr="00247750">
        <w:rPr>
          <w:sz w:val="32"/>
        </w:rPr>
        <w:t>ε</w:t>
      </w:r>
      <w:r w:rsidRPr="00247750">
        <w:rPr>
          <w:sz w:val="32"/>
        </w:rPr>
        <w:t>νηλίκων μπορεί να λειτουργήσει ως μηχανισμός αναπροσαρμ</w:t>
      </w:r>
      <w:r w:rsidRPr="00247750">
        <w:rPr>
          <w:sz w:val="32"/>
        </w:rPr>
        <w:t>ο</w:t>
      </w:r>
      <w:r w:rsidRPr="00247750">
        <w:rPr>
          <w:sz w:val="32"/>
        </w:rPr>
        <w:t xml:space="preserve">γής για την προώθηση της συλλογικής ευημερίας των ατόμων με αναπηρία ως κοινωνικά ευάλωτης ομάδας. Η εκπαίδευση </w:t>
      </w:r>
      <w:r w:rsidRPr="00247750">
        <w:rPr>
          <w:sz w:val="32"/>
        </w:rPr>
        <w:t>ε</w:t>
      </w:r>
      <w:r w:rsidRPr="00247750">
        <w:rPr>
          <w:sz w:val="32"/>
        </w:rPr>
        <w:t>νηλίκων μπορεί να συμβάλλει στην ενηλικιότητα των ατόμων με αναπηρία, αρκεί οι υπεύθυνοι των προγραμμάτων, τόσο α</w:t>
      </w:r>
      <w:r w:rsidRPr="00247750">
        <w:rPr>
          <w:sz w:val="32"/>
        </w:rPr>
        <w:t>υ</w:t>
      </w:r>
      <w:r w:rsidRPr="00247750">
        <w:rPr>
          <w:sz w:val="32"/>
        </w:rPr>
        <w:t>τοί που τα σχεδιάζουν όσο και οι εκπαιδευτές, να λαμβάνουν υπόψη τις ιδιαίτερες ανάγκες και τα χαρακτηριστικά των εκπα</w:t>
      </w:r>
      <w:r w:rsidRPr="00247750">
        <w:rPr>
          <w:sz w:val="32"/>
        </w:rPr>
        <w:t>ι</w:t>
      </w:r>
      <w:r w:rsidRPr="00247750">
        <w:rPr>
          <w:sz w:val="32"/>
        </w:rPr>
        <w:t>δευομένων.</w:t>
      </w:r>
    </w:p>
    <w:p w:rsidR="00B2270A" w:rsidRPr="00247750" w:rsidRDefault="00B2270A" w:rsidP="00247750">
      <w:pPr>
        <w:spacing w:after="0"/>
        <w:rPr>
          <w:sz w:val="32"/>
        </w:rPr>
      </w:pPr>
    </w:p>
    <w:p w:rsidR="00B2270A" w:rsidRPr="00247750"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B2270A" w:rsidRPr="00247750"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B2270A" w:rsidRPr="00247750"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r w:rsidRPr="00247750">
        <w:rPr>
          <w:sz w:val="34"/>
        </w:rPr>
        <w:t>Δημητρόπουλος, Α. (2010), «Υποστηρικτική απασχόληση και εκπαίδευση ενηλίκων με αναπηρία: υποστηρίζοντας την ενηλικιότητα στην επαγγελματική προετοιμασία και αποκ</w:t>
      </w:r>
      <w:r w:rsidRPr="00247750">
        <w:rPr>
          <w:sz w:val="34"/>
        </w:rPr>
        <w:t>α</w:t>
      </w:r>
      <w:r w:rsidRPr="00247750">
        <w:rPr>
          <w:sz w:val="34"/>
        </w:rPr>
        <w:t xml:space="preserve">τάσταση των πολιτών με αναπηρία», στο </w:t>
      </w:r>
      <w:proofErr w:type="spellStart"/>
      <w:r w:rsidRPr="00247750">
        <w:rPr>
          <w:sz w:val="34"/>
        </w:rPr>
        <w:t>Βεργίδης</w:t>
      </w:r>
      <w:proofErr w:type="spellEnd"/>
      <w:r w:rsidRPr="00247750">
        <w:rPr>
          <w:sz w:val="34"/>
        </w:rPr>
        <w:t>, Δ. και Κόκκος, Α. (</w:t>
      </w:r>
      <w:proofErr w:type="spellStart"/>
      <w:r w:rsidRPr="00247750">
        <w:rPr>
          <w:sz w:val="34"/>
        </w:rPr>
        <w:t>επιμ</w:t>
      </w:r>
      <w:proofErr w:type="spellEnd"/>
      <w:r w:rsidRPr="00247750">
        <w:rPr>
          <w:sz w:val="34"/>
        </w:rPr>
        <w:t xml:space="preserve">.) </w:t>
      </w:r>
      <w:r w:rsidRPr="00247750">
        <w:rPr>
          <w:i/>
          <w:sz w:val="34"/>
        </w:rPr>
        <w:t>Εκπαίδευση Ενηλίκων Διεθνείς προσεγγ</w:t>
      </w:r>
      <w:r w:rsidRPr="00247750">
        <w:rPr>
          <w:i/>
          <w:sz w:val="34"/>
        </w:rPr>
        <w:t>ί</w:t>
      </w:r>
      <w:r w:rsidRPr="00247750">
        <w:rPr>
          <w:i/>
          <w:sz w:val="34"/>
        </w:rPr>
        <w:t>σεις και ελληνικές διαδρομές</w:t>
      </w:r>
      <w:r w:rsidRPr="00247750">
        <w:rPr>
          <w:sz w:val="34"/>
        </w:rPr>
        <w:t>. Αθήνα, Μεταίχμιο.</w:t>
      </w:r>
    </w:p>
    <w:p w:rsidR="00B2270A" w:rsidRPr="00247750" w:rsidRDefault="00B2270A" w:rsidP="00B2270A">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B2270A" w:rsidRPr="00247750" w:rsidRDefault="00B2270A" w:rsidP="002477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proofErr w:type="spellStart"/>
      <w:r w:rsidRPr="00247750">
        <w:rPr>
          <w:sz w:val="34"/>
        </w:rPr>
        <w:t>Rogers</w:t>
      </w:r>
      <w:proofErr w:type="spellEnd"/>
      <w:r w:rsidRPr="00247750">
        <w:rPr>
          <w:sz w:val="34"/>
        </w:rPr>
        <w:t xml:space="preserve">, A. (1999), </w:t>
      </w:r>
      <w:r w:rsidRPr="00247750">
        <w:rPr>
          <w:i/>
          <w:sz w:val="34"/>
        </w:rPr>
        <w:t>Η Εκπαίδευση Ενηλίκων</w:t>
      </w:r>
      <w:r w:rsidRPr="00247750">
        <w:rPr>
          <w:sz w:val="34"/>
        </w:rPr>
        <w:t>, Αθήνα, Μ</w:t>
      </w:r>
      <w:r w:rsidRPr="00247750">
        <w:rPr>
          <w:sz w:val="34"/>
        </w:rPr>
        <w:t>ε</w:t>
      </w:r>
      <w:r w:rsidRPr="00247750">
        <w:rPr>
          <w:sz w:val="34"/>
        </w:rPr>
        <w:t>ταίχμιο.</w:t>
      </w:r>
    </w:p>
    <w:p w:rsidR="00B2270A" w:rsidRPr="00247750" w:rsidRDefault="00B2270A" w:rsidP="002477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p>
    <w:p w:rsidR="00B2270A" w:rsidRPr="00247750" w:rsidRDefault="00B2270A" w:rsidP="00B2270A">
      <w:pPr>
        <w:rPr>
          <w:sz w:val="32"/>
        </w:rPr>
      </w:pPr>
    </w:p>
    <w:p w:rsidR="00B2270A" w:rsidRPr="00247750" w:rsidRDefault="00B2270A" w:rsidP="00B2270A">
      <w:pPr>
        <w:pStyle w:val="2"/>
        <w:rPr>
          <w:sz w:val="36"/>
          <w:szCs w:val="30"/>
        </w:rPr>
      </w:pPr>
      <w:bookmarkStart w:id="19" w:name="_Ref388600925"/>
      <w:bookmarkStart w:id="20" w:name="_Toc388634126"/>
      <w:bookmarkStart w:id="21" w:name="_Toc389384575"/>
      <w:r w:rsidRPr="00247750">
        <w:rPr>
          <w:sz w:val="36"/>
          <w:szCs w:val="30"/>
        </w:rPr>
        <w:t>Προϋποθέσεις μάθησης – Εμπόδια στην περίπτωση των ατόμων με αναπηρία</w:t>
      </w:r>
      <w:bookmarkEnd w:id="19"/>
      <w:bookmarkEnd w:id="20"/>
      <w:bookmarkEnd w:id="21"/>
    </w:p>
    <w:p w:rsidR="00B2270A" w:rsidRPr="00247750" w:rsidRDefault="00B2270A" w:rsidP="00B2270A">
      <w:pPr>
        <w:rPr>
          <w:sz w:val="32"/>
        </w:rPr>
      </w:pPr>
      <w:r w:rsidRPr="00247750">
        <w:rPr>
          <w:sz w:val="32"/>
        </w:rPr>
        <w:t xml:space="preserve">Λαμβάνοντας υπόψη τα χαρακτηριστικά των ενηλίκων (βλ. </w:t>
      </w:r>
      <w:r w:rsidRPr="00247750">
        <w:rPr>
          <w:sz w:val="32"/>
          <w:highlight w:val="yellow"/>
        </w:rPr>
        <w:fldChar w:fldCharType="begin"/>
      </w:r>
      <w:r w:rsidRPr="00247750">
        <w:rPr>
          <w:sz w:val="32"/>
        </w:rPr>
        <w:instrText xml:space="preserve"> REF _Ref388599743 \r \h </w:instrText>
      </w:r>
      <w:r w:rsidR="00247750" w:rsidRPr="00247750">
        <w:rPr>
          <w:sz w:val="32"/>
          <w:highlight w:val="yellow"/>
        </w:rPr>
        <w:instrText xml:space="preserve"> \* MERGEFORMAT </w:instrText>
      </w:r>
      <w:r w:rsidRPr="00247750">
        <w:rPr>
          <w:sz w:val="32"/>
          <w:highlight w:val="yellow"/>
        </w:rPr>
      </w:r>
      <w:r w:rsidRPr="00247750">
        <w:rPr>
          <w:sz w:val="32"/>
          <w:highlight w:val="yellow"/>
        </w:rPr>
        <w:fldChar w:fldCharType="separate"/>
      </w:r>
      <w:r w:rsidR="00712288">
        <w:rPr>
          <w:sz w:val="32"/>
        </w:rPr>
        <w:t>1.2</w:t>
      </w:r>
      <w:r w:rsidRPr="00247750">
        <w:rPr>
          <w:sz w:val="32"/>
          <w:highlight w:val="yellow"/>
        </w:rPr>
        <w:fldChar w:fldCharType="end"/>
      </w:r>
      <w:r w:rsidRPr="00247750">
        <w:rPr>
          <w:sz w:val="32"/>
        </w:rPr>
        <w:t xml:space="preserve">), οι </w:t>
      </w:r>
      <w:r w:rsidRPr="00247750">
        <w:rPr>
          <w:i/>
          <w:sz w:val="32"/>
        </w:rPr>
        <w:t>βασικές προϋποθέσεις</w:t>
      </w:r>
      <w:r w:rsidRPr="00247750">
        <w:rPr>
          <w:sz w:val="32"/>
        </w:rPr>
        <w:t xml:space="preserve"> για να είναι αποτελεσματική η μάθηση των ενηλίκων (Κόκκος, 2005, σ.109-115), είναι οι ακ</w:t>
      </w:r>
      <w:r w:rsidRPr="00247750">
        <w:rPr>
          <w:sz w:val="32"/>
        </w:rPr>
        <w:t>ό</w:t>
      </w:r>
      <w:r w:rsidRPr="00247750">
        <w:rPr>
          <w:sz w:val="32"/>
        </w:rPr>
        <w:t>λουθες:</w:t>
      </w:r>
    </w:p>
    <w:p w:rsidR="00B2270A" w:rsidRPr="00247750" w:rsidRDefault="00B2270A" w:rsidP="00041CAD">
      <w:pPr>
        <w:pStyle w:val="a8"/>
        <w:numPr>
          <w:ilvl w:val="0"/>
          <w:numId w:val="7"/>
        </w:numPr>
        <w:rPr>
          <w:sz w:val="32"/>
        </w:rPr>
      </w:pPr>
      <w:r w:rsidRPr="00247750">
        <w:rPr>
          <w:sz w:val="32"/>
        </w:rPr>
        <w:t>Η εκπαίδευση να έχει εθελοντικό χαρακτήρα.</w:t>
      </w:r>
    </w:p>
    <w:p w:rsidR="00B2270A" w:rsidRPr="00247750" w:rsidRDefault="00B2270A" w:rsidP="00041CAD">
      <w:pPr>
        <w:pStyle w:val="a8"/>
        <w:numPr>
          <w:ilvl w:val="0"/>
          <w:numId w:val="7"/>
        </w:numPr>
        <w:rPr>
          <w:sz w:val="32"/>
        </w:rPr>
      </w:pPr>
      <w:r w:rsidRPr="00247750">
        <w:rPr>
          <w:sz w:val="32"/>
        </w:rPr>
        <w:t>Να αποσαφηνίζονται οι εκπαιδευτικοί στόχοι.</w:t>
      </w:r>
    </w:p>
    <w:p w:rsidR="00B2270A" w:rsidRPr="00247750" w:rsidRDefault="00B2270A" w:rsidP="00041CAD">
      <w:pPr>
        <w:pStyle w:val="a8"/>
        <w:numPr>
          <w:ilvl w:val="0"/>
          <w:numId w:val="7"/>
        </w:numPr>
        <w:rPr>
          <w:sz w:val="32"/>
        </w:rPr>
      </w:pPr>
      <w:r w:rsidRPr="00247750">
        <w:rPr>
          <w:sz w:val="32"/>
        </w:rPr>
        <w:t>Το εκπαιδευτικό πρόγραμμα να είναι καλά οργανωμένο σε όλα τα επίπεδα.</w:t>
      </w:r>
    </w:p>
    <w:p w:rsidR="00B2270A" w:rsidRPr="00247750" w:rsidRDefault="00B2270A" w:rsidP="00041CAD">
      <w:pPr>
        <w:pStyle w:val="a8"/>
        <w:numPr>
          <w:ilvl w:val="0"/>
          <w:numId w:val="7"/>
        </w:numPr>
        <w:rPr>
          <w:sz w:val="32"/>
        </w:rPr>
      </w:pPr>
      <w:r w:rsidRPr="00247750">
        <w:rPr>
          <w:sz w:val="32"/>
        </w:rPr>
        <w:t>Το εκπαιδευτικό πρόγραμμα να έχει άμεση σχέση με τις ανάγκες και τις εμπειρίες των εκπαιδευομένων</w:t>
      </w:r>
    </w:p>
    <w:p w:rsidR="00B2270A" w:rsidRPr="00247750" w:rsidRDefault="00B2270A" w:rsidP="00041CAD">
      <w:pPr>
        <w:pStyle w:val="a8"/>
        <w:numPr>
          <w:ilvl w:val="0"/>
          <w:numId w:val="7"/>
        </w:numPr>
        <w:rPr>
          <w:sz w:val="32"/>
        </w:rPr>
      </w:pPr>
      <w:r w:rsidRPr="00247750">
        <w:rPr>
          <w:sz w:val="32"/>
        </w:rPr>
        <w:t>Να λαμβάνονται υπόψη οι προτιμώμενοι τρόποι μάθησης.</w:t>
      </w:r>
    </w:p>
    <w:p w:rsidR="00B2270A" w:rsidRPr="00247750" w:rsidRDefault="00B2270A" w:rsidP="00041CAD">
      <w:pPr>
        <w:pStyle w:val="a8"/>
        <w:numPr>
          <w:ilvl w:val="0"/>
          <w:numId w:val="7"/>
        </w:numPr>
        <w:rPr>
          <w:sz w:val="32"/>
        </w:rPr>
      </w:pPr>
      <w:r w:rsidRPr="00247750">
        <w:rPr>
          <w:sz w:val="32"/>
        </w:rPr>
        <w:t>Να ενθαρρύνεται σταδιακά η ενεργητική συμμετοχή στην εκπαιδευτική διαδικασία.</w:t>
      </w:r>
    </w:p>
    <w:p w:rsidR="00B2270A" w:rsidRPr="00247750" w:rsidRDefault="00B2270A" w:rsidP="00041CAD">
      <w:pPr>
        <w:pStyle w:val="a8"/>
        <w:numPr>
          <w:ilvl w:val="0"/>
          <w:numId w:val="7"/>
        </w:numPr>
        <w:rPr>
          <w:sz w:val="32"/>
        </w:rPr>
      </w:pPr>
      <w:r w:rsidRPr="00247750">
        <w:rPr>
          <w:sz w:val="32"/>
        </w:rPr>
        <w:t>Να διερευνώνται τα εμπόδια στη μάθηση που αντιμετωπ</w:t>
      </w:r>
      <w:r w:rsidRPr="00247750">
        <w:rPr>
          <w:sz w:val="32"/>
        </w:rPr>
        <w:t>ί</w:t>
      </w:r>
      <w:r w:rsidRPr="00247750">
        <w:rPr>
          <w:sz w:val="32"/>
        </w:rPr>
        <w:t xml:space="preserve">ζουν οι εκπαιδευόμενοι, καθώς και οι τρόποι για την </w:t>
      </w:r>
      <w:r w:rsidRPr="00247750">
        <w:rPr>
          <w:sz w:val="32"/>
        </w:rPr>
        <w:t>υ</w:t>
      </w:r>
      <w:r w:rsidRPr="00247750">
        <w:rPr>
          <w:sz w:val="32"/>
        </w:rPr>
        <w:t>πέρβασή τους.</w:t>
      </w:r>
    </w:p>
    <w:p w:rsidR="00B2270A" w:rsidRPr="00247750" w:rsidRDefault="00B2270A" w:rsidP="00B2270A">
      <w:pPr>
        <w:pStyle w:val="3"/>
        <w:numPr>
          <w:ilvl w:val="0"/>
          <w:numId w:val="0"/>
        </w:numPr>
        <w:spacing w:before="360"/>
        <w:ind w:hanging="11"/>
        <w:rPr>
          <w:w w:val="100"/>
          <w:sz w:val="34"/>
        </w:rPr>
      </w:pPr>
      <w:bookmarkStart w:id="22" w:name="_Toc388634127"/>
      <w:r w:rsidRPr="00247750">
        <w:rPr>
          <w:w w:val="100"/>
          <w:sz w:val="34"/>
        </w:rPr>
        <w:t>Εμπόδια που αντιμετωπίζουν τα άτομα με αναπηρία</w:t>
      </w:r>
      <w:bookmarkEnd w:id="22"/>
    </w:p>
    <w:p w:rsidR="00B2270A" w:rsidRPr="00247750" w:rsidRDefault="00B2270A" w:rsidP="00B2270A">
      <w:pPr>
        <w:rPr>
          <w:sz w:val="32"/>
        </w:rPr>
      </w:pPr>
      <w:r w:rsidRPr="00247750">
        <w:rPr>
          <w:sz w:val="32"/>
        </w:rPr>
        <w:t>Εξειδικεύοντας την τελευταία (vii) προϋπόθεση στην περίπτωση των ατόμων με αναπηρία, τα εμπόδια που αντιμετωπίζουν μπ</w:t>
      </w:r>
      <w:r w:rsidRPr="00247750">
        <w:rPr>
          <w:sz w:val="32"/>
        </w:rPr>
        <w:t>ο</w:t>
      </w:r>
      <w:r w:rsidRPr="00247750">
        <w:rPr>
          <w:sz w:val="32"/>
        </w:rPr>
        <w:t>ρεί να είναι (</w:t>
      </w:r>
      <w:proofErr w:type="spellStart"/>
      <w:r w:rsidRPr="00247750">
        <w:rPr>
          <w:sz w:val="32"/>
        </w:rPr>
        <w:t>Χριστοφή</w:t>
      </w:r>
      <w:proofErr w:type="spellEnd"/>
      <w:r w:rsidRPr="00247750">
        <w:rPr>
          <w:sz w:val="32"/>
        </w:rPr>
        <w:t>, 2013, σ. 77):</w:t>
      </w:r>
    </w:p>
    <w:p w:rsidR="00B2270A" w:rsidRPr="00247750" w:rsidRDefault="00B2270A" w:rsidP="00B2270A">
      <w:pPr>
        <w:rPr>
          <w:b/>
          <w:sz w:val="32"/>
        </w:rPr>
      </w:pPr>
      <w:r w:rsidRPr="00247750">
        <w:rPr>
          <w:b/>
          <w:sz w:val="32"/>
        </w:rPr>
        <w:t>Α) Εμπόδια σε σχέση με την κατηγορία αναπηρίας:</w:t>
      </w:r>
    </w:p>
    <w:p w:rsidR="00B2270A" w:rsidRPr="00247750" w:rsidRDefault="00B2270A" w:rsidP="00B2270A">
      <w:pPr>
        <w:pStyle w:val="myBullet"/>
        <w:rPr>
          <w:sz w:val="32"/>
        </w:rPr>
      </w:pPr>
      <w:r w:rsidRPr="00247750">
        <w:rPr>
          <w:sz w:val="32"/>
        </w:rPr>
        <w:t xml:space="preserve">Τα άτομα με </w:t>
      </w:r>
      <w:r w:rsidRPr="00247750">
        <w:rPr>
          <w:i/>
          <w:sz w:val="32"/>
        </w:rPr>
        <w:t>κινητικές αναπηρίες</w:t>
      </w:r>
      <w:r w:rsidRPr="00247750">
        <w:rPr>
          <w:sz w:val="32"/>
        </w:rPr>
        <w:t xml:space="preserve"> αντιμετωπίζουν δυσκ</w:t>
      </w:r>
      <w:r w:rsidRPr="00247750">
        <w:rPr>
          <w:sz w:val="32"/>
        </w:rPr>
        <w:t>ο</w:t>
      </w:r>
      <w:r w:rsidRPr="00247750">
        <w:rPr>
          <w:sz w:val="32"/>
        </w:rPr>
        <w:t xml:space="preserve">λίες κυρίως με τη μετακίνηση και τη χρήση συσκευών, </w:t>
      </w:r>
      <w:r w:rsidRPr="00247750">
        <w:rPr>
          <w:sz w:val="32"/>
        </w:rPr>
        <w:t>ε</w:t>
      </w:r>
      <w:r w:rsidRPr="00247750">
        <w:rPr>
          <w:sz w:val="32"/>
        </w:rPr>
        <w:t>ξοπλισμών και βοηθημάτων.</w:t>
      </w:r>
    </w:p>
    <w:p w:rsidR="00B2270A" w:rsidRPr="00247750" w:rsidRDefault="00B2270A" w:rsidP="00B2270A">
      <w:pPr>
        <w:pStyle w:val="myBullet"/>
        <w:rPr>
          <w:sz w:val="32"/>
        </w:rPr>
      </w:pPr>
      <w:r w:rsidRPr="00247750">
        <w:rPr>
          <w:sz w:val="32"/>
        </w:rPr>
        <w:t xml:space="preserve">Τα άτομα με </w:t>
      </w:r>
      <w:r w:rsidRPr="00247750">
        <w:rPr>
          <w:i/>
          <w:sz w:val="32"/>
        </w:rPr>
        <w:t>προβλήματα όρασης</w:t>
      </w:r>
      <w:r w:rsidRPr="00247750">
        <w:rPr>
          <w:sz w:val="32"/>
        </w:rPr>
        <w:t xml:space="preserve"> αντιμετωπίζουν δυσκ</w:t>
      </w:r>
      <w:r w:rsidRPr="00247750">
        <w:rPr>
          <w:sz w:val="32"/>
        </w:rPr>
        <w:t>ο</w:t>
      </w:r>
      <w:r w:rsidRPr="00247750">
        <w:rPr>
          <w:sz w:val="32"/>
        </w:rPr>
        <w:t>λίες κυρίως με την ενημέρωση, την επικοινωνία, με τον προσανατολισμό τους στον χώρο αλλά και τη χρήση σ</w:t>
      </w:r>
      <w:r w:rsidRPr="00247750">
        <w:rPr>
          <w:sz w:val="32"/>
        </w:rPr>
        <w:t>υ</w:t>
      </w:r>
      <w:r w:rsidRPr="00247750">
        <w:rPr>
          <w:sz w:val="32"/>
        </w:rPr>
        <w:t>σκευών, εξοπλισμών και βοηθημάτων που δεν είναι πρ</w:t>
      </w:r>
      <w:r w:rsidRPr="00247750">
        <w:rPr>
          <w:sz w:val="32"/>
        </w:rPr>
        <w:t>ο</w:t>
      </w:r>
      <w:r w:rsidRPr="00247750">
        <w:rPr>
          <w:sz w:val="32"/>
        </w:rPr>
        <w:t>σαρμοσμένα στις ανάγκες τους.</w:t>
      </w:r>
    </w:p>
    <w:p w:rsidR="00B2270A" w:rsidRPr="00247750" w:rsidRDefault="00B2270A" w:rsidP="00B2270A">
      <w:pPr>
        <w:pStyle w:val="myBullet"/>
        <w:rPr>
          <w:sz w:val="32"/>
        </w:rPr>
      </w:pPr>
      <w:r w:rsidRPr="00247750">
        <w:rPr>
          <w:sz w:val="32"/>
        </w:rPr>
        <w:t xml:space="preserve">Τα άτομα με </w:t>
      </w:r>
      <w:r w:rsidRPr="00247750">
        <w:rPr>
          <w:i/>
          <w:sz w:val="32"/>
        </w:rPr>
        <w:t>προβλήματα ακοής</w:t>
      </w:r>
      <w:r w:rsidRPr="00247750">
        <w:rPr>
          <w:sz w:val="32"/>
        </w:rPr>
        <w:t xml:space="preserve"> αντιμετωπίζουν δυσκολίες με την ενημέρωση και την επικοινωνία, καθώς και με τη χρήση συσκευών, εξοπλισμών και βοηθημάτων που δεν είναι προσαρμοσμένα στις ανάγκες τους.</w:t>
      </w:r>
    </w:p>
    <w:p w:rsidR="00B2270A" w:rsidRPr="00247750" w:rsidRDefault="00B2270A" w:rsidP="00B2270A">
      <w:pPr>
        <w:pStyle w:val="myBullet"/>
        <w:rPr>
          <w:sz w:val="32"/>
        </w:rPr>
      </w:pPr>
      <w:r w:rsidRPr="00247750">
        <w:rPr>
          <w:sz w:val="32"/>
        </w:rPr>
        <w:t xml:space="preserve">Άτομα με </w:t>
      </w:r>
      <w:r w:rsidRPr="00247750">
        <w:rPr>
          <w:i/>
          <w:sz w:val="32"/>
        </w:rPr>
        <w:t>ψυχικές ή νοητικές αναπηρίες</w:t>
      </w:r>
      <w:r w:rsidRPr="00247750">
        <w:rPr>
          <w:sz w:val="32"/>
        </w:rPr>
        <w:t xml:space="preserve"> συχνά απαιτούν εξειδικευμένους τρόπους εξυπηρέτησης.</w:t>
      </w:r>
    </w:p>
    <w:p w:rsidR="00B2270A" w:rsidRPr="00247750" w:rsidRDefault="00B2270A" w:rsidP="00B2270A">
      <w:pPr>
        <w:rPr>
          <w:b/>
          <w:sz w:val="32"/>
        </w:rPr>
      </w:pPr>
      <w:r w:rsidRPr="00247750">
        <w:rPr>
          <w:b/>
          <w:sz w:val="32"/>
        </w:rPr>
        <w:t>Β) Κοινωνικά εμπόδια:</w:t>
      </w:r>
    </w:p>
    <w:p w:rsidR="00B2270A" w:rsidRPr="00247750" w:rsidRDefault="00B2270A" w:rsidP="00B2270A">
      <w:pPr>
        <w:pStyle w:val="myBullet"/>
        <w:rPr>
          <w:sz w:val="32"/>
        </w:rPr>
      </w:pPr>
      <w:r w:rsidRPr="00247750">
        <w:rPr>
          <w:sz w:val="32"/>
        </w:rPr>
        <w:t>Αφορούν σε στερεότυπα/παραδοχές σχετικά με τις ικαν</w:t>
      </w:r>
      <w:r w:rsidRPr="00247750">
        <w:rPr>
          <w:sz w:val="32"/>
        </w:rPr>
        <w:t>ό</w:t>
      </w:r>
      <w:r w:rsidRPr="00247750">
        <w:rPr>
          <w:sz w:val="32"/>
        </w:rPr>
        <w:t>τητες των ατόμων με αναπηρία.</w:t>
      </w:r>
    </w:p>
    <w:p w:rsidR="00B2270A" w:rsidRPr="00247750" w:rsidRDefault="00B2270A" w:rsidP="00B2270A">
      <w:pPr>
        <w:rPr>
          <w:b/>
          <w:sz w:val="32"/>
        </w:rPr>
      </w:pPr>
      <w:r w:rsidRPr="00247750">
        <w:rPr>
          <w:b/>
          <w:sz w:val="32"/>
        </w:rPr>
        <w:t>Γ) Περιβαλλοντικά εμπόδια:</w:t>
      </w:r>
    </w:p>
    <w:p w:rsidR="00B2270A" w:rsidRPr="00247750" w:rsidRDefault="00B2270A" w:rsidP="00B2270A">
      <w:pPr>
        <w:pStyle w:val="myBullet"/>
        <w:rPr>
          <w:sz w:val="32"/>
        </w:rPr>
      </w:pPr>
      <w:r w:rsidRPr="00247750">
        <w:rPr>
          <w:i/>
          <w:sz w:val="32"/>
        </w:rPr>
        <w:t>Φυσικά εμπόδια</w:t>
      </w:r>
      <w:r w:rsidRPr="00247750">
        <w:rPr>
          <w:sz w:val="32"/>
        </w:rPr>
        <w:t>, που αναφέρονται σε αντικείμενα που ε</w:t>
      </w:r>
      <w:r w:rsidRPr="00247750">
        <w:rPr>
          <w:sz w:val="32"/>
        </w:rPr>
        <w:t>ν</w:t>
      </w:r>
      <w:r w:rsidRPr="00247750">
        <w:rPr>
          <w:sz w:val="32"/>
        </w:rPr>
        <w:t>σωματώνονται στο περιβάλλον (πόρτες, παράθυρα, ανε</w:t>
      </w:r>
      <w:r w:rsidRPr="00247750">
        <w:rPr>
          <w:sz w:val="32"/>
        </w:rPr>
        <w:t>λ</w:t>
      </w:r>
      <w:r w:rsidRPr="00247750">
        <w:rPr>
          <w:sz w:val="32"/>
        </w:rPr>
        <w:t>κυστήρες, έπιπλα, εξοπλισμό χώρων υγιεινής, τηλέφωνα και εξοπλισμό για χρήση κοινού κ.λπ.), τα οποία είτε μπ</w:t>
      </w:r>
      <w:r w:rsidRPr="00247750">
        <w:rPr>
          <w:sz w:val="32"/>
        </w:rPr>
        <w:t>ο</w:t>
      </w:r>
      <w:r w:rsidRPr="00247750">
        <w:rPr>
          <w:sz w:val="32"/>
        </w:rPr>
        <w:t xml:space="preserve">ρεί να είναι τοποθετημένα κατά τέτοιο τρόπο ώστε να </w:t>
      </w:r>
      <w:r w:rsidRPr="00247750">
        <w:rPr>
          <w:sz w:val="32"/>
        </w:rPr>
        <w:t>ε</w:t>
      </w:r>
      <w:r w:rsidRPr="00247750">
        <w:rPr>
          <w:sz w:val="32"/>
        </w:rPr>
        <w:t>μποδίζουν την κίνηση ατόμων με αναπηρία, είτε να είναι τοποθετημένα έτσι ώστε άτομα π.χ. σε αμαξίδιο να μην έχουν πρόσβαση σε αυτά, είτε να έχουν απαγορευτικές δ</w:t>
      </w:r>
      <w:r w:rsidRPr="00247750">
        <w:rPr>
          <w:sz w:val="32"/>
        </w:rPr>
        <w:t>ι</w:t>
      </w:r>
      <w:r w:rsidRPr="00247750">
        <w:rPr>
          <w:sz w:val="32"/>
        </w:rPr>
        <w:t>αστάσεις, είτε να μην είναι εύκολα διακριτά κ.λπ.</w:t>
      </w:r>
    </w:p>
    <w:p w:rsidR="00B2270A" w:rsidRPr="00247750" w:rsidRDefault="00B2270A" w:rsidP="00B2270A">
      <w:pPr>
        <w:pStyle w:val="myBullet"/>
        <w:rPr>
          <w:sz w:val="32"/>
        </w:rPr>
      </w:pPr>
      <w:r w:rsidRPr="00247750">
        <w:rPr>
          <w:i/>
          <w:sz w:val="32"/>
        </w:rPr>
        <w:t>Αρχιτεκτονικά εμπόδια</w:t>
      </w:r>
      <w:r w:rsidRPr="00247750">
        <w:rPr>
          <w:sz w:val="32"/>
        </w:rPr>
        <w:t>, που αναφέρονται στον σχεδιασμό των κτιρίων, των χώρων γύρω από τα κτίρια, το σχήμα των χώρων, τις διαστάσεις, την ποιότητα των υλικών, τη δυνατότητα διαφυγής σε περίπτωση έκτακτης ανάγκης, κ.λπ.</w:t>
      </w:r>
    </w:p>
    <w:p w:rsidR="00B2270A" w:rsidRPr="00247750" w:rsidRDefault="00B2270A" w:rsidP="00B2270A">
      <w:pPr>
        <w:pStyle w:val="myBullet"/>
        <w:rPr>
          <w:sz w:val="32"/>
        </w:rPr>
      </w:pPr>
      <w:r w:rsidRPr="00247750">
        <w:rPr>
          <w:i/>
          <w:sz w:val="32"/>
        </w:rPr>
        <w:t>Εμπόδια στην πληροφόρηση και την επικοινωνία</w:t>
      </w:r>
      <w:r w:rsidRPr="00247750">
        <w:rPr>
          <w:sz w:val="32"/>
        </w:rPr>
        <w:t>, που αν</w:t>
      </w:r>
      <w:r w:rsidRPr="00247750">
        <w:rPr>
          <w:sz w:val="32"/>
        </w:rPr>
        <w:t>α</w:t>
      </w:r>
      <w:r w:rsidRPr="00247750">
        <w:rPr>
          <w:sz w:val="32"/>
        </w:rPr>
        <w:t>φέρονται στη δυσκολία των ατόμων με αναπηρία να λ</w:t>
      </w:r>
      <w:r w:rsidRPr="00247750">
        <w:rPr>
          <w:sz w:val="32"/>
        </w:rPr>
        <w:t>ά</w:t>
      </w:r>
      <w:r w:rsidRPr="00247750">
        <w:rPr>
          <w:sz w:val="32"/>
        </w:rPr>
        <w:t>βουν πληροφόρηση ή να επικοινωνήσουν με τρόπο εύκολα αντιληπτό από αυτά (δια ζώσης, μέσω εντύπων, τηλεφ</w:t>
      </w:r>
      <w:r w:rsidRPr="00247750">
        <w:rPr>
          <w:sz w:val="32"/>
        </w:rPr>
        <w:t>ω</w:t>
      </w:r>
      <w:r w:rsidRPr="00247750">
        <w:rPr>
          <w:sz w:val="32"/>
        </w:rPr>
        <w:t>νικώς, μέσω σήμανσης κ.λπ.).</w:t>
      </w:r>
    </w:p>
    <w:p w:rsidR="00B2270A" w:rsidRPr="00247750" w:rsidRDefault="00B2270A" w:rsidP="00B2270A">
      <w:pPr>
        <w:pStyle w:val="myBullet"/>
        <w:rPr>
          <w:sz w:val="32"/>
        </w:rPr>
      </w:pPr>
      <w:r w:rsidRPr="00247750">
        <w:rPr>
          <w:i/>
          <w:sz w:val="32"/>
        </w:rPr>
        <w:t>Τεχνολογικά εμπόδια</w:t>
      </w:r>
      <w:r w:rsidRPr="00247750">
        <w:rPr>
          <w:sz w:val="32"/>
        </w:rPr>
        <w:t xml:space="preserve">, που αναφέρονται σε βοηθήματα </w:t>
      </w:r>
      <w:r w:rsidRPr="00247750">
        <w:rPr>
          <w:sz w:val="32"/>
        </w:rPr>
        <w:t>ό</w:t>
      </w:r>
      <w:r w:rsidRPr="00247750">
        <w:rPr>
          <w:sz w:val="32"/>
        </w:rPr>
        <w:t>πως υπολογιστές και τα μέρη αυτών (πληκτρολόγιο, λογ</w:t>
      </w:r>
      <w:r w:rsidRPr="00247750">
        <w:rPr>
          <w:sz w:val="32"/>
        </w:rPr>
        <w:t>ι</w:t>
      </w:r>
      <w:r w:rsidRPr="00247750">
        <w:rPr>
          <w:sz w:val="32"/>
        </w:rPr>
        <w:t>σμικό κ.λπ.), τηλέφωνα, τεχνολογίες (διαδίκτυο κ.λπ.).</w:t>
      </w:r>
    </w:p>
    <w:p w:rsidR="00B2270A" w:rsidRPr="00247750" w:rsidRDefault="00B2270A" w:rsidP="00B2270A">
      <w:pPr>
        <w:pStyle w:val="myBullet"/>
        <w:rPr>
          <w:sz w:val="32"/>
        </w:rPr>
      </w:pPr>
      <w:r w:rsidRPr="00247750">
        <w:rPr>
          <w:i/>
          <w:sz w:val="32"/>
        </w:rPr>
        <w:t>Εμπόδια λόγω πολιτικών/διαδικασιών</w:t>
      </w:r>
      <w:r w:rsidRPr="00247750">
        <w:rPr>
          <w:sz w:val="32"/>
        </w:rPr>
        <w:t>, που αναφέρονται σε κανονισμούς, πρωτόκολλα, πρακτικές και πολιτικές που αποκλείουν τα άτομα με αναπηρία (σε τρόπο διεξαγωγής εξετάσεων, σε ανακοινώσεις υλοποίησης προγραμμάτων, σε συνεντεύξεις, σε πολιτικές ωραρίου εκπαίδευσης, κ.λπ.).</w:t>
      </w:r>
    </w:p>
    <w:p w:rsidR="00B2270A" w:rsidRPr="00247750" w:rsidRDefault="00B2270A" w:rsidP="00B2270A">
      <w:pPr>
        <w:pStyle w:val="3"/>
        <w:numPr>
          <w:ilvl w:val="0"/>
          <w:numId w:val="0"/>
        </w:numPr>
        <w:spacing w:before="360"/>
        <w:ind w:hanging="11"/>
        <w:rPr>
          <w:w w:val="100"/>
          <w:sz w:val="34"/>
        </w:rPr>
      </w:pPr>
      <w:bookmarkStart w:id="23" w:name="_Toc388634128"/>
      <w:r w:rsidRPr="00247750">
        <w:rPr>
          <w:w w:val="100"/>
          <w:sz w:val="34"/>
        </w:rPr>
        <w:t>Τρόποι υπέρβασης των κοινωνικών εμποδίων από τα εκπαιδευτικά προγράμματα</w:t>
      </w:r>
      <w:bookmarkEnd w:id="23"/>
    </w:p>
    <w:p w:rsidR="00B2270A" w:rsidRPr="00247750" w:rsidRDefault="00B2270A" w:rsidP="00B2270A">
      <w:pPr>
        <w:rPr>
          <w:sz w:val="32"/>
        </w:rPr>
      </w:pPr>
      <w:r w:rsidRPr="00247750">
        <w:rPr>
          <w:sz w:val="32"/>
        </w:rPr>
        <w:t>Η εκπαίδευση των εκπαιδευτών στις ανάγκες και τα χαρακτηρ</w:t>
      </w:r>
      <w:r w:rsidRPr="00247750">
        <w:rPr>
          <w:sz w:val="32"/>
        </w:rPr>
        <w:t>ι</w:t>
      </w:r>
      <w:r w:rsidRPr="00247750">
        <w:rPr>
          <w:sz w:val="32"/>
        </w:rPr>
        <w:t xml:space="preserve">στικά των ατόμων με αναπηρία, συνιστά βασική προϋπόθεση για τον μετασχηματισμό πιθανών εσφαλμένων παραδοχών τους για την αναπηρία (βλ. </w:t>
      </w:r>
      <w:r w:rsidR="00B14E7F" w:rsidRPr="00247750">
        <w:rPr>
          <w:sz w:val="32"/>
          <w:highlight w:val="yellow"/>
        </w:rPr>
        <w:fldChar w:fldCharType="begin"/>
      </w:r>
      <w:r w:rsidR="00B14E7F" w:rsidRPr="00247750">
        <w:rPr>
          <w:sz w:val="32"/>
        </w:rPr>
        <w:instrText xml:space="preserve"> REF _Ref388601899 \r \h </w:instrText>
      </w:r>
      <w:r w:rsidR="00247750" w:rsidRPr="00247750">
        <w:rPr>
          <w:sz w:val="32"/>
          <w:highlight w:val="yellow"/>
        </w:rPr>
        <w:instrText xml:space="preserve"> \* MERGEFORMAT </w:instrText>
      </w:r>
      <w:r w:rsidR="00B14E7F" w:rsidRPr="00247750">
        <w:rPr>
          <w:sz w:val="32"/>
          <w:highlight w:val="yellow"/>
        </w:rPr>
      </w:r>
      <w:r w:rsidR="00B14E7F" w:rsidRPr="00247750">
        <w:rPr>
          <w:sz w:val="32"/>
          <w:highlight w:val="yellow"/>
        </w:rPr>
        <w:fldChar w:fldCharType="separate"/>
      </w:r>
      <w:r w:rsidR="00712288">
        <w:rPr>
          <w:sz w:val="32"/>
        </w:rPr>
        <w:t>1.5</w:t>
      </w:r>
      <w:r w:rsidR="00B14E7F" w:rsidRPr="00247750">
        <w:rPr>
          <w:sz w:val="32"/>
          <w:highlight w:val="yellow"/>
        </w:rPr>
        <w:fldChar w:fldCharType="end"/>
      </w:r>
      <w:r w:rsidRPr="00247750">
        <w:rPr>
          <w:sz w:val="32"/>
        </w:rPr>
        <w:t>).</w:t>
      </w:r>
    </w:p>
    <w:p w:rsidR="00B2270A" w:rsidRPr="00247750" w:rsidRDefault="00B2270A" w:rsidP="00B2270A">
      <w:pPr>
        <w:pStyle w:val="3"/>
        <w:numPr>
          <w:ilvl w:val="0"/>
          <w:numId w:val="0"/>
        </w:numPr>
        <w:spacing w:before="360"/>
        <w:ind w:hanging="11"/>
        <w:rPr>
          <w:w w:val="100"/>
          <w:sz w:val="34"/>
        </w:rPr>
      </w:pPr>
      <w:bookmarkStart w:id="24" w:name="_Toc388634129"/>
      <w:r w:rsidRPr="00247750">
        <w:rPr>
          <w:w w:val="100"/>
          <w:sz w:val="34"/>
        </w:rPr>
        <w:t>Τρόποι υπέρβασης των περιβαλλοντικών εμποδίων ανά κατηγορία αναπηρίας από τα εκπαιδευτικά προγράμματα</w:t>
      </w:r>
      <w:bookmarkEnd w:id="24"/>
    </w:p>
    <w:p w:rsidR="00B2270A" w:rsidRPr="00247750" w:rsidRDefault="00B2270A" w:rsidP="00B2270A">
      <w:pPr>
        <w:rPr>
          <w:sz w:val="32"/>
        </w:rPr>
      </w:pPr>
      <w:r w:rsidRPr="00247750">
        <w:rPr>
          <w:sz w:val="32"/>
        </w:rPr>
        <w:t>Η ικανοποίηση των απαιτήσεων προσβασιμότητας συνιστά εκ των ων ουκ άνευ προϋπόθεση για την υπέρβαση των περιβα</w:t>
      </w:r>
      <w:r w:rsidRPr="00247750">
        <w:rPr>
          <w:sz w:val="32"/>
        </w:rPr>
        <w:t>λ</w:t>
      </w:r>
      <w:r w:rsidRPr="00247750">
        <w:rPr>
          <w:sz w:val="32"/>
        </w:rPr>
        <w:t xml:space="preserve">λοντικών εμποδίων που αντιμετωπίζουν τα άτομα με αναπηρία. Με τον όρο </w:t>
      </w:r>
      <w:r w:rsidRPr="00247750">
        <w:rPr>
          <w:i/>
          <w:sz w:val="32"/>
        </w:rPr>
        <w:t>«προσβασιμότητα»</w:t>
      </w:r>
      <w:r w:rsidRPr="00247750">
        <w:rPr>
          <w:sz w:val="32"/>
        </w:rPr>
        <w:t xml:space="preserve"> νοείται το χαρακτηριστικό του περιβάλλοντος, που επιτρέπει σε όλα τα άτομα - χωρίς διακρ</w:t>
      </w:r>
      <w:r w:rsidRPr="00247750">
        <w:rPr>
          <w:sz w:val="32"/>
        </w:rPr>
        <w:t>ί</w:t>
      </w:r>
      <w:r w:rsidRPr="00247750">
        <w:rPr>
          <w:sz w:val="32"/>
        </w:rPr>
        <w:t>σεις φύλου, ηλικίας και λοιπών χαρακτηριστικών (σωματική διάπλαση, δύναμη, αντίληψη, κ.λπ.) -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 Ο όρος «πρ</w:t>
      </w:r>
      <w:r w:rsidRPr="00247750">
        <w:rPr>
          <w:sz w:val="32"/>
        </w:rPr>
        <w:t>ο</w:t>
      </w:r>
      <w:r w:rsidRPr="00247750">
        <w:rPr>
          <w:sz w:val="32"/>
        </w:rPr>
        <w:t>σβασιμότητα», λοιπόν, αναφέρεται όχι μόνο σε υποδομές, αλλά και σε υπηρεσίες και σε αγαθά. (</w:t>
      </w:r>
      <w:proofErr w:type="spellStart"/>
      <w:r w:rsidRPr="00247750">
        <w:rPr>
          <w:sz w:val="32"/>
        </w:rPr>
        <w:t>Χριστοφή</w:t>
      </w:r>
      <w:proofErr w:type="spellEnd"/>
      <w:r w:rsidRPr="00247750">
        <w:rPr>
          <w:sz w:val="32"/>
        </w:rPr>
        <w:t>, 2013, σ. 13).</w:t>
      </w:r>
    </w:p>
    <w:p w:rsidR="00B2270A" w:rsidRPr="00247750" w:rsidRDefault="00B2270A" w:rsidP="00B2270A">
      <w:pPr>
        <w:rPr>
          <w:sz w:val="32"/>
        </w:rPr>
      </w:pPr>
      <w:r w:rsidRPr="00247750">
        <w:rPr>
          <w:sz w:val="32"/>
        </w:rPr>
        <w:t xml:space="preserve">Τόσο οι υπεύθυνοι των προγραμμάτων που τα σχεδιάζουν όσο και οι εκπαιδευτές, πρέπει να διασφαλίζουν την </w:t>
      </w:r>
      <w:r w:rsidRPr="00247750">
        <w:rPr>
          <w:i/>
          <w:sz w:val="32"/>
        </w:rPr>
        <w:t>προσβασιμότητα των εκπαιδευτικών προγραμμάτων</w:t>
      </w:r>
      <w:r w:rsidRPr="00247750">
        <w:rPr>
          <w:sz w:val="32"/>
        </w:rPr>
        <w:t>, που αφορά σε:</w:t>
      </w:r>
    </w:p>
    <w:p w:rsidR="00932A1F" w:rsidRPr="00247750" w:rsidRDefault="00B2270A" w:rsidP="00041CAD">
      <w:pPr>
        <w:pStyle w:val="a8"/>
        <w:numPr>
          <w:ilvl w:val="0"/>
          <w:numId w:val="8"/>
        </w:numPr>
        <w:rPr>
          <w:i/>
          <w:sz w:val="32"/>
        </w:rPr>
      </w:pPr>
      <w:r w:rsidRPr="00247750">
        <w:rPr>
          <w:i/>
          <w:sz w:val="32"/>
        </w:rPr>
        <w:t>Υποδομές</w:t>
      </w:r>
    </w:p>
    <w:p w:rsidR="00932A1F" w:rsidRPr="00247750" w:rsidRDefault="00B2270A" w:rsidP="00041CAD">
      <w:pPr>
        <w:pStyle w:val="a8"/>
        <w:numPr>
          <w:ilvl w:val="1"/>
          <w:numId w:val="8"/>
        </w:numPr>
        <w:rPr>
          <w:sz w:val="32"/>
        </w:rPr>
      </w:pPr>
      <w:r w:rsidRPr="00247750">
        <w:rPr>
          <w:sz w:val="32"/>
        </w:rPr>
        <w:t>Προσβάσιμοι χώροι υλοποίησης των σεμιναρίων (κτίριο, αίθουσες, χώροι υγιεινής, κ.λπ.).</w:t>
      </w:r>
    </w:p>
    <w:p w:rsidR="00B2270A" w:rsidRPr="00247750" w:rsidRDefault="00B2270A" w:rsidP="00041CAD">
      <w:pPr>
        <w:pStyle w:val="a8"/>
        <w:numPr>
          <w:ilvl w:val="1"/>
          <w:numId w:val="8"/>
        </w:numPr>
        <w:rPr>
          <w:sz w:val="32"/>
        </w:rPr>
      </w:pPr>
      <w:r w:rsidRPr="00247750">
        <w:rPr>
          <w:sz w:val="32"/>
        </w:rPr>
        <w:t>Προσβάσιμα μεταφορικά μέσα.</w:t>
      </w:r>
    </w:p>
    <w:p w:rsidR="00932A1F" w:rsidRPr="00247750" w:rsidRDefault="00B2270A" w:rsidP="00041CAD">
      <w:pPr>
        <w:pStyle w:val="a8"/>
        <w:numPr>
          <w:ilvl w:val="0"/>
          <w:numId w:val="8"/>
        </w:numPr>
        <w:spacing w:before="360" w:after="0"/>
        <w:ind w:left="714" w:hanging="357"/>
        <w:contextualSpacing w:val="0"/>
        <w:rPr>
          <w:i/>
          <w:sz w:val="32"/>
        </w:rPr>
      </w:pPr>
      <w:r w:rsidRPr="00247750">
        <w:rPr>
          <w:i/>
          <w:sz w:val="32"/>
        </w:rPr>
        <w:t>Εξοπλισμός</w:t>
      </w:r>
    </w:p>
    <w:p w:rsidR="00932A1F" w:rsidRPr="00247750" w:rsidRDefault="00B2270A" w:rsidP="00041CAD">
      <w:pPr>
        <w:pStyle w:val="a8"/>
        <w:numPr>
          <w:ilvl w:val="1"/>
          <w:numId w:val="8"/>
        </w:numPr>
        <w:rPr>
          <w:sz w:val="32"/>
        </w:rPr>
      </w:pPr>
      <w:r w:rsidRPr="00247750">
        <w:rPr>
          <w:sz w:val="32"/>
        </w:rPr>
        <w:t>Κατάλληλος εξοπλισμός αίθουσας (</w:t>
      </w:r>
      <w:proofErr w:type="spellStart"/>
      <w:r w:rsidRPr="00247750">
        <w:rPr>
          <w:sz w:val="32"/>
        </w:rPr>
        <w:t>τραπεζοκαθ</w:t>
      </w:r>
      <w:r w:rsidRPr="00247750">
        <w:rPr>
          <w:sz w:val="32"/>
        </w:rPr>
        <w:t>ί</w:t>
      </w:r>
      <w:r w:rsidRPr="00247750">
        <w:rPr>
          <w:sz w:val="32"/>
        </w:rPr>
        <w:t>σματα</w:t>
      </w:r>
      <w:proofErr w:type="spellEnd"/>
      <w:r w:rsidRPr="00247750">
        <w:rPr>
          <w:sz w:val="32"/>
        </w:rPr>
        <w:t>, έδρα, πίνακας κ.λπ.).</w:t>
      </w:r>
    </w:p>
    <w:p w:rsidR="00932A1F" w:rsidRPr="00247750" w:rsidRDefault="00B2270A" w:rsidP="00041CAD">
      <w:pPr>
        <w:pStyle w:val="a8"/>
        <w:numPr>
          <w:ilvl w:val="1"/>
          <w:numId w:val="8"/>
        </w:numPr>
        <w:rPr>
          <w:sz w:val="32"/>
        </w:rPr>
      </w:pPr>
      <w:r w:rsidRPr="00247750">
        <w:rPr>
          <w:sz w:val="32"/>
        </w:rPr>
        <w:t>Επιπρόσθετος τεχνικός εξοπλισμός / υποστηρικτική τεχνολογία (συσκευές, λογισμικό).</w:t>
      </w:r>
    </w:p>
    <w:p w:rsidR="00B2270A" w:rsidRPr="00247750" w:rsidRDefault="00B2270A" w:rsidP="00041CAD">
      <w:pPr>
        <w:pStyle w:val="a8"/>
        <w:numPr>
          <w:ilvl w:val="1"/>
          <w:numId w:val="8"/>
        </w:numPr>
        <w:rPr>
          <w:sz w:val="32"/>
        </w:rPr>
      </w:pPr>
      <w:r w:rsidRPr="00247750">
        <w:rPr>
          <w:sz w:val="32"/>
        </w:rPr>
        <w:t xml:space="preserve">Ιστοσελίδες που να συμμορφώνονται με τις Οδηγίες για την Προσβασιμότητα του Περιεχομένου του </w:t>
      </w:r>
      <w:r w:rsidRPr="00247750">
        <w:rPr>
          <w:sz w:val="32"/>
        </w:rPr>
        <w:t>Ι</w:t>
      </w:r>
      <w:r w:rsidRPr="00247750">
        <w:rPr>
          <w:sz w:val="32"/>
        </w:rPr>
        <w:t>στού (WCAG 2.0) σε επίπεδο «ΑΑΑ».</w:t>
      </w:r>
    </w:p>
    <w:p w:rsidR="00932A1F" w:rsidRPr="00247750" w:rsidRDefault="00B2270A" w:rsidP="00041CAD">
      <w:pPr>
        <w:pStyle w:val="a8"/>
        <w:numPr>
          <w:ilvl w:val="0"/>
          <w:numId w:val="8"/>
        </w:numPr>
        <w:spacing w:before="360" w:after="0"/>
        <w:ind w:left="714" w:hanging="357"/>
        <w:contextualSpacing w:val="0"/>
        <w:rPr>
          <w:i/>
          <w:sz w:val="32"/>
        </w:rPr>
      </w:pPr>
      <w:r w:rsidRPr="00247750">
        <w:rPr>
          <w:i/>
          <w:sz w:val="32"/>
        </w:rPr>
        <w:t>Εκπαιδευτικό υλικό</w:t>
      </w:r>
    </w:p>
    <w:p w:rsidR="00932A1F" w:rsidRPr="00247750" w:rsidRDefault="00B2270A" w:rsidP="00041CAD">
      <w:pPr>
        <w:pStyle w:val="a8"/>
        <w:numPr>
          <w:ilvl w:val="1"/>
          <w:numId w:val="8"/>
        </w:numPr>
        <w:rPr>
          <w:sz w:val="32"/>
        </w:rPr>
      </w:pPr>
      <w:r w:rsidRPr="00247750">
        <w:rPr>
          <w:sz w:val="32"/>
        </w:rPr>
        <w:t xml:space="preserve">Υλικό σε προσβάσιμες μορφές (DVD με υπότιτλους και νοηματική γλώσσα, CD ηχητικό, </w:t>
      </w:r>
      <w:proofErr w:type="spellStart"/>
      <w:r w:rsidRPr="00247750">
        <w:rPr>
          <w:sz w:val="32"/>
        </w:rPr>
        <w:t>Braille</w:t>
      </w:r>
      <w:proofErr w:type="spellEnd"/>
      <w:r w:rsidRPr="00247750">
        <w:rPr>
          <w:sz w:val="32"/>
        </w:rPr>
        <w:t xml:space="preserve">, </w:t>
      </w:r>
      <w:proofErr w:type="spellStart"/>
      <w:r w:rsidRPr="00247750">
        <w:rPr>
          <w:sz w:val="32"/>
        </w:rPr>
        <w:t>Easy</w:t>
      </w:r>
      <w:proofErr w:type="spellEnd"/>
      <w:r w:rsidRPr="00247750">
        <w:rPr>
          <w:sz w:val="32"/>
        </w:rPr>
        <w:t>-to-</w:t>
      </w:r>
      <w:proofErr w:type="spellStart"/>
      <w:r w:rsidRPr="00247750">
        <w:rPr>
          <w:sz w:val="32"/>
        </w:rPr>
        <w:t>rea</w:t>
      </w:r>
      <w:proofErr w:type="spellEnd"/>
      <w:r w:rsidRPr="00247750">
        <w:rPr>
          <w:sz w:val="32"/>
        </w:rPr>
        <w:t>d κ.λπ.).</w:t>
      </w:r>
    </w:p>
    <w:p w:rsidR="00B2270A" w:rsidRPr="00247750" w:rsidRDefault="00B2270A" w:rsidP="00041CAD">
      <w:pPr>
        <w:pStyle w:val="a8"/>
        <w:numPr>
          <w:ilvl w:val="1"/>
          <w:numId w:val="8"/>
        </w:numPr>
        <w:rPr>
          <w:sz w:val="32"/>
        </w:rPr>
      </w:pPr>
      <w:r w:rsidRPr="00247750">
        <w:rPr>
          <w:sz w:val="32"/>
        </w:rPr>
        <w:t>Παρουσιάσεις (γλώσσα, γραμματοσειρά, μέγεθος γραμματοσειράς, κοντράστ, σχήμ</w:t>
      </w:r>
      <w:r w:rsidRPr="00247750">
        <w:rPr>
          <w:sz w:val="32"/>
        </w:rPr>
        <w:t>α</w:t>
      </w:r>
      <w:r w:rsidRPr="00247750">
        <w:rPr>
          <w:sz w:val="32"/>
        </w:rPr>
        <w:t>τα/γραφήματα/πίνακες, κ.λπ.).</w:t>
      </w:r>
    </w:p>
    <w:p w:rsidR="00932A1F" w:rsidRPr="00247750" w:rsidRDefault="00B2270A" w:rsidP="00041CAD">
      <w:pPr>
        <w:pStyle w:val="a8"/>
        <w:numPr>
          <w:ilvl w:val="0"/>
          <w:numId w:val="8"/>
        </w:numPr>
        <w:spacing w:before="360" w:after="0"/>
        <w:ind w:left="714" w:hanging="357"/>
        <w:contextualSpacing w:val="0"/>
        <w:rPr>
          <w:i/>
          <w:sz w:val="32"/>
        </w:rPr>
      </w:pPr>
      <w:r w:rsidRPr="00247750">
        <w:rPr>
          <w:i/>
          <w:sz w:val="32"/>
        </w:rPr>
        <w:t>Υπηρεσίες</w:t>
      </w:r>
    </w:p>
    <w:p w:rsidR="00932A1F" w:rsidRPr="00247750" w:rsidRDefault="00B2270A" w:rsidP="00041CAD">
      <w:pPr>
        <w:pStyle w:val="a8"/>
        <w:numPr>
          <w:ilvl w:val="1"/>
          <w:numId w:val="8"/>
        </w:numPr>
        <w:rPr>
          <w:sz w:val="32"/>
        </w:rPr>
      </w:pPr>
      <w:r w:rsidRPr="00247750">
        <w:rPr>
          <w:sz w:val="32"/>
        </w:rPr>
        <w:t>Εκπαιδευτές (βλ. αναλυτικά παρακάτω).</w:t>
      </w:r>
    </w:p>
    <w:p w:rsidR="00932A1F" w:rsidRPr="00247750" w:rsidRDefault="00B2270A" w:rsidP="00041CAD">
      <w:pPr>
        <w:pStyle w:val="a8"/>
        <w:numPr>
          <w:ilvl w:val="1"/>
          <w:numId w:val="8"/>
        </w:numPr>
        <w:rPr>
          <w:sz w:val="32"/>
        </w:rPr>
      </w:pPr>
      <w:r w:rsidRPr="00247750">
        <w:rPr>
          <w:sz w:val="32"/>
        </w:rPr>
        <w:t>«Ζωντανή» βοήθεια (π.χ. συνοδοί).</w:t>
      </w:r>
    </w:p>
    <w:p w:rsidR="00B2270A" w:rsidRPr="00247750" w:rsidRDefault="00B2270A" w:rsidP="00041CAD">
      <w:pPr>
        <w:pStyle w:val="a8"/>
        <w:numPr>
          <w:ilvl w:val="1"/>
          <w:numId w:val="8"/>
        </w:numPr>
        <w:rPr>
          <w:sz w:val="32"/>
        </w:rPr>
      </w:pPr>
      <w:r w:rsidRPr="00247750">
        <w:rPr>
          <w:sz w:val="32"/>
        </w:rPr>
        <w:t>Διερμηνεία στη νοηματική γλώσσα.</w:t>
      </w:r>
    </w:p>
    <w:p w:rsidR="00932A1F" w:rsidRPr="00247750" w:rsidRDefault="00B2270A" w:rsidP="00041CAD">
      <w:pPr>
        <w:pStyle w:val="a8"/>
        <w:numPr>
          <w:ilvl w:val="0"/>
          <w:numId w:val="8"/>
        </w:numPr>
        <w:spacing w:before="360" w:after="0"/>
        <w:ind w:left="714" w:hanging="357"/>
        <w:contextualSpacing w:val="0"/>
        <w:rPr>
          <w:i/>
          <w:sz w:val="32"/>
        </w:rPr>
      </w:pPr>
      <w:r w:rsidRPr="00247750">
        <w:rPr>
          <w:i/>
          <w:sz w:val="32"/>
        </w:rPr>
        <w:t>Διαδικασίες</w:t>
      </w:r>
    </w:p>
    <w:p w:rsidR="00932A1F" w:rsidRPr="00247750" w:rsidRDefault="00B2270A" w:rsidP="00041CAD">
      <w:pPr>
        <w:pStyle w:val="a8"/>
        <w:numPr>
          <w:ilvl w:val="1"/>
          <w:numId w:val="8"/>
        </w:numPr>
        <w:rPr>
          <w:sz w:val="32"/>
        </w:rPr>
      </w:pPr>
      <w:r w:rsidRPr="00247750">
        <w:rPr>
          <w:sz w:val="32"/>
        </w:rPr>
        <w:t>Παροχή ενημέρωσης σε εναλλακτική μορφή σχετικά με την υλοποίηση των προγραμμάτων, πιθανές πρ</w:t>
      </w:r>
      <w:r w:rsidRPr="00247750">
        <w:rPr>
          <w:sz w:val="32"/>
        </w:rPr>
        <w:t>ο</w:t>
      </w:r>
      <w:r w:rsidRPr="00247750">
        <w:rPr>
          <w:sz w:val="32"/>
        </w:rPr>
        <w:t>σαρμογές στο πρόγραμμα κ.λπ.</w:t>
      </w:r>
    </w:p>
    <w:p w:rsidR="00B2270A" w:rsidRPr="00247750" w:rsidRDefault="00B2270A" w:rsidP="00041CAD">
      <w:pPr>
        <w:pStyle w:val="a8"/>
        <w:numPr>
          <w:ilvl w:val="1"/>
          <w:numId w:val="8"/>
        </w:numPr>
        <w:rPr>
          <w:sz w:val="32"/>
        </w:rPr>
      </w:pPr>
      <w:r w:rsidRPr="00247750">
        <w:rPr>
          <w:sz w:val="32"/>
        </w:rPr>
        <w:t>Προσαρμογή ωρολογίου προγράμματος στις ανάγκες της ομάδας στόχου (διάρκεια προγράμματος, δια</w:t>
      </w:r>
      <w:r w:rsidRPr="00247750">
        <w:rPr>
          <w:sz w:val="32"/>
        </w:rPr>
        <w:t>λ</w:t>
      </w:r>
      <w:r w:rsidRPr="00247750">
        <w:rPr>
          <w:sz w:val="32"/>
        </w:rPr>
        <w:t>λείματα κ.λπ.).</w:t>
      </w:r>
    </w:p>
    <w:p w:rsidR="00932A1F" w:rsidRPr="00247750" w:rsidRDefault="00932A1F" w:rsidP="00041CAD">
      <w:pPr>
        <w:pStyle w:val="a8"/>
        <w:numPr>
          <w:ilvl w:val="1"/>
          <w:numId w:val="8"/>
        </w:numPr>
        <w:rPr>
          <w:sz w:val="32"/>
        </w:rPr>
      </w:pPr>
      <w:r w:rsidRPr="00247750">
        <w:rPr>
          <w:sz w:val="32"/>
        </w:rPr>
        <w:t xml:space="preserve">Προσαρμογή των διαδικασιών αξιολόγησης στις </w:t>
      </w:r>
      <w:r w:rsidRPr="00247750">
        <w:rPr>
          <w:sz w:val="32"/>
        </w:rPr>
        <w:t>α</w:t>
      </w:r>
      <w:r w:rsidRPr="00247750">
        <w:rPr>
          <w:sz w:val="32"/>
        </w:rPr>
        <w:t>νάγκες της ομάδας στόχου.</w:t>
      </w:r>
    </w:p>
    <w:p w:rsidR="00932A1F" w:rsidRPr="00247750" w:rsidRDefault="00932A1F" w:rsidP="00932A1F">
      <w:pPr>
        <w:rPr>
          <w:sz w:val="32"/>
        </w:rPr>
      </w:pP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Courau</w:t>
      </w:r>
      <w:proofErr w:type="spellEnd"/>
      <w:r w:rsidRPr="00247750">
        <w:rPr>
          <w:sz w:val="34"/>
        </w:rPr>
        <w:t xml:space="preserve">, S. (2000). </w:t>
      </w:r>
      <w:r w:rsidRPr="00247750">
        <w:rPr>
          <w:i/>
          <w:sz w:val="34"/>
        </w:rPr>
        <w:t>Τα βασικά «Εργαλεία» του Εκπαιδευτή Ενηλίκων</w:t>
      </w:r>
      <w:r w:rsidRPr="00247750">
        <w:rPr>
          <w:sz w:val="34"/>
        </w:rPr>
        <w:t>, Αθήνα, Μεταίχμιο.</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Jarvis</w:t>
      </w:r>
      <w:proofErr w:type="spellEnd"/>
      <w:r w:rsidRPr="00247750">
        <w:rPr>
          <w:sz w:val="34"/>
        </w:rPr>
        <w:t xml:space="preserve">, P. (2004). </w:t>
      </w:r>
      <w:r w:rsidRPr="00247750">
        <w:rPr>
          <w:i/>
          <w:sz w:val="34"/>
        </w:rPr>
        <w:t xml:space="preserve">Συνεχιζόμενη Εκπαίδευση και Κατάρτιση, Θεωρία και Πράξη, </w:t>
      </w:r>
      <w:r w:rsidRPr="00247750">
        <w:rPr>
          <w:sz w:val="34"/>
        </w:rPr>
        <w:t>Αθήνα, Μεταίχμιο.</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Noye</w:t>
      </w:r>
      <w:proofErr w:type="spellEnd"/>
      <w:r w:rsidRPr="00247750">
        <w:rPr>
          <w:sz w:val="34"/>
        </w:rPr>
        <w:t xml:space="preserve">, D., </w:t>
      </w:r>
      <w:proofErr w:type="spellStart"/>
      <w:r w:rsidRPr="00247750">
        <w:rPr>
          <w:sz w:val="34"/>
        </w:rPr>
        <w:t>Piveteau</w:t>
      </w:r>
      <w:proofErr w:type="spellEnd"/>
      <w:r w:rsidRPr="00247750">
        <w:rPr>
          <w:sz w:val="34"/>
        </w:rPr>
        <w:t xml:space="preserve">, J. (1999). </w:t>
      </w:r>
      <w:r w:rsidRPr="00247750">
        <w:rPr>
          <w:i/>
          <w:sz w:val="34"/>
        </w:rPr>
        <w:t>Πρακτικός Οδηγός του Εκπα</w:t>
      </w:r>
      <w:r w:rsidRPr="00247750">
        <w:rPr>
          <w:i/>
          <w:sz w:val="34"/>
        </w:rPr>
        <w:t>ι</w:t>
      </w:r>
      <w:r w:rsidRPr="00247750">
        <w:rPr>
          <w:i/>
          <w:sz w:val="34"/>
        </w:rPr>
        <w:t>δευτή</w:t>
      </w:r>
      <w:r w:rsidRPr="00247750">
        <w:rPr>
          <w:sz w:val="34"/>
        </w:rPr>
        <w:t>, Αθήνα, Μεταίχμιο.</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Rogers</w:t>
      </w:r>
      <w:proofErr w:type="spellEnd"/>
      <w:r w:rsidRPr="00247750">
        <w:rPr>
          <w:sz w:val="34"/>
        </w:rPr>
        <w:t xml:space="preserve">, A. (1999), </w:t>
      </w:r>
      <w:r w:rsidRPr="00247750">
        <w:rPr>
          <w:i/>
          <w:sz w:val="34"/>
        </w:rPr>
        <w:t>Η Εκπαίδευση Ενηλίκων</w:t>
      </w:r>
      <w:r w:rsidRPr="00247750">
        <w:rPr>
          <w:sz w:val="34"/>
        </w:rPr>
        <w:t>, Αθήνα, Μ</w:t>
      </w:r>
      <w:r w:rsidRPr="00247750">
        <w:rPr>
          <w:sz w:val="34"/>
        </w:rPr>
        <w:t>ε</w:t>
      </w:r>
      <w:r w:rsidRPr="00247750">
        <w:rPr>
          <w:sz w:val="34"/>
        </w:rPr>
        <w:t>ταίχμιο.</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Χριστοφή</w:t>
      </w:r>
      <w:proofErr w:type="spellEnd"/>
      <w:r w:rsidRPr="00247750">
        <w:rPr>
          <w:sz w:val="34"/>
        </w:rPr>
        <w:t xml:space="preserve">, Μ. (2013). </w:t>
      </w:r>
      <w:r w:rsidRPr="00247750">
        <w:rPr>
          <w:i/>
          <w:sz w:val="34"/>
        </w:rPr>
        <w:t>Προσβασιμότητα και Αναπηρία</w:t>
      </w:r>
      <w:r w:rsidRPr="00247750">
        <w:rPr>
          <w:sz w:val="34"/>
        </w:rPr>
        <w:t>, Αθ</w:t>
      </w:r>
      <w:r w:rsidRPr="00247750">
        <w:rPr>
          <w:sz w:val="34"/>
        </w:rPr>
        <w:t>ή</w:t>
      </w:r>
      <w:r w:rsidRPr="00247750">
        <w:rPr>
          <w:sz w:val="34"/>
        </w:rPr>
        <w:t>να, ΕΣΑμεΑ.</w:t>
      </w: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
    <w:p w:rsidR="00932A1F" w:rsidRPr="00247750" w:rsidRDefault="00932A1F" w:rsidP="00932A1F">
      <w:pPr>
        <w:rPr>
          <w:sz w:val="32"/>
        </w:rPr>
      </w:pPr>
    </w:p>
    <w:p w:rsidR="00B57479" w:rsidRPr="00247750" w:rsidRDefault="00932A1F" w:rsidP="00932A1F">
      <w:pPr>
        <w:pStyle w:val="2"/>
        <w:rPr>
          <w:sz w:val="34"/>
        </w:rPr>
      </w:pPr>
      <w:bookmarkStart w:id="25" w:name="_Ref388604532"/>
      <w:bookmarkStart w:id="26" w:name="_Toc388634130"/>
      <w:bookmarkStart w:id="27" w:name="_Toc389384576"/>
      <w:r w:rsidRPr="00247750">
        <w:rPr>
          <w:sz w:val="34"/>
        </w:rPr>
        <w:t>Ο ρόλος του εκπαιδευτή ενηλίκων</w:t>
      </w:r>
      <w:bookmarkEnd w:id="25"/>
      <w:bookmarkEnd w:id="26"/>
      <w:bookmarkEnd w:id="27"/>
    </w:p>
    <w:p w:rsidR="00932A1F" w:rsidRPr="00247750" w:rsidRDefault="00932A1F" w:rsidP="00932A1F">
      <w:pPr>
        <w:rPr>
          <w:sz w:val="32"/>
        </w:rPr>
      </w:pPr>
      <w:r w:rsidRPr="00247750">
        <w:rPr>
          <w:sz w:val="32"/>
        </w:rPr>
        <w:t xml:space="preserve">Σύμφωνα με τους </w:t>
      </w:r>
      <w:proofErr w:type="spellStart"/>
      <w:r w:rsidRPr="00247750">
        <w:rPr>
          <w:sz w:val="32"/>
        </w:rPr>
        <w:t>Knowles</w:t>
      </w:r>
      <w:proofErr w:type="spellEnd"/>
      <w:r w:rsidRPr="00247750">
        <w:rPr>
          <w:sz w:val="32"/>
        </w:rPr>
        <w:t xml:space="preserve"> (1998), </w:t>
      </w:r>
      <w:proofErr w:type="spellStart"/>
      <w:r w:rsidRPr="00247750">
        <w:rPr>
          <w:sz w:val="32"/>
        </w:rPr>
        <w:t>Rogers</w:t>
      </w:r>
      <w:proofErr w:type="spellEnd"/>
      <w:r w:rsidRPr="00247750">
        <w:rPr>
          <w:sz w:val="32"/>
        </w:rPr>
        <w:t xml:space="preserve"> (1999, σ.221-222), ο εκπαιδευτής ενηλίκων είναι ένας συντονιστής ενεργειών, μία πηγή γνώσης που αξιοποιείται από τους εκπαιδευόμενους στο βαθμό που επιθυμούν, και όχι ένας μεταφορέας γνώσης.</w:t>
      </w:r>
    </w:p>
    <w:p w:rsidR="00B57479" w:rsidRPr="00247750" w:rsidRDefault="00932A1F" w:rsidP="00932A1F">
      <w:pPr>
        <w:rPr>
          <w:sz w:val="32"/>
        </w:rPr>
      </w:pPr>
      <w:r w:rsidRPr="00247750">
        <w:rPr>
          <w:sz w:val="32"/>
        </w:rPr>
        <w:t xml:space="preserve">Θα πρέπει, ωστόσο, να επισημανθεί ότι τόσο ο </w:t>
      </w:r>
      <w:proofErr w:type="spellStart"/>
      <w:r w:rsidRPr="00247750">
        <w:rPr>
          <w:sz w:val="32"/>
        </w:rPr>
        <w:t>Rogers</w:t>
      </w:r>
      <w:proofErr w:type="spellEnd"/>
      <w:r w:rsidRPr="00247750">
        <w:rPr>
          <w:sz w:val="32"/>
        </w:rPr>
        <w:t xml:space="preserve"> όσο και ο </w:t>
      </w:r>
      <w:proofErr w:type="spellStart"/>
      <w:r w:rsidRPr="00247750">
        <w:rPr>
          <w:sz w:val="32"/>
        </w:rPr>
        <w:t>Knowles</w:t>
      </w:r>
      <w:proofErr w:type="spellEnd"/>
      <w:r w:rsidRPr="00247750">
        <w:rPr>
          <w:sz w:val="32"/>
        </w:rPr>
        <w:t xml:space="preserve"> δεν προσεγγίζουν τη σχέση της εκπαίδευσης με το ε</w:t>
      </w:r>
      <w:r w:rsidRPr="00247750">
        <w:rPr>
          <w:sz w:val="32"/>
        </w:rPr>
        <w:t>υ</w:t>
      </w:r>
      <w:r w:rsidRPr="00247750">
        <w:rPr>
          <w:sz w:val="32"/>
        </w:rPr>
        <w:t>ρύτερο κοινωνικό-πολιτισμικό περιβάλλον, και συνεπώς δεν αναλύουν την επίδραση του περιβάλλοντος σε ότι αφορά τόσο την υποκίνηση ή αποθάρρυνση των κοινωνικών υποκειμένων απέναντι στη μάθηση όσο και τη διαμόρφωση του περιεχομένου και της μεθοδολογίας των εκπαιδευτικών προγραμμάτων (Κό</w:t>
      </w:r>
      <w:r w:rsidRPr="00247750">
        <w:rPr>
          <w:sz w:val="32"/>
        </w:rPr>
        <w:t>κ</w:t>
      </w:r>
      <w:r w:rsidRPr="00247750">
        <w:rPr>
          <w:sz w:val="32"/>
        </w:rPr>
        <w:t>κος, 2005, σ. 58).</w:t>
      </w:r>
    </w:p>
    <w:p w:rsidR="00932A1F" w:rsidRPr="00247750" w:rsidRDefault="00932A1F" w:rsidP="00932A1F">
      <w:pPr>
        <w:rPr>
          <w:sz w:val="32"/>
        </w:rPr>
      </w:pPr>
      <w:r w:rsidRPr="00247750">
        <w:rPr>
          <w:sz w:val="32"/>
        </w:rPr>
        <w:t>Στα ζητήματα αυτά, απαντήσεις δίνουν οι προσεγγίσεις σημ</w:t>
      </w:r>
      <w:r w:rsidRPr="00247750">
        <w:rPr>
          <w:sz w:val="32"/>
        </w:rPr>
        <w:t>α</w:t>
      </w:r>
      <w:r w:rsidRPr="00247750">
        <w:rPr>
          <w:sz w:val="32"/>
        </w:rPr>
        <w:t xml:space="preserve">ντικών θεωρητικών της εκπαίδευσης ενηλίκων όπως των </w:t>
      </w:r>
      <w:proofErr w:type="spellStart"/>
      <w:r w:rsidRPr="00247750">
        <w:rPr>
          <w:sz w:val="32"/>
        </w:rPr>
        <w:t>Freire</w:t>
      </w:r>
      <w:proofErr w:type="spellEnd"/>
      <w:r w:rsidRPr="00247750">
        <w:rPr>
          <w:sz w:val="32"/>
        </w:rPr>
        <w:t xml:space="preserve">, </w:t>
      </w:r>
      <w:proofErr w:type="spellStart"/>
      <w:r w:rsidRPr="00247750">
        <w:rPr>
          <w:sz w:val="32"/>
        </w:rPr>
        <w:t>Mezirow</w:t>
      </w:r>
      <w:proofErr w:type="spellEnd"/>
      <w:r w:rsidRPr="00247750">
        <w:rPr>
          <w:sz w:val="32"/>
        </w:rPr>
        <w:t xml:space="preserve">, </w:t>
      </w:r>
      <w:proofErr w:type="spellStart"/>
      <w:r w:rsidRPr="00247750">
        <w:rPr>
          <w:sz w:val="32"/>
        </w:rPr>
        <w:t>Jarvis</w:t>
      </w:r>
      <w:proofErr w:type="spellEnd"/>
      <w:r w:rsidRPr="00247750">
        <w:rPr>
          <w:sz w:val="32"/>
        </w:rPr>
        <w:t xml:space="preserve">, κ.ά., που θεωρούν ότι ο ρόλος του εκπαιδευτή είναι να </w:t>
      </w:r>
      <w:r w:rsidRPr="00247750">
        <w:rPr>
          <w:i/>
          <w:sz w:val="32"/>
        </w:rPr>
        <w:t>ενδυναμώσει την ικανότητα της κριτικής συνειδητοποί</w:t>
      </w:r>
      <w:r w:rsidRPr="00247750">
        <w:rPr>
          <w:i/>
          <w:sz w:val="32"/>
        </w:rPr>
        <w:t>η</w:t>
      </w:r>
      <w:r w:rsidRPr="00247750">
        <w:rPr>
          <w:i/>
          <w:sz w:val="32"/>
        </w:rPr>
        <w:t>σης των εκπαιδευομένων</w:t>
      </w:r>
      <w:r w:rsidRPr="00247750">
        <w:rPr>
          <w:sz w:val="32"/>
        </w:rPr>
        <w:t xml:space="preserve"> (βλ. </w:t>
      </w:r>
      <w:r w:rsidR="00E46A0F" w:rsidRPr="00247750">
        <w:rPr>
          <w:sz w:val="32"/>
          <w:highlight w:val="yellow"/>
        </w:rPr>
        <w:fldChar w:fldCharType="begin"/>
      </w:r>
      <w:r w:rsidR="00E46A0F" w:rsidRPr="00247750">
        <w:rPr>
          <w:sz w:val="32"/>
        </w:rPr>
        <w:instrText xml:space="preserve"> REF _Ref388636472 \r \h </w:instrText>
      </w:r>
      <w:r w:rsidR="00247750" w:rsidRPr="00247750">
        <w:rPr>
          <w:sz w:val="32"/>
          <w:highlight w:val="yellow"/>
        </w:rPr>
        <w:instrText xml:space="preserve"> \* MERGEFORMAT </w:instrText>
      </w:r>
      <w:r w:rsidR="00E46A0F" w:rsidRPr="00247750">
        <w:rPr>
          <w:sz w:val="32"/>
          <w:highlight w:val="yellow"/>
        </w:rPr>
      </w:r>
      <w:r w:rsidR="00E46A0F" w:rsidRPr="00247750">
        <w:rPr>
          <w:sz w:val="32"/>
          <w:highlight w:val="yellow"/>
        </w:rPr>
        <w:fldChar w:fldCharType="separate"/>
      </w:r>
      <w:r w:rsidR="00712288">
        <w:rPr>
          <w:sz w:val="32"/>
        </w:rPr>
        <w:t>2.4</w:t>
      </w:r>
      <w:r w:rsidR="00E46A0F" w:rsidRPr="00247750">
        <w:rPr>
          <w:sz w:val="32"/>
          <w:highlight w:val="yellow"/>
        </w:rPr>
        <w:fldChar w:fldCharType="end"/>
      </w:r>
      <w:r w:rsidRPr="00247750">
        <w:rPr>
          <w:sz w:val="32"/>
        </w:rPr>
        <w:t>). Η απελευθέρωση από τις κ</w:t>
      </w:r>
      <w:r w:rsidRPr="00247750">
        <w:rPr>
          <w:sz w:val="32"/>
        </w:rPr>
        <w:t>υ</w:t>
      </w:r>
      <w:r w:rsidRPr="00247750">
        <w:rPr>
          <w:sz w:val="32"/>
        </w:rPr>
        <w:t>ρίαρχες επιταγές, ισχύει ιδιαίτερα στην περίπτωση της εκπα</w:t>
      </w:r>
      <w:r w:rsidRPr="00247750">
        <w:rPr>
          <w:sz w:val="32"/>
        </w:rPr>
        <w:t>ί</w:t>
      </w:r>
      <w:r w:rsidRPr="00247750">
        <w:rPr>
          <w:sz w:val="32"/>
        </w:rPr>
        <w:t xml:space="preserve">δευσης ενηλίκων «κοινωνικού σκοπού» (βλ. </w:t>
      </w:r>
      <w:r w:rsidR="00E46A0F" w:rsidRPr="00247750">
        <w:rPr>
          <w:sz w:val="32"/>
          <w:highlight w:val="yellow"/>
        </w:rPr>
        <w:fldChar w:fldCharType="begin"/>
      </w:r>
      <w:r w:rsidR="00E46A0F" w:rsidRPr="00247750">
        <w:rPr>
          <w:sz w:val="32"/>
        </w:rPr>
        <w:instrText xml:space="preserve"> REF _Ref388636482 \r \h </w:instrText>
      </w:r>
      <w:r w:rsidR="00247750" w:rsidRPr="00247750">
        <w:rPr>
          <w:sz w:val="32"/>
          <w:highlight w:val="yellow"/>
        </w:rPr>
        <w:instrText xml:space="preserve"> \* MERGEFORMAT </w:instrText>
      </w:r>
      <w:r w:rsidR="00E46A0F" w:rsidRPr="00247750">
        <w:rPr>
          <w:sz w:val="32"/>
          <w:highlight w:val="yellow"/>
        </w:rPr>
      </w:r>
      <w:r w:rsidR="00E46A0F" w:rsidRPr="00247750">
        <w:rPr>
          <w:sz w:val="32"/>
          <w:highlight w:val="yellow"/>
        </w:rPr>
        <w:fldChar w:fldCharType="separate"/>
      </w:r>
      <w:r w:rsidR="00712288">
        <w:rPr>
          <w:sz w:val="32"/>
        </w:rPr>
        <w:t>2.2</w:t>
      </w:r>
      <w:r w:rsidR="00E46A0F" w:rsidRPr="00247750">
        <w:rPr>
          <w:sz w:val="32"/>
          <w:highlight w:val="yellow"/>
        </w:rPr>
        <w:fldChar w:fldCharType="end"/>
      </w:r>
      <w:r w:rsidRPr="00247750">
        <w:rPr>
          <w:sz w:val="32"/>
        </w:rPr>
        <w:t>), που προσβλ</w:t>
      </w:r>
      <w:r w:rsidRPr="00247750">
        <w:rPr>
          <w:sz w:val="32"/>
        </w:rPr>
        <w:t>έ</w:t>
      </w:r>
      <w:r w:rsidRPr="00247750">
        <w:rPr>
          <w:sz w:val="32"/>
        </w:rPr>
        <w:t>πει στην πρόοδο της κοινωνίας προς μια πιο ισότιμη μορφή, μ</w:t>
      </w:r>
      <w:r w:rsidRPr="00247750">
        <w:rPr>
          <w:sz w:val="32"/>
        </w:rPr>
        <w:t>έ</w:t>
      </w:r>
      <w:r w:rsidRPr="00247750">
        <w:rPr>
          <w:sz w:val="32"/>
        </w:rPr>
        <w:t>σα από τη δημοκρατική διαδικασία του διαλόγου και της κριτ</w:t>
      </w:r>
      <w:r w:rsidRPr="00247750">
        <w:rPr>
          <w:sz w:val="32"/>
        </w:rPr>
        <w:t>ι</w:t>
      </w:r>
      <w:r w:rsidRPr="00247750">
        <w:rPr>
          <w:sz w:val="32"/>
        </w:rPr>
        <w:t>κής ανάλυσης στην παραγωγή της γνώσης.</w:t>
      </w:r>
    </w:p>
    <w:p w:rsidR="00932A1F" w:rsidRPr="00247750" w:rsidRDefault="00932A1F" w:rsidP="00932A1F">
      <w:pPr>
        <w:rPr>
          <w:sz w:val="32"/>
        </w:rPr>
      </w:pPr>
      <w:r w:rsidRPr="00247750">
        <w:rPr>
          <w:sz w:val="32"/>
        </w:rPr>
        <w:t xml:space="preserve">Σύμφωνα με τον </w:t>
      </w:r>
      <w:proofErr w:type="spellStart"/>
      <w:r w:rsidRPr="00247750">
        <w:rPr>
          <w:sz w:val="32"/>
        </w:rPr>
        <w:t>Mezirow</w:t>
      </w:r>
      <w:proofErr w:type="spellEnd"/>
      <w:r w:rsidRPr="00247750">
        <w:rPr>
          <w:sz w:val="32"/>
        </w:rPr>
        <w:t xml:space="preserve"> (2007), ο ρόλος του εκπαιδευτή είναι να υποστηρίξει τους εκπαιδευόμενους στη διερεύνηση των δυ</w:t>
      </w:r>
      <w:r w:rsidRPr="00247750">
        <w:rPr>
          <w:sz w:val="32"/>
        </w:rPr>
        <w:t>σ</w:t>
      </w:r>
      <w:r w:rsidRPr="00247750">
        <w:rPr>
          <w:sz w:val="32"/>
        </w:rPr>
        <w:t xml:space="preserve">λειτουργικών παραδοχών, των πρακτικών και των πεποιθήσεών τους, καθώς και στην κατανόηση της εμπειρίας τους μέσα από διαφορετικές οπτικές πλευρές. Παρομοίως, ο </w:t>
      </w:r>
      <w:proofErr w:type="spellStart"/>
      <w:r w:rsidRPr="00247750">
        <w:rPr>
          <w:sz w:val="32"/>
        </w:rPr>
        <w:t>Freire</w:t>
      </w:r>
      <w:proofErr w:type="spellEnd"/>
      <w:r w:rsidRPr="00247750">
        <w:rPr>
          <w:sz w:val="32"/>
        </w:rPr>
        <w:t xml:space="preserve"> (2006) θε</w:t>
      </w:r>
      <w:r w:rsidRPr="00247750">
        <w:rPr>
          <w:sz w:val="32"/>
        </w:rPr>
        <w:t>ω</w:t>
      </w:r>
      <w:r w:rsidRPr="00247750">
        <w:rPr>
          <w:sz w:val="32"/>
        </w:rPr>
        <w:t>ρεί ότι ο ρόλος του εκπαιδευτή είναι να υποστηρίζει τους εκπα</w:t>
      </w:r>
      <w:r w:rsidRPr="00247750">
        <w:rPr>
          <w:sz w:val="32"/>
        </w:rPr>
        <w:t>ι</w:t>
      </w:r>
      <w:r w:rsidRPr="00247750">
        <w:rPr>
          <w:sz w:val="32"/>
        </w:rPr>
        <w:t>δευόμενους στο να αποκτούν επίγνωση των κοινωνικών, πολ</w:t>
      </w:r>
      <w:r w:rsidRPr="00247750">
        <w:rPr>
          <w:sz w:val="32"/>
        </w:rPr>
        <w:t>ι</w:t>
      </w:r>
      <w:r w:rsidRPr="00247750">
        <w:rPr>
          <w:sz w:val="32"/>
        </w:rPr>
        <w:t>τικών και πολιτισμικών συνθηκών που καθορίζουν τη ζωή τους και να διαμορφώνουν νέες αντιλήψεις που να συνάδουν με τα ζωτικά τους συμφέροντα.</w:t>
      </w:r>
    </w:p>
    <w:p w:rsidR="00932A1F" w:rsidRPr="00247750" w:rsidRDefault="00932A1F" w:rsidP="00932A1F">
      <w:pPr>
        <w:rPr>
          <w:sz w:val="32"/>
        </w:rPr>
      </w:pPr>
      <w:r w:rsidRPr="00247750">
        <w:rPr>
          <w:sz w:val="32"/>
        </w:rPr>
        <w:t xml:space="preserve">Τόσο για τον </w:t>
      </w:r>
      <w:proofErr w:type="spellStart"/>
      <w:r w:rsidRPr="00247750">
        <w:rPr>
          <w:sz w:val="32"/>
        </w:rPr>
        <w:t>Freire</w:t>
      </w:r>
      <w:proofErr w:type="spellEnd"/>
      <w:r w:rsidRPr="00247750">
        <w:rPr>
          <w:sz w:val="32"/>
        </w:rPr>
        <w:t xml:space="preserve"> όσο και για τον </w:t>
      </w:r>
      <w:proofErr w:type="spellStart"/>
      <w:r w:rsidRPr="00247750">
        <w:rPr>
          <w:sz w:val="32"/>
        </w:rPr>
        <w:t>Mezirow</w:t>
      </w:r>
      <w:proofErr w:type="spellEnd"/>
      <w:r w:rsidRPr="00247750">
        <w:rPr>
          <w:sz w:val="32"/>
        </w:rPr>
        <w:t>, ο ρόλος του ε</w:t>
      </w:r>
      <w:r w:rsidRPr="00247750">
        <w:rPr>
          <w:sz w:val="32"/>
        </w:rPr>
        <w:t>κ</w:t>
      </w:r>
      <w:r w:rsidRPr="00247750">
        <w:rPr>
          <w:sz w:val="32"/>
        </w:rPr>
        <w:t xml:space="preserve">παιδευτή είναι να προωθήσει τον διάλογο και τη συμμετοχή των εκπαιδευομένων σε αυτόν, και να αποφύγει τον δογματισμό. Επομένως, </w:t>
      </w:r>
      <w:r w:rsidRPr="00247750">
        <w:rPr>
          <w:i/>
          <w:sz w:val="32"/>
        </w:rPr>
        <w:t>το περιβάλλον της μάθησης</w:t>
      </w:r>
      <w:r w:rsidRPr="00247750">
        <w:rPr>
          <w:sz w:val="32"/>
        </w:rPr>
        <w:t xml:space="preserve"> πρέπει να προωθεί τη δημοκρατία στις σχέσεις εκπαιδευομένων - εκπαιδευτή. Βέβαια, ο εκπαιδευτής ενηλίκων, προκειμένου να ανταποκριθεί στον ρόλο του, είναι σημαντικό να βρίσκεται ο ίδιος σε μία διεργασία αυτογνωσίας και θετικής αλλαγής.</w:t>
      </w:r>
    </w:p>
    <w:p w:rsidR="00932A1F" w:rsidRPr="00247750" w:rsidRDefault="00932A1F" w:rsidP="00932A1F">
      <w:pPr>
        <w:rPr>
          <w:sz w:val="32"/>
        </w:rPr>
      </w:pPr>
      <w:r w:rsidRPr="00247750">
        <w:rPr>
          <w:sz w:val="32"/>
        </w:rPr>
        <w:t>Ειδικά, στην περίπτωση εκπαιδευτικών προγραμμάτων κοινοτ</w:t>
      </w:r>
      <w:r w:rsidRPr="00247750">
        <w:rPr>
          <w:sz w:val="32"/>
        </w:rPr>
        <w:t>ι</w:t>
      </w:r>
      <w:r w:rsidRPr="00247750">
        <w:rPr>
          <w:sz w:val="32"/>
        </w:rPr>
        <w:t>κής ανάπτυξης, συνδικαλιστικής εκπαίδευσης, λαϊκής επιμό</w:t>
      </w:r>
      <w:r w:rsidRPr="00247750">
        <w:rPr>
          <w:sz w:val="32"/>
        </w:rPr>
        <w:t>ρ</w:t>
      </w:r>
      <w:r w:rsidRPr="00247750">
        <w:rPr>
          <w:sz w:val="32"/>
        </w:rPr>
        <w:t xml:space="preserve">φωσης ή εκπαιδευτικών προγραμμάτων που υλοποιούνται από κοινωνικά κινήματα, ο </w:t>
      </w:r>
      <w:proofErr w:type="spellStart"/>
      <w:r w:rsidRPr="00247750">
        <w:rPr>
          <w:sz w:val="32"/>
        </w:rPr>
        <w:t>Mezirow</w:t>
      </w:r>
      <w:proofErr w:type="spellEnd"/>
      <w:r w:rsidRPr="00247750">
        <w:rPr>
          <w:sz w:val="32"/>
        </w:rPr>
        <w:t xml:space="preserve"> αναφέρει ότι οι </w:t>
      </w:r>
      <w:r w:rsidRPr="00247750">
        <w:rPr>
          <w:i/>
          <w:sz w:val="32"/>
        </w:rPr>
        <w:t xml:space="preserve">εκπαιδευτές </w:t>
      </w:r>
      <w:r w:rsidRPr="00247750">
        <w:rPr>
          <w:i/>
          <w:sz w:val="32"/>
        </w:rPr>
        <w:t>ε</w:t>
      </w:r>
      <w:r w:rsidRPr="00247750">
        <w:rPr>
          <w:i/>
          <w:sz w:val="32"/>
        </w:rPr>
        <w:t>νηλίκων θα πρέπει να αισθάνονται αλληλέγγυοι προς τους στ</w:t>
      </w:r>
      <w:r w:rsidRPr="00247750">
        <w:rPr>
          <w:i/>
          <w:sz w:val="32"/>
        </w:rPr>
        <w:t>ό</w:t>
      </w:r>
      <w:r w:rsidRPr="00247750">
        <w:rPr>
          <w:i/>
          <w:sz w:val="32"/>
        </w:rPr>
        <w:t>χους των κινημάτων αυτών</w:t>
      </w:r>
      <w:r w:rsidRPr="00247750">
        <w:rPr>
          <w:sz w:val="32"/>
        </w:rPr>
        <w:t>.</w:t>
      </w:r>
    </w:p>
    <w:p w:rsidR="00932A1F" w:rsidRPr="00247750" w:rsidRDefault="00932A1F" w:rsidP="00932A1F">
      <w:pPr>
        <w:rPr>
          <w:sz w:val="32"/>
        </w:rPr>
      </w:pPr>
      <w:r w:rsidRPr="00247750">
        <w:rPr>
          <w:sz w:val="32"/>
        </w:rPr>
        <w:t xml:space="preserve">Όσον αφορά τη </w:t>
      </w:r>
      <w:r w:rsidRPr="00247750">
        <w:rPr>
          <w:i/>
          <w:sz w:val="32"/>
        </w:rPr>
        <w:t>συσχέτιση της εκπαίδευσης ενηλίκων με την κο</w:t>
      </w:r>
      <w:r w:rsidRPr="00247750">
        <w:rPr>
          <w:i/>
          <w:sz w:val="32"/>
        </w:rPr>
        <w:t>ι</w:t>
      </w:r>
      <w:r w:rsidRPr="00247750">
        <w:rPr>
          <w:i/>
          <w:sz w:val="32"/>
        </w:rPr>
        <w:t>νωνική δράση</w:t>
      </w:r>
      <w:r w:rsidRPr="00247750">
        <w:rPr>
          <w:sz w:val="32"/>
        </w:rPr>
        <w:t>, τίθεται το ζήτημα κατά πόσο ο εκπαιδευτής θα πρέπει ή όχι να προσανατολίσει τους εκπαιδευόμενους προς σ</w:t>
      </w:r>
      <w:r w:rsidRPr="00247750">
        <w:rPr>
          <w:sz w:val="32"/>
        </w:rPr>
        <w:t>υ</w:t>
      </w:r>
      <w:r w:rsidRPr="00247750">
        <w:rPr>
          <w:sz w:val="32"/>
        </w:rPr>
        <w:t>γκεκριμένες μορφές δράσης.</w:t>
      </w:r>
    </w:p>
    <w:p w:rsidR="00932A1F" w:rsidRPr="00247750" w:rsidRDefault="00932A1F" w:rsidP="00932A1F">
      <w:pPr>
        <w:rPr>
          <w:sz w:val="32"/>
        </w:rPr>
      </w:pPr>
      <w:r w:rsidRPr="00247750">
        <w:rPr>
          <w:sz w:val="32"/>
        </w:rPr>
        <w:t xml:space="preserve">Ο </w:t>
      </w:r>
      <w:proofErr w:type="spellStart"/>
      <w:r w:rsidRPr="00247750">
        <w:rPr>
          <w:sz w:val="32"/>
        </w:rPr>
        <w:t>Mezirow</w:t>
      </w:r>
      <w:proofErr w:type="spellEnd"/>
      <w:r w:rsidRPr="00247750">
        <w:rPr>
          <w:sz w:val="32"/>
        </w:rPr>
        <w:t xml:space="preserve">, αποδίδοντας έμφαση στην </w:t>
      </w:r>
      <w:r w:rsidRPr="00247750">
        <w:rPr>
          <w:i/>
          <w:sz w:val="32"/>
        </w:rPr>
        <w:t>ατομική διάσταση του μετασχηματισμού θεώρησης</w:t>
      </w:r>
      <w:r w:rsidRPr="00247750">
        <w:rPr>
          <w:sz w:val="32"/>
        </w:rPr>
        <w:t xml:space="preserve">, αποσυνδέει τη </w:t>
      </w:r>
      <w:proofErr w:type="spellStart"/>
      <w:r w:rsidRPr="00247750">
        <w:rPr>
          <w:sz w:val="32"/>
        </w:rPr>
        <w:t>μετασχηματίζουσα</w:t>
      </w:r>
      <w:proofErr w:type="spellEnd"/>
      <w:r w:rsidRPr="00247750">
        <w:rPr>
          <w:sz w:val="32"/>
        </w:rPr>
        <w:t xml:space="preserve"> μάθηση από τη συλλογική πολιτική και κοινωνική δράση. Ο </w:t>
      </w:r>
      <w:proofErr w:type="spellStart"/>
      <w:r w:rsidRPr="00247750">
        <w:rPr>
          <w:sz w:val="32"/>
        </w:rPr>
        <w:t>Mezirow</w:t>
      </w:r>
      <w:proofErr w:type="spellEnd"/>
      <w:r w:rsidRPr="00247750">
        <w:rPr>
          <w:sz w:val="32"/>
        </w:rPr>
        <w:t xml:space="preserve"> - αν και δεν αποκλείει ότι κάτω από προϋποθέσεις ε</w:t>
      </w:r>
      <w:r w:rsidRPr="00247750">
        <w:rPr>
          <w:sz w:val="32"/>
        </w:rPr>
        <w:t>ν</w:t>
      </w:r>
      <w:r w:rsidRPr="00247750">
        <w:rPr>
          <w:sz w:val="32"/>
        </w:rPr>
        <w:t>δέχεται να προκύψουν δράσεις για κοινωνική αλλαγή - πιστεύει ότι οι εκπαιδευτές δεν πρέπει να κατευθύνουν τους εκπαιδευ</w:t>
      </w:r>
      <w:r w:rsidRPr="00247750">
        <w:rPr>
          <w:sz w:val="32"/>
        </w:rPr>
        <w:t>ό</w:t>
      </w:r>
      <w:r w:rsidRPr="00247750">
        <w:rPr>
          <w:sz w:val="32"/>
        </w:rPr>
        <w:t>μενους προς κάποια συγκεκριμένη δράση, αλλά να τους αφ</w:t>
      </w:r>
      <w:r w:rsidRPr="00247750">
        <w:rPr>
          <w:sz w:val="32"/>
        </w:rPr>
        <w:t>ή</w:t>
      </w:r>
      <w:r w:rsidRPr="00247750">
        <w:rPr>
          <w:sz w:val="32"/>
        </w:rPr>
        <w:t>νουν να επιλέξουν ελεύθερα μέσα από ένα ευρύτερο φάσμα επ</w:t>
      </w:r>
      <w:r w:rsidRPr="00247750">
        <w:rPr>
          <w:sz w:val="32"/>
        </w:rPr>
        <w:t>ι</w:t>
      </w:r>
      <w:r w:rsidRPr="00247750">
        <w:rPr>
          <w:sz w:val="32"/>
        </w:rPr>
        <w:t>λογών (</w:t>
      </w:r>
      <w:proofErr w:type="spellStart"/>
      <w:r w:rsidRPr="00247750">
        <w:rPr>
          <w:sz w:val="32"/>
        </w:rPr>
        <w:t>Mezirow</w:t>
      </w:r>
      <w:proofErr w:type="spellEnd"/>
      <w:r w:rsidRPr="00247750">
        <w:rPr>
          <w:sz w:val="32"/>
        </w:rPr>
        <w:t>, 2007).</w:t>
      </w:r>
    </w:p>
    <w:p w:rsidR="00932A1F" w:rsidRPr="00247750" w:rsidRDefault="00932A1F" w:rsidP="00932A1F">
      <w:pPr>
        <w:rPr>
          <w:sz w:val="32"/>
        </w:rPr>
      </w:pPr>
      <w:r w:rsidRPr="00247750">
        <w:rPr>
          <w:sz w:val="32"/>
        </w:rPr>
        <w:t xml:space="preserve">Ο </w:t>
      </w:r>
      <w:proofErr w:type="spellStart"/>
      <w:r w:rsidRPr="00247750">
        <w:rPr>
          <w:sz w:val="32"/>
        </w:rPr>
        <w:t>Freire</w:t>
      </w:r>
      <w:proofErr w:type="spellEnd"/>
      <w:r w:rsidRPr="00247750">
        <w:rPr>
          <w:sz w:val="32"/>
        </w:rPr>
        <w:t xml:space="preserve"> δίνει έμφαση στη </w:t>
      </w:r>
      <w:r w:rsidRPr="00247750">
        <w:rPr>
          <w:i/>
          <w:sz w:val="32"/>
        </w:rPr>
        <w:t>συλλογική δράση για την κοινωνική αλλαγή</w:t>
      </w:r>
      <w:r w:rsidRPr="00247750">
        <w:rPr>
          <w:sz w:val="32"/>
        </w:rPr>
        <w:t>. Πιστεύει ότι για τον μετασχηματισμό των συνειδήσεων δεν αρκεί η θεωρία και η εκπαιδευτική πρακτική, αλλά χρειάζ</w:t>
      </w:r>
      <w:r w:rsidRPr="00247750">
        <w:rPr>
          <w:sz w:val="32"/>
        </w:rPr>
        <w:t>ε</w:t>
      </w:r>
      <w:r w:rsidRPr="00247750">
        <w:rPr>
          <w:sz w:val="32"/>
        </w:rPr>
        <w:t>ται και πολιτική δράση για την κοινωνική αλλαγή μέσα από την οποία βαθαίνει και ολοκληρώνεται η συνειδητοποίηση του ε</w:t>
      </w:r>
      <w:r w:rsidRPr="00247750">
        <w:rPr>
          <w:sz w:val="32"/>
        </w:rPr>
        <w:t>κ</w:t>
      </w:r>
      <w:r w:rsidRPr="00247750">
        <w:rPr>
          <w:sz w:val="32"/>
        </w:rPr>
        <w:t xml:space="preserve">παιδευομένου. Για τον </w:t>
      </w:r>
      <w:proofErr w:type="spellStart"/>
      <w:r w:rsidRPr="00247750">
        <w:rPr>
          <w:sz w:val="32"/>
        </w:rPr>
        <w:t>Freire</w:t>
      </w:r>
      <w:proofErr w:type="spellEnd"/>
      <w:r w:rsidRPr="00247750">
        <w:rPr>
          <w:sz w:val="32"/>
        </w:rPr>
        <w:t xml:space="preserve"> ο εκπαιδευτής μαζί με τους εκπα</w:t>
      </w:r>
      <w:r w:rsidRPr="00247750">
        <w:rPr>
          <w:sz w:val="32"/>
        </w:rPr>
        <w:t>ι</w:t>
      </w:r>
      <w:r w:rsidRPr="00247750">
        <w:rPr>
          <w:sz w:val="32"/>
        </w:rPr>
        <w:t>δευόμενους, στο πλαίσιο της εκπαιδευτικής δραστηριότητας, πρέπει να αναζητήσει μορφές πολιτικής δράσης που θα μπ</w:t>
      </w:r>
      <w:r w:rsidRPr="00247750">
        <w:rPr>
          <w:sz w:val="32"/>
        </w:rPr>
        <w:t>ο</w:t>
      </w:r>
      <w:r w:rsidRPr="00247750">
        <w:rPr>
          <w:sz w:val="32"/>
        </w:rPr>
        <w:t>ρούσαν να αναλάβουν ώστε να αντιδράσουν στους καταπιεστ</w:t>
      </w:r>
      <w:r w:rsidRPr="00247750">
        <w:rPr>
          <w:sz w:val="32"/>
        </w:rPr>
        <w:t>ι</w:t>
      </w:r>
      <w:r w:rsidRPr="00247750">
        <w:rPr>
          <w:sz w:val="32"/>
        </w:rPr>
        <w:t>κούς μηχανισμούς.</w:t>
      </w:r>
    </w:p>
    <w:p w:rsidR="00932A1F" w:rsidRPr="00247750" w:rsidRDefault="00932A1F" w:rsidP="00932A1F">
      <w:pPr>
        <w:rPr>
          <w:sz w:val="32"/>
        </w:rPr>
      </w:pPr>
      <w:r w:rsidRPr="00247750">
        <w:rPr>
          <w:sz w:val="32"/>
        </w:rPr>
        <w:t xml:space="preserve">Όσον αφορά το </w:t>
      </w:r>
      <w:r w:rsidRPr="00247750">
        <w:rPr>
          <w:i/>
          <w:sz w:val="32"/>
        </w:rPr>
        <w:t>ηθικό δικαίωμα του εκπαιδευτή να αλλάξει έναν άνθρωπο</w:t>
      </w:r>
      <w:r w:rsidRPr="00247750">
        <w:rPr>
          <w:sz w:val="32"/>
        </w:rPr>
        <w:t xml:space="preserve">, οι </w:t>
      </w:r>
      <w:proofErr w:type="spellStart"/>
      <w:r w:rsidRPr="00247750">
        <w:rPr>
          <w:sz w:val="32"/>
        </w:rPr>
        <w:t>Freire</w:t>
      </w:r>
      <w:proofErr w:type="spellEnd"/>
      <w:r w:rsidRPr="00247750">
        <w:rPr>
          <w:sz w:val="32"/>
        </w:rPr>
        <w:t xml:space="preserve"> και </w:t>
      </w:r>
      <w:proofErr w:type="spellStart"/>
      <w:r w:rsidRPr="00247750">
        <w:rPr>
          <w:sz w:val="32"/>
        </w:rPr>
        <w:t>Shor</w:t>
      </w:r>
      <w:proofErr w:type="spellEnd"/>
      <w:r w:rsidRPr="00247750">
        <w:rPr>
          <w:sz w:val="32"/>
        </w:rPr>
        <w:t xml:space="preserve"> (2008, σελ 246-247) ασκούν κριτ</w:t>
      </w:r>
      <w:r w:rsidRPr="00247750">
        <w:rPr>
          <w:sz w:val="32"/>
        </w:rPr>
        <w:t>ι</w:t>
      </w:r>
      <w:r w:rsidRPr="00247750">
        <w:rPr>
          <w:sz w:val="32"/>
        </w:rPr>
        <w:t>κή στην ιδεολογία του «ουδέτερου» διδάσκοντα στο όνομα του σεβασμού των εκπαιδευομένων, υποστηρίζοντας ότι στην απ</w:t>
      </w:r>
      <w:r w:rsidRPr="00247750">
        <w:rPr>
          <w:sz w:val="32"/>
        </w:rPr>
        <w:t>ε</w:t>
      </w:r>
      <w:r w:rsidRPr="00247750">
        <w:rPr>
          <w:sz w:val="32"/>
        </w:rPr>
        <w:t>λευθερωτική προοπτική ο διδάσκων έχει όχι μόνο το δικαίωμα αλλά και την υποχρέωση να αμφισβητήσει την καθεστηκυία τ</w:t>
      </w:r>
      <w:r w:rsidRPr="00247750">
        <w:rPr>
          <w:sz w:val="32"/>
        </w:rPr>
        <w:t>ά</w:t>
      </w:r>
      <w:r w:rsidRPr="00247750">
        <w:rPr>
          <w:sz w:val="32"/>
        </w:rPr>
        <w:t>ξη, ειδικά σε θέματα κυριαρχίας που σχετίζονται με το φύλο, τη φυλή, την κοινωνική τάξη - θα προσθέταμε και την αναπηρία - χωρίς αυτό να σημαίνει επιβολή της θέσης του στους εκπα</w:t>
      </w:r>
      <w:r w:rsidRPr="00247750">
        <w:rPr>
          <w:sz w:val="32"/>
        </w:rPr>
        <w:t>ι</w:t>
      </w:r>
      <w:r w:rsidRPr="00247750">
        <w:rPr>
          <w:sz w:val="32"/>
        </w:rPr>
        <w:t>δευόμενους.</w:t>
      </w:r>
    </w:p>
    <w:p w:rsidR="00932A1F" w:rsidRPr="00247750" w:rsidRDefault="00932A1F" w:rsidP="00932A1F">
      <w:pPr>
        <w:rPr>
          <w:sz w:val="32"/>
        </w:rPr>
      </w:pPr>
      <w:r w:rsidRPr="00247750">
        <w:rPr>
          <w:sz w:val="32"/>
        </w:rPr>
        <w:t xml:space="preserve">Ο </w:t>
      </w:r>
      <w:proofErr w:type="spellStart"/>
      <w:r w:rsidRPr="00247750">
        <w:rPr>
          <w:sz w:val="32"/>
        </w:rPr>
        <w:t>Mezirow</w:t>
      </w:r>
      <w:proofErr w:type="spellEnd"/>
      <w:r w:rsidRPr="00247750">
        <w:rPr>
          <w:sz w:val="32"/>
        </w:rPr>
        <w:t xml:space="preserve"> (όπως αναφέρεται στους </w:t>
      </w:r>
      <w:proofErr w:type="spellStart"/>
      <w:r w:rsidRPr="00247750">
        <w:rPr>
          <w:sz w:val="32"/>
        </w:rPr>
        <w:t>Κουλαουζίδης</w:t>
      </w:r>
      <w:proofErr w:type="spellEnd"/>
      <w:r w:rsidRPr="00247750">
        <w:rPr>
          <w:sz w:val="32"/>
        </w:rPr>
        <w:t xml:space="preserve">, </w:t>
      </w:r>
      <w:proofErr w:type="spellStart"/>
      <w:r w:rsidRPr="00247750">
        <w:rPr>
          <w:sz w:val="32"/>
        </w:rPr>
        <w:t>Ανδριτσ</w:t>
      </w:r>
      <w:r w:rsidRPr="00247750">
        <w:rPr>
          <w:sz w:val="32"/>
        </w:rPr>
        <w:t>ά</w:t>
      </w:r>
      <w:r w:rsidRPr="00247750">
        <w:rPr>
          <w:sz w:val="32"/>
        </w:rPr>
        <w:t>κου</w:t>
      </w:r>
      <w:proofErr w:type="spellEnd"/>
      <w:r w:rsidRPr="00247750">
        <w:rPr>
          <w:sz w:val="32"/>
        </w:rPr>
        <w:t>, 2007), αναφέρει ότι η απόφαση για μετασχηματισμό αν</w:t>
      </w:r>
      <w:r w:rsidRPr="00247750">
        <w:rPr>
          <w:sz w:val="32"/>
        </w:rPr>
        <w:t>ή</w:t>
      </w:r>
      <w:r w:rsidRPr="00247750">
        <w:rPr>
          <w:sz w:val="32"/>
        </w:rPr>
        <w:t>κει στον ίδιο τον εκπαιδευόμενο. ο εκπαιδευτής, απλώς, τού π</w:t>
      </w:r>
      <w:r w:rsidRPr="00247750">
        <w:rPr>
          <w:sz w:val="32"/>
        </w:rPr>
        <w:t>α</w:t>
      </w:r>
      <w:r w:rsidRPr="00247750">
        <w:rPr>
          <w:sz w:val="32"/>
        </w:rPr>
        <w:t>ρέχει τα εργαλεία προκειμένου να λάβει μία απόφαση πιο ωφ</w:t>
      </w:r>
      <w:r w:rsidRPr="00247750">
        <w:rPr>
          <w:sz w:val="32"/>
        </w:rPr>
        <w:t>έ</w:t>
      </w:r>
      <w:r w:rsidRPr="00247750">
        <w:rPr>
          <w:sz w:val="32"/>
        </w:rPr>
        <w:t xml:space="preserve">λιμη για τους ίδιους. Εκκινώντας από τη θέση αυτή του </w:t>
      </w:r>
      <w:proofErr w:type="spellStart"/>
      <w:r w:rsidRPr="00247750">
        <w:rPr>
          <w:sz w:val="32"/>
        </w:rPr>
        <w:t>Mezirow</w:t>
      </w:r>
      <w:proofErr w:type="spellEnd"/>
      <w:r w:rsidRPr="00247750">
        <w:rPr>
          <w:sz w:val="32"/>
        </w:rPr>
        <w:t xml:space="preserve"> περί ηθικού δικαιώματος των εκπαιδευτών ενηλίκων, μπορεί να διατυπωθεί η άποψη ότι ο εκπαιδευτής δεν συμβάλλει απλώς στην απόκτηση νέων ιδεών από τους εκπαιδευόμενους, αλλά και στη συνειδητοποίηση του κατά πόσο ταυτίζονται άκρ</w:t>
      </w:r>
      <w:r w:rsidRPr="00247750">
        <w:rPr>
          <w:sz w:val="32"/>
        </w:rPr>
        <w:t>ι</w:t>
      </w:r>
      <w:r w:rsidRPr="00247750">
        <w:rPr>
          <w:sz w:val="32"/>
        </w:rPr>
        <w:t>τα με ένα σύνολο ιδεών από εξωτερικές πηγές.</w:t>
      </w:r>
    </w:p>
    <w:p w:rsidR="00B57479" w:rsidRPr="00247750" w:rsidRDefault="00932A1F" w:rsidP="00932A1F">
      <w:pPr>
        <w:rPr>
          <w:sz w:val="32"/>
        </w:rPr>
      </w:pPr>
      <w:r w:rsidRPr="00247750">
        <w:rPr>
          <w:sz w:val="32"/>
        </w:rPr>
        <w:t xml:space="preserve">Ο </w:t>
      </w:r>
      <w:proofErr w:type="spellStart"/>
      <w:r w:rsidRPr="00247750">
        <w:rPr>
          <w:sz w:val="32"/>
        </w:rPr>
        <w:t>Kegan</w:t>
      </w:r>
      <w:proofErr w:type="spellEnd"/>
      <w:r w:rsidRPr="00247750">
        <w:rPr>
          <w:sz w:val="32"/>
        </w:rPr>
        <w:t xml:space="preserve"> (2007, σ. 93) αναφέρει σχετικά: </w:t>
      </w:r>
      <w:r w:rsidRPr="00247750">
        <w:rPr>
          <w:i/>
          <w:sz w:val="32"/>
        </w:rPr>
        <w:t>«Η άκριτη και χωρίς συνειδητοποίηση ταύτιση με αυτές τις εξωτερικές πηγές σημαίνει να μην διαθέτει κάποιος την ικανότητα να αμφισβητεί ή να εκτιμά την εγκυρότητα αυτών των ιδεών, ακριβώς επειδή δεν είναι ικ</w:t>
      </w:r>
      <w:r w:rsidRPr="00247750">
        <w:rPr>
          <w:i/>
          <w:sz w:val="32"/>
        </w:rPr>
        <w:t>α</w:t>
      </w:r>
      <w:r w:rsidRPr="00247750">
        <w:rPr>
          <w:i/>
          <w:sz w:val="32"/>
        </w:rPr>
        <w:t>νός να αντιληφθεί αυτές τις πηγές, να τις «αντικειμενοποιήσει». Όταν κάποιος δεν μπορεί να αντιληφθεί τις πηγές (να τις αντιμ</w:t>
      </w:r>
      <w:r w:rsidRPr="00247750">
        <w:rPr>
          <w:i/>
          <w:sz w:val="32"/>
        </w:rPr>
        <w:t>ε</w:t>
      </w:r>
      <w:r w:rsidRPr="00247750">
        <w:rPr>
          <w:i/>
          <w:sz w:val="32"/>
        </w:rPr>
        <w:t>τωπίσει ως αντικείμενα), τότε αντιλαμβάνεται μέσω αυτών των πηγών (τους ανήκει), είναι «υποκείμενό» τους.» Ακόμα και αν οι εκπαιδευόμενοι καταλήξουν στις ίδιες με τις αρχικές πεποιθήσεις, θα έχει υπάρξει μετασχηματισμός «επειδή το σχήμα απόκτησης της γνώσης που δίνει αξία σε αυτές τις πεποιθήσεις θα έχει μετ</w:t>
      </w:r>
      <w:r w:rsidRPr="00247750">
        <w:rPr>
          <w:i/>
          <w:sz w:val="32"/>
        </w:rPr>
        <w:t>α</w:t>
      </w:r>
      <w:r w:rsidRPr="00247750">
        <w:rPr>
          <w:i/>
          <w:sz w:val="32"/>
        </w:rPr>
        <w:t>σχηματιστεί» (</w:t>
      </w:r>
      <w:proofErr w:type="spellStart"/>
      <w:r w:rsidRPr="00247750">
        <w:rPr>
          <w:i/>
          <w:sz w:val="32"/>
        </w:rPr>
        <w:t>Kegan</w:t>
      </w:r>
      <w:proofErr w:type="spellEnd"/>
      <w:r w:rsidRPr="00247750">
        <w:rPr>
          <w:i/>
          <w:sz w:val="32"/>
        </w:rPr>
        <w:t xml:space="preserve">, 2007, σ. 94). Επίσης, ο </w:t>
      </w:r>
      <w:proofErr w:type="spellStart"/>
      <w:r w:rsidRPr="00247750">
        <w:rPr>
          <w:i/>
          <w:sz w:val="32"/>
        </w:rPr>
        <w:t>Sharp</w:t>
      </w:r>
      <w:proofErr w:type="spellEnd"/>
      <w:r w:rsidRPr="00247750">
        <w:rPr>
          <w:i/>
          <w:sz w:val="32"/>
        </w:rPr>
        <w:t xml:space="preserve"> (όπως αν</w:t>
      </w:r>
      <w:r w:rsidRPr="00247750">
        <w:rPr>
          <w:i/>
          <w:sz w:val="32"/>
        </w:rPr>
        <w:t>α</w:t>
      </w:r>
      <w:r w:rsidRPr="00247750">
        <w:rPr>
          <w:i/>
          <w:sz w:val="32"/>
        </w:rPr>
        <w:t xml:space="preserve">φέρεται στο </w:t>
      </w:r>
      <w:proofErr w:type="spellStart"/>
      <w:r w:rsidRPr="00247750">
        <w:rPr>
          <w:i/>
          <w:sz w:val="32"/>
        </w:rPr>
        <w:t>Cranton</w:t>
      </w:r>
      <w:proofErr w:type="spellEnd"/>
      <w:r w:rsidRPr="00247750">
        <w:rPr>
          <w:i/>
          <w:sz w:val="32"/>
        </w:rPr>
        <w:t>, 2007 σ. 226) αναφέρει σχετικά: «η ατομική υπόσταση είναι ένα είδος κυκλικής Οδύσσειας, μία σπειροειδής διαδρομή, όπου ο στόχος είναι να ξαναγυρίσεις εκεί από όπου ξ</w:t>
      </w:r>
      <w:r w:rsidRPr="00247750">
        <w:rPr>
          <w:i/>
          <w:sz w:val="32"/>
        </w:rPr>
        <w:t>ε</w:t>
      </w:r>
      <w:r w:rsidRPr="00247750">
        <w:rPr>
          <w:i/>
          <w:sz w:val="32"/>
        </w:rPr>
        <w:t>κίνησες γνωρίζοντας όμως που ήσουν και για ποιο λόγο»</w:t>
      </w:r>
      <w:r w:rsidRPr="00247750">
        <w:rPr>
          <w:sz w:val="32"/>
        </w:rPr>
        <w:t>.</w:t>
      </w:r>
    </w:p>
    <w:p w:rsidR="00932A1F" w:rsidRPr="00247750" w:rsidRDefault="00932A1F" w:rsidP="00932A1F">
      <w:pPr>
        <w:rPr>
          <w:sz w:val="32"/>
        </w:rPr>
      </w:pPr>
    </w:p>
    <w:p w:rsidR="00932A1F" w:rsidRPr="00247750" w:rsidRDefault="00932A1F" w:rsidP="0024775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932A1F" w:rsidRPr="00247750" w:rsidRDefault="00932A1F" w:rsidP="00932A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Cranton</w:t>
      </w:r>
      <w:proofErr w:type="spellEnd"/>
      <w:r w:rsidRPr="00247750">
        <w:rPr>
          <w:sz w:val="34"/>
        </w:rPr>
        <w:t xml:space="preserve">, P. (2007). «Ατομικές διαφορές και </w:t>
      </w:r>
      <w:proofErr w:type="spellStart"/>
      <w:r w:rsidRPr="00247750">
        <w:rPr>
          <w:sz w:val="34"/>
        </w:rPr>
        <w:t>μετασχηματ</w:t>
      </w:r>
      <w:r w:rsidRPr="00247750">
        <w:rPr>
          <w:sz w:val="34"/>
        </w:rPr>
        <w:t>ί</w:t>
      </w:r>
      <w:r w:rsidRPr="00247750">
        <w:rPr>
          <w:sz w:val="34"/>
        </w:rPr>
        <w:t>ζουσα</w:t>
      </w:r>
      <w:proofErr w:type="spellEnd"/>
      <w:r w:rsidRPr="00247750">
        <w:rPr>
          <w:sz w:val="34"/>
        </w:rPr>
        <w:t xml:space="preserve"> μάθηση», στο </w:t>
      </w:r>
      <w:proofErr w:type="spellStart"/>
      <w:r w:rsidRPr="00247750">
        <w:rPr>
          <w:sz w:val="34"/>
        </w:rPr>
        <w:t>Mezirow</w:t>
      </w:r>
      <w:proofErr w:type="spellEnd"/>
      <w:r w:rsidRPr="00247750">
        <w:rPr>
          <w:sz w:val="34"/>
        </w:rPr>
        <w:t xml:space="preserve">, J. &amp; Συνεργάτες. </w:t>
      </w:r>
      <w:r w:rsidRPr="00247750">
        <w:rPr>
          <w:i/>
          <w:sz w:val="34"/>
        </w:rPr>
        <w:t xml:space="preserve">Η </w:t>
      </w:r>
      <w:proofErr w:type="spellStart"/>
      <w:r w:rsidRPr="00247750">
        <w:rPr>
          <w:i/>
          <w:sz w:val="34"/>
        </w:rPr>
        <w:t>μετασχ</w:t>
      </w:r>
      <w:r w:rsidRPr="00247750">
        <w:rPr>
          <w:i/>
          <w:sz w:val="34"/>
        </w:rPr>
        <w:t>η</w:t>
      </w:r>
      <w:r w:rsidRPr="00247750">
        <w:rPr>
          <w:i/>
          <w:sz w:val="34"/>
        </w:rPr>
        <w:t>ματίζουσα</w:t>
      </w:r>
      <w:proofErr w:type="spellEnd"/>
      <w:r w:rsidRPr="00247750">
        <w:rPr>
          <w:i/>
          <w:sz w:val="34"/>
        </w:rPr>
        <w:t xml:space="preserve"> μάθηση</w:t>
      </w:r>
      <w:r w:rsidRPr="00247750">
        <w:rPr>
          <w:sz w:val="34"/>
        </w:rPr>
        <w:t>. Αθήνα: Μεταίχμιο.</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Κουλαουζίδης</w:t>
      </w:r>
      <w:proofErr w:type="spellEnd"/>
      <w:r w:rsidRPr="00247750">
        <w:rPr>
          <w:sz w:val="34"/>
        </w:rPr>
        <w:t xml:space="preserve">, Γ., </w:t>
      </w:r>
      <w:proofErr w:type="spellStart"/>
      <w:r w:rsidRPr="00247750">
        <w:rPr>
          <w:sz w:val="34"/>
        </w:rPr>
        <w:t>Ανδριτσάκου</w:t>
      </w:r>
      <w:proofErr w:type="spellEnd"/>
      <w:r w:rsidRPr="00247750">
        <w:rPr>
          <w:sz w:val="34"/>
        </w:rPr>
        <w:t xml:space="preserve">, Δ. (2007). «Συζητώντας με τον καθηγητή </w:t>
      </w:r>
      <w:proofErr w:type="spellStart"/>
      <w:r w:rsidRPr="00247750">
        <w:rPr>
          <w:sz w:val="34"/>
        </w:rPr>
        <w:t>Jack</w:t>
      </w:r>
      <w:proofErr w:type="spellEnd"/>
      <w:r w:rsidRPr="00247750">
        <w:rPr>
          <w:sz w:val="34"/>
        </w:rPr>
        <w:t xml:space="preserve"> </w:t>
      </w:r>
      <w:proofErr w:type="spellStart"/>
      <w:r w:rsidRPr="00247750">
        <w:rPr>
          <w:sz w:val="34"/>
        </w:rPr>
        <w:t>Mezirow</w:t>
      </w:r>
      <w:proofErr w:type="spellEnd"/>
      <w:r w:rsidRPr="00247750">
        <w:rPr>
          <w:sz w:val="34"/>
        </w:rPr>
        <w:t xml:space="preserve">. Διάλογος για τη </w:t>
      </w:r>
      <w:proofErr w:type="spellStart"/>
      <w:r w:rsidRPr="00247750">
        <w:rPr>
          <w:sz w:val="34"/>
        </w:rPr>
        <w:t>μετασχηματ</w:t>
      </w:r>
      <w:r w:rsidRPr="00247750">
        <w:rPr>
          <w:sz w:val="34"/>
        </w:rPr>
        <w:t>ί</w:t>
      </w:r>
      <w:r w:rsidRPr="00247750">
        <w:rPr>
          <w:sz w:val="34"/>
        </w:rPr>
        <w:t>ζουσα</w:t>
      </w:r>
      <w:proofErr w:type="spellEnd"/>
      <w:r w:rsidRPr="00247750">
        <w:rPr>
          <w:sz w:val="34"/>
        </w:rPr>
        <w:t xml:space="preserve"> μάθηση». </w:t>
      </w:r>
      <w:r w:rsidRPr="00247750">
        <w:rPr>
          <w:i/>
          <w:sz w:val="34"/>
        </w:rPr>
        <w:t>Εκπαίδευση Ενηλίκων</w:t>
      </w:r>
      <w:r w:rsidRPr="00247750">
        <w:rPr>
          <w:sz w:val="34"/>
        </w:rPr>
        <w:t>, 11, 5-11.</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Kegan</w:t>
      </w:r>
      <w:proofErr w:type="spellEnd"/>
      <w:r w:rsidRPr="00247750">
        <w:rPr>
          <w:sz w:val="34"/>
        </w:rPr>
        <w:t xml:space="preserve">, R., (2007). «Ποιο “σχήμα” μετασχηματίζει; Μια </w:t>
      </w:r>
      <w:proofErr w:type="spellStart"/>
      <w:r w:rsidRPr="00247750">
        <w:rPr>
          <w:sz w:val="34"/>
        </w:rPr>
        <w:t>δ</w:t>
      </w:r>
      <w:r w:rsidRPr="00247750">
        <w:rPr>
          <w:sz w:val="34"/>
        </w:rPr>
        <w:t>ο</w:t>
      </w:r>
      <w:r w:rsidRPr="00247750">
        <w:rPr>
          <w:sz w:val="34"/>
        </w:rPr>
        <w:t>μο</w:t>
      </w:r>
      <w:proofErr w:type="spellEnd"/>
      <w:r w:rsidRPr="00247750">
        <w:rPr>
          <w:sz w:val="34"/>
        </w:rPr>
        <w:t xml:space="preserve">-αναπτυξιακή προσέγγιση στη </w:t>
      </w:r>
      <w:proofErr w:type="spellStart"/>
      <w:r w:rsidRPr="00247750">
        <w:rPr>
          <w:sz w:val="34"/>
        </w:rPr>
        <w:t>μετασχηματίζουσα</w:t>
      </w:r>
      <w:proofErr w:type="spellEnd"/>
      <w:r w:rsidRPr="00247750">
        <w:rPr>
          <w:sz w:val="34"/>
        </w:rPr>
        <w:t xml:space="preserve"> μάθ</w:t>
      </w:r>
      <w:r w:rsidRPr="00247750">
        <w:rPr>
          <w:sz w:val="34"/>
        </w:rPr>
        <w:t>η</w:t>
      </w:r>
      <w:r w:rsidRPr="00247750">
        <w:rPr>
          <w:sz w:val="34"/>
        </w:rPr>
        <w:t xml:space="preserve">ση», στο </w:t>
      </w:r>
      <w:proofErr w:type="spellStart"/>
      <w:r w:rsidRPr="00247750">
        <w:rPr>
          <w:sz w:val="34"/>
        </w:rPr>
        <w:t>Mezirow</w:t>
      </w:r>
      <w:proofErr w:type="spellEnd"/>
      <w:r w:rsidRPr="00247750">
        <w:rPr>
          <w:sz w:val="34"/>
        </w:rPr>
        <w:t xml:space="preserve">, J. &amp; Συνεργάτες. </w:t>
      </w:r>
      <w:r w:rsidRPr="00247750">
        <w:rPr>
          <w:i/>
          <w:sz w:val="34"/>
        </w:rPr>
        <w:t xml:space="preserve">Η </w:t>
      </w:r>
      <w:proofErr w:type="spellStart"/>
      <w:r w:rsidRPr="00247750">
        <w:rPr>
          <w:i/>
          <w:sz w:val="34"/>
        </w:rPr>
        <w:t>μετασχηματίζουσα</w:t>
      </w:r>
      <w:proofErr w:type="spellEnd"/>
      <w:r w:rsidRPr="00247750">
        <w:rPr>
          <w:i/>
          <w:sz w:val="34"/>
        </w:rPr>
        <w:t xml:space="preserve"> μάθηση</w:t>
      </w:r>
      <w:r w:rsidRPr="00247750">
        <w:rPr>
          <w:sz w:val="34"/>
        </w:rPr>
        <w:t>. Αθήνα: Μεταίχμιο.</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lang w:val="en-US"/>
        </w:rPr>
      </w:pPr>
      <w:r w:rsidRPr="00CB2321">
        <w:rPr>
          <w:sz w:val="34"/>
          <w:lang w:val="en-US"/>
        </w:rPr>
        <w:t xml:space="preserve">Knowles, M. S., Holton, E. F., Swanson, R., A. (1998). </w:t>
      </w:r>
      <w:proofErr w:type="gramStart"/>
      <w:r w:rsidRPr="00247750">
        <w:rPr>
          <w:i/>
          <w:sz w:val="34"/>
          <w:lang w:val="en-US"/>
        </w:rPr>
        <w:t>The adult learner</w:t>
      </w:r>
      <w:r w:rsidRPr="00247750">
        <w:rPr>
          <w:sz w:val="34"/>
          <w:lang w:val="en-US"/>
        </w:rPr>
        <w:t>.</w:t>
      </w:r>
      <w:proofErr w:type="gramEnd"/>
      <w:r w:rsidRPr="00247750">
        <w:rPr>
          <w:sz w:val="34"/>
          <w:lang w:val="en-US"/>
        </w:rPr>
        <w:t xml:space="preserve"> Houston, Gulf.</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Mezirow</w:t>
      </w:r>
      <w:proofErr w:type="spellEnd"/>
      <w:r w:rsidRPr="00247750">
        <w:rPr>
          <w:sz w:val="34"/>
        </w:rPr>
        <w:t xml:space="preserve">, J. (2007). «Μαθαίνοντας να σκεφτόμαστε όπως ένας ενήλικος. Κεντρικές έννοιες του μετασχηματισμού», στο </w:t>
      </w:r>
      <w:proofErr w:type="spellStart"/>
      <w:r w:rsidRPr="00247750">
        <w:rPr>
          <w:sz w:val="34"/>
        </w:rPr>
        <w:t>Mezirow</w:t>
      </w:r>
      <w:proofErr w:type="spellEnd"/>
      <w:r w:rsidRPr="00247750">
        <w:rPr>
          <w:sz w:val="34"/>
        </w:rPr>
        <w:t xml:space="preserve">, J. &amp; Συνεργάτες. </w:t>
      </w:r>
      <w:r w:rsidRPr="00247750">
        <w:rPr>
          <w:i/>
          <w:sz w:val="34"/>
        </w:rPr>
        <w:t xml:space="preserve">Η </w:t>
      </w:r>
      <w:proofErr w:type="spellStart"/>
      <w:r w:rsidRPr="00247750">
        <w:rPr>
          <w:i/>
          <w:sz w:val="34"/>
        </w:rPr>
        <w:t>μετασχηματίζουσα</w:t>
      </w:r>
      <w:proofErr w:type="spellEnd"/>
      <w:r w:rsidRPr="00247750">
        <w:rPr>
          <w:i/>
          <w:sz w:val="34"/>
        </w:rPr>
        <w:t xml:space="preserve"> μάθ</w:t>
      </w:r>
      <w:r w:rsidRPr="00247750">
        <w:rPr>
          <w:i/>
          <w:sz w:val="34"/>
        </w:rPr>
        <w:t>η</w:t>
      </w:r>
      <w:r w:rsidRPr="00247750">
        <w:rPr>
          <w:i/>
          <w:sz w:val="34"/>
        </w:rPr>
        <w:t>ση</w:t>
      </w:r>
      <w:r w:rsidRPr="00247750">
        <w:rPr>
          <w:sz w:val="34"/>
        </w:rPr>
        <w:t>. Αθήνα: Μεταίχμιο.</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Freire</w:t>
      </w:r>
      <w:proofErr w:type="spellEnd"/>
      <w:r w:rsidRPr="00247750">
        <w:rPr>
          <w:sz w:val="34"/>
        </w:rPr>
        <w:t xml:space="preserve">, P., (2006). </w:t>
      </w:r>
      <w:r w:rsidRPr="00247750">
        <w:rPr>
          <w:i/>
          <w:sz w:val="34"/>
        </w:rPr>
        <w:t>Δέκα επιστολές προς εκείνους που τολμούν να διδάσκουν</w:t>
      </w:r>
      <w:r w:rsidRPr="00247750">
        <w:rPr>
          <w:sz w:val="34"/>
        </w:rPr>
        <w:t>. Αθήνα, Επίκεντρο.</w:t>
      </w:r>
    </w:p>
    <w:p w:rsidR="00932A1F" w:rsidRPr="00247750" w:rsidRDefault="00932A1F" w:rsidP="00600CCD">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proofErr w:type="spellStart"/>
      <w:r w:rsidRPr="00247750">
        <w:rPr>
          <w:sz w:val="34"/>
        </w:rPr>
        <w:t>Freire</w:t>
      </w:r>
      <w:proofErr w:type="spellEnd"/>
      <w:r w:rsidRPr="00247750">
        <w:rPr>
          <w:sz w:val="34"/>
        </w:rPr>
        <w:t xml:space="preserve">, P., </w:t>
      </w:r>
      <w:proofErr w:type="spellStart"/>
      <w:r w:rsidRPr="00247750">
        <w:rPr>
          <w:sz w:val="34"/>
        </w:rPr>
        <w:t>Shor</w:t>
      </w:r>
      <w:proofErr w:type="spellEnd"/>
      <w:r w:rsidRPr="00247750">
        <w:rPr>
          <w:sz w:val="34"/>
        </w:rPr>
        <w:t xml:space="preserve">, I., (2008). </w:t>
      </w:r>
      <w:r w:rsidRPr="00247750">
        <w:rPr>
          <w:i/>
          <w:sz w:val="34"/>
        </w:rPr>
        <w:t xml:space="preserve">Απελευθερωτική παιδαγωγική. Διάλογοι για τη </w:t>
      </w:r>
      <w:proofErr w:type="spellStart"/>
      <w:r w:rsidRPr="00247750">
        <w:rPr>
          <w:i/>
          <w:sz w:val="34"/>
        </w:rPr>
        <w:t>μετασχηματίζουσα</w:t>
      </w:r>
      <w:proofErr w:type="spellEnd"/>
      <w:r w:rsidRPr="00247750">
        <w:rPr>
          <w:i/>
          <w:sz w:val="34"/>
        </w:rPr>
        <w:t xml:space="preserve"> μάθηση</w:t>
      </w:r>
      <w:r w:rsidRPr="00247750">
        <w:rPr>
          <w:sz w:val="34"/>
        </w:rPr>
        <w:t>. Αθήνα: Μεταί</w:t>
      </w:r>
      <w:r w:rsidRPr="00247750">
        <w:rPr>
          <w:sz w:val="34"/>
        </w:rPr>
        <w:t>χ</w:t>
      </w:r>
      <w:r w:rsidRPr="00247750">
        <w:rPr>
          <w:sz w:val="34"/>
        </w:rPr>
        <w:t>μιο.</w:t>
      </w:r>
    </w:p>
    <w:p w:rsidR="00932A1F" w:rsidRPr="00247750" w:rsidRDefault="00932A1F" w:rsidP="007D27D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14"/>
        </w:tabs>
        <w:rPr>
          <w:sz w:val="34"/>
        </w:rPr>
      </w:pPr>
    </w:p>
    <w:p w:rsidR="00600CCD" w:rsidRPr="00247750" w:rsidRDefault="00600CCD" w:rsidP="00600CCD">
      <w:pPr>
        <w:rPr>
          <w:sz w:val="32"/>
        </w:rPr>
      </w:pPr>
    </w:p>
    <w:p w:rsidR="00600CCD" w:rsidRPr="00247750" w:rsidRDefault="00600CCD" w:rsidP="00600CCD">
      <w:pPr>
        <w:pStyle w:val="2"/>
        <w:rPr>
          <w:sz w:val="34"/>
        </w:rPr>
      </w:pPr>
      <w:bookmarkStart w:id="28" w:name="_Ref388601899"/>
      <w:bookmarkStart w:id="29" w:name="_Toc388634131"/>
      <w:bookmarkStart w:id="30" w:name="_Toc389384577"/>
      <w:r w:rsidRPr="00247750">
        <w:rPr>
          <w:sz w:val="34"/>
        </w:rPr>
        <w:t>Ο ρόλος του εκπαιδευτή ενηλίκων σε κοινωνικά ευπαθείς ομάδες</w:t>
      </w:r>
      <w:bookmarkEnd w:id="28"/>
      <w:bookmarkEnd w:id="29"/>
      <w:bookmarkEnd w:id="30"/>
    </w:p>
    <w:p w:rsidR="00600CCD" w:rsidRPr="00247750" w:rsidRDefault="00600CCD" w:rsidP="00600CCD">
      <w:pPr>
        <w:rPr>
          <w:sz w:val="32"/>
        </w:rPr>
      </w:pPr>
      <w:r w:rsidRPr="00247750">
        <w:rPr>
          <w:sz w:val="32"/>
        </w:rPr>
        <w:t xml:space="preserve">Σύμφωνα με τις θέσεις σημαντικών εκπαιδευτών ενηλίκων, οι οποίοι εργάστηκαν κυρίως με κοινωνικά ευπαθείς ομάδες όπως οι </w:t>
      </w:r>
      <w:proofErr w:type="spellStart"/>
      <w:r w:rsidRPr="00247750">
        <w:rPr>
          <w:sz w:val="32"/>
        </w:rPr>
        <w:t>Paolo</w:t>
      </w:r>
      <w:proofErr w:type="spellEnd"/>
      <w:r w:rsidRPr="00247750">
        <w:rPr>
          <w:sz w:val="32"/>
        </w:rPr>
        <w:t xml:space="preserve"> </w:t>
      </w:r>
      <w:proofErr w:type="spellStart"/>
      <w:r w:rsidRPr="00247750">
        <w:rPr>
          <w:sz w:val="32"/>
        </w:rPr>
        <w:t>Freire</w:t>
      </w:r>
      <w:proofErr w:type="spellEnd"/>
      <w:r w:rsidRPr="00247750">
        <w:rPr>
          <w:sz w:val="32"/>
        </w:rPr>
        <w:t xml:space="preserve">, </w:t>
      </w:r>
      <w:proofErr w:type="spellStart"/>
      <w:r w:rsidRPr="00247750">
        <w:rPr>
          <w:sz w:val="32"/>
        </w:rPr>
        <w:t>Tom</w:t>
      </w:r>
      <w:proofErr w:type="spellEnd"/>
      <w:r w:rsidRPr="00247750">
        <w:rPr>
          <w:sz w:val="32"/>
        </w:rPr>
        <w:t xml:space="preserve"> </w:t>
      </w:r>
      <w:proofErr w:type="spellStart"/>
      <w:r w:rsidRPr="00247750">
        <w:rPr>
          <w:sz w:val="32"/>
        </w:rPr>
        <w:t>Lovett</w:t>
      </w:r>
      <w:proofErr w:type="spellEnd"/>
      <w:r w:rsidRPr="00247750">
        <w:rPr>
          <w:sz w:val="32"/>
        </w:rPr>
        <w:t xml:space="preserve"> και </w:t>
      </w:r>
      <w:proofErr w:type="spellStart"/>
      <w:r w:rsidRPr="00247750">
        <w:rPr>
          <w:sz w:val="32"/>
        </w:rPr>
        <w:t>Jane</w:t>
      </w:r>
      <w:proofErr w:type="spellEnd"/>
      <w:r w:rsidRPr="00247750">
        <w:rPr>
          <w:sz w:val="32"/>
        </w:rPr>
        <w:t xml:space="preserve"> </w:t>
      </w:r>
      <w:proofErr w:type="spellStart"/>
      <w:r w:rsidRPr="00247750">
        <w:rPr>
          <w:sz w:val="32"/>
        </w:rPr>
        <w:t>Thompson</w:t>
      </w:r>
      <w:proofErr w:type="spellEnd"/>
      <w:r w:rsidRPr="00247750">
        <w:rPr>
          <w:sz w:val="32"/>
        </w:rPr>
        <w:t>, οι εκπαιδευτές ενηλίκων οφείλουν κατά την εκπαιδευτική διαδικασία να προ</w:t>
      </w:r>
      <w:r w:rsidRPr="00247750">
        <w:rPr>
          <w:sz w:val="32"/>
        </w:rPr>
        <w:t>ω</w:t>
      </w:r>
      <w:r w:rsidRPr="00247750">
        <w:rPr>
          <w:sz w:val="32"/>
        </w:rPr>
        <w:t>θούν την ιδέα για ισότιμη ένταξη των ομάδων αυτών στην κο</w:t>
      </w:r>
      <w:r w:rsidRPr="00247750">
        <w:rPr>
          <w:sz w:val="32"/>
        </w:rPr>
        <w:t>ι</w:t>
      </w:r>
      <w:r w:rsidRPr="00247750">
        <w:rPr>
          <w:sz w:val="32"/>
        </w:rPr>
        <w:t>νωνία.</w:t>
      </w:r>
    </w:p>
    <w:p w:rsidR="00600CCD" w:rsidRPr="00247750" w:rsidRDefault="00600CCD" w:rsidP="00600CCD">
      <w:pPr>
        <w:spacing w:after="120"/>
        <w:rPr>
          <w:sz w:val="32"/>
        </w:rPr>
      </w:pPr>
      <w:r w:rsidRPr="00247750">
        <w:rPr>
          <w:sz w:val="32"/>
        </w:rPr>
        <w:t>Αναντίρρητα, οι εκπαιδευτές ενηλίκων στις κοινωνικά ευπαθείς ομάδες (άτομα με αναπηρία, μετανάστες, φυλακισμένοι κ.ά.) έχουν να αντιμετωπίσουν και μία σειρά από άλλα σημαντικά ζητήματα που αφορούν την αλληλεπίδρασή τους με τους εκπα</w:t>
      </w:r>
      <w:r w:rsidRPr="00247750">
        <w:rPr>
          <w:sz w:val="32"/>
        </w:rPr>
        <w:t>ι</w:t>
      </w:r>
      <w:r w:rsidRPr="00247750">
        <w:rPr>
          <w:sz w:val="32"/>
        </w:rPr>
        <w:t>δευομένους (ΙΔΕΚΕ, 2010). Σε αυτά περιλαμβάνονται:</w:t>
      </w:r>
    </w:p>
    <w:p w:rsidR="00600CCD" w:rsidRPr="00247750" w:rsidRDefault="00600CCD" w:rsidP="00600CCD">
      <w:pPr>
        <w:pStyle w:val="myBullet"/>
        <w:ind w:left="426"/>
        <w:rPr>
          <w:sz w:val="32"/>
        </w:rPr>
      </w:pPr>
      <w:r w:rsidRPr="00247750">
        <w:rPr>
          <w:sz w:val="32"/>
        </w:rPr>
        <w:t>τα στερεότυπα και οι προκαταλήψεις,</w:t>
      </w:r>
    </w:p>
    <w:p w:rsidR="00600CCD" w:rsidRPr="00247750" w:rsidRDefault="00600CCD" w:rsidP="00600CCD">
      <w:pPr>
        <w:pStyle w:val="myBullet"/>
        <w:ind w:left="426"/>
        <w:rPr>
          <w:sz w:val="32"/>
        </w:rPr>
      </w:pPr>
      <w:r w:rsidRPr="00247750">
        <w:rPr>
          <w:sz w:val="32"/>
        </w:rPr>
        <w:t>οι αρνητικές εμπειρίες των εκπαιδευομένων,</w:t>
      </w:r>
    </w:p>
    <w:p w:rsidR="00600CCD" w:rsidRPr="00247750" w:rsidRDefault="00600CCD" w:rsidP="00600CCD">
      <w:pPr>
        <w:pStyle w:val="myBullet"/>
        <w:ind w:left="426"/>
        <w:rPr>
          <w:sz w:val="32"/>
        </w:rPr>
      </w:pPr>
      <w:r w:rsidRPr="00247750">
        <w:rPr>
          <w:sz w:val="32"/>
        </w:rPr>
        <w:t>οι σημαντικές διαφορές στην κουλτούρα εκπαιδευτών και εκπαιδευομένων (ιδιαίτερα σε ομάδες μεταναστών),</w:t>
      </w:r>
    </w:p>
    <w:p w:rsidR="00600CCD" w:rsidRPr="00247750" w:rsidRDefault="00600CCD" w:rsidP="00600CCD">
      <w:pPr>
        <w:pStyle w:val="myBullet"/>
        <w:ind w:left="426"/>
        <w:rPr>
          <w:sz w:val="32"/>
        </w:rPr>
      </w:pPr>
      <w:r w:rsidRPr="00247750">
        <w:rPr>
          <w:sz w:val="32"/>
        </w:rPr>
        <w:t xml:space="preserve">οι αυξημένες δυσκολίες των εκπαιδευτών στη διαχείριση των συγκρούσεων (ιδιαίτερα σε ομάδες που βιώνουν την </w:t>
      </w:r>
      <w:r w:rsidRPr="00247750">
        <w:rPr>
          <w:sz w:val="32"/>
        </w:rPr>
        <w:t>α</w:t>
      </w:r>
      <w:r w:rsidRPr="00247750">
        <w:rPr>
          <w:sz w:val="32"/>
        </w:rPr>
        <w:t>πομόνωση και τον εγκλεισμό),</w:t>
      </w:r>
    </w:p>
    <w:p w:rsidR="00600CCD" w:rsidRPr="00247750" w:rsidRDefault="00600CCD" w:rsidP="00600CCD">
      <w:pPr>
        <w:pStyle w:val="myBullet"/>
        <w:ind w:left="426"/>
        <w:rPr>
          <w:sz w:val="32"/>
        </w:rPr>
      </w:pPr>
      <w:r w:rsidRPr="00247750">
        <w:rPr>
          <w:sz w:val="32"/>
        </w:rPr>
        <w:t>η μεγαλύτερη ανάγκη για οριοθέτηση του ρόλου του εκπα</w:t>
      </w:r>
      <w:r w:rsidRPr="00247750">
        <w:rPr>
          <w:sz w:val="32"/>
        </w:rPr>
        <w:t>ι</w:t>
      </w:r>
      <w:r w:rsidRPr="00247750">
        <w:rPr>
          <w:sz w:val="32"/>
        </w:rPr>
        <w:t>δευτή ενηλίκων,</w:t>
      </w:r>
    </w:p>
    <w:p w:rsidR="00600CCD" w:rsidRPr="00247750" w:rsidRDefault="00600CCD" w:rsidP="00600CCD">
      <w:pPr>
        <w:pStyle w:val="myBullet"/>
        <w:ind w:left="426"/>
        <w:rPr>
          <w:sz w:val="32"/>
        </w:rPr>
      </w:pPr>
      <w:r w:rsidRPr="00247750">
        <w:rPr>
          <w:sz w:val="32"/>
        </w:rPr>
        <w:t>καθώς και η έλλειψη εκπαίδευσης των εκπαιδευτών ενηλ</w:t>
      </w:r>
      <w:r w:rsidRPr="00247750">
        <w:rPr>
          <w:sz w:val="32"/>
        </w:rPr>
        <w:t>ί</w:t>
      </w:r>
      <w:r w:rsidRPr="00247750">
        <w:rPr>
          <w:sz w:val="32"/>
        </w:rPr>
        <w:t>κων σε ιδιαίτερα ζητήματα που αφορούν ορισμένες, εάν όχι όλες, τις κοινωνικά ευπαθείς ομάδες.</w:t>
      </w:r>
    </w:p>
    <w:p w:rsidR="00600CCD" w:rsidRPr="00247750" w:rsidRDefault="00600CCD" w:rsidP="00600CCD">
      <w:pPr>
        <w:rPr>
          <w:sz w:val="32"/>
        </w:rPr>
      </w:pPr>
      <w:r w:rsidRPr="00247750">
        <w:rPr>
          <w:sz w:val="32"/>
        </w:rPr>
        <w:t>Με βάση το ανωτέρω πλαίσιο, ο εκπαιδευτής ενηλίκων στην περίπτωση των ευπαθών ομάδων και ειδικά στην περίπτωση των ατόμων με αναπηρία, καλείται να αντιμετωπίσει ορισμένες βασικές προκλήσεις:</w:t>
      </w:r>
    </w:p>
    <w:p w:rsidR="00600CCD" w:rsidRPr="00247750" w:rsidRDefault="00600CCD" w:rsidP="007D27D6">
      <w:pPr>
        <w:spacing w:after="0"/>
        <w:rPr>
          <w:rFonts w:cs="Arial"/>
          <w:b/>
          <w:bCs/>
          <w:color w:val="auto"/>
          <w:sz w:val="34"/>
          <w:szCs w:val="26"/>
        </w:rPr>
      </w:pPr>
      <w:r w:rsidRPr="00247750">
        <w:rPr>
          <w:rFonts w:cs="Arial"/>
          <w:b/>
          <w:bCs/>
          <w:color w:val="auto"/>
          <w:sz w:val="34"/>
          <w:szCs w:val="26"/>
        </w:rPr>
        <w:t>i. Γνωριμία με το προφίλ της ομάδας, με την οποία σ</w:t>
      </w:r>
      <w:r w:rsidRPr="00247750">
        <w:rPr>
          <w:rFonts w:cs="Arial"/>
          <w:b/>
          <w:bCs/>
          <w:color w:val="auto"/>
          <w:sz w:val="34"/>
          <w:szCs w:val="26"/>
        </w:rPr>
        <w:t>υ</w:t>
      </w:r>
      <w:r w:rsidRPr="00247750">
        <w:rPr>
          <w:rFonts w:cs="Arial"/>
          <w:b/>
          <w:bCs/>
          <w:color w:val="auto"/>
          <w:sz w:val="34"/>
          <w:szCs w:val="26"/>
        </w:rPr>
        <w:t>νεργάζεται και διάγνωση των ιδιαίτερων εκπαιδευτικών αναγκών.</w:t>
      </w:r>
    </w:p>
    <w:p w:rsidR="00600CCD" w:rsidRPr="00247750" w:rsidRDefault="00600CCD" w:rsidP="00600CCD">
      <w:pPr>
        <w:rPr>
          <w:sz w:val="32"/>
        </w:rPr>
      </w:pPr>
      <w:r w:rsidRPr="00247750">
        <w:rPr>
          <w:sz w:val="32"/>
        </w:rPr>
        <w:t>Οι εκπαιδευτές θα πρέπει να ζητούν από τον φορέα υλοποίησης, στην περίπτωση που ο φορέας δεν έχει μεριμνήσει για αυτό, στοιχεία σχετικά με τις κατηγορίες αναπηρίας στην οποίες αν</w:t>
      </w:r>
      <w:r w:rsidRPr="00247750">
        <w:rPr>
          <w:sz w:val="32"/>
        </w:rPr>
        <w:t>ή</w:t>
      </w:r>
      <w:r w:rsidRPr="00247750">
        <w:rPr>
          <w:sz w:val="32"/>
        </w:rPr>
        <w:t>κουν οι εκπαιδευόμενοι, ώστε να προσαρμόσουν την εκπαιδε</w:t>
      </w:r>
      <w:r w:rsidRPr="00247750">
        <w:rPr>
          <w:sz w:val="32"/>
        </w:rPr>
        <w:t>υ</w:t>
      </w:r>
      <w:r w:rsidRPr="00247750">
        <w:rPr>
          <w:sz w:val="32"/>
        </w:rPr>
        <w:t xml:space="preserve">τική διαδικασία στις ανάγκες τους (βλ. </w:t>
      </w:r>
      <w:r w:rsidRPr="00247750">
        <w:rPr>
          <w:sz w:val="32"/>
        </w:rPr>
        <w:fldChar w:fldCharType="begin"/>
      </w:r>
      <w:r w:rsidRPr="00247750">
        <w:rPr>
          <w:sz w:val="32"/>
        </w:rPr>
        <w:instrText xml:space="preserve"> REF _Ref388600925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1.3</w:t>
      </w:r>
      <w:r w:rsidRPr="00247750">
        <w:rPr>
          <w:sz w:val="32"/>
        </w:rPr>
        <w:fldChar w:fldCharType="end"/>
      </w:r>
      <w:r w:rsidRPr="00247750">
        <w:rPr>
          <w:sz w:val="32"/>
        </w:rPr>
        <w:t>), τηρώντας εχεμ</w:t>
      </w:r>
      <w:r w:rsidRPr="00247750">
        <w:rPr>
          <w:sz w:val="32"/>
        </w:rPr>
        <w:t>ύ</w:t>
      </w:r>
      <w:r w:rsidRPr="00247750">
        <w:rPr>
          <w:sz w:val="32"/>
        </w:rPr>
        <w:t>θεια και διαφυλάττοντας το απόρρητο ευαίσθητων δεδομένων και πληροφοριών. Επίσης, θα πρέπει να δίνεται στους εκπα</w:t>
      </w:r>
      <w:r w:rsidRPr="00247750">
        <w:rPr>
          <w:sz w:val="32"/>
        </w:rPr>
        <w:t>ι</w:t>
      </w:r>
      <w:r w:rsidRPr="00247750">
        <w:rPr>
          <w:sz w:val="32"/>
        </w:rPr>
        <w:t>δευόμενους η ευκαιρία να συζητήσουν κάθε ειδική ανάγκη τους.</w:t>
      </w:r>
    </w:p>
    <w:p w:rsidR="00600CCD" w:rsidRPr="00247750" w:rsidRDefault="00600CCD" w:rsidP="00600CCD">
      <w:pPr>
        <w:rPr>
          <w:sz w:val="32"/>
        </w:rPr>
      </w:pPr>
      <w:r w:rsidRPr="00247750">
        <w:rPr>
          <w:sz w:val="32"/>
        </w:rPr>
        <w:t>Παράλληλα με τη μεγάλη προσοχή στα μοναδικά χαρακτηρ</w:t>
      </w:r>
      <w:r w:rsidRPr="00247750">
        <w:rPr>
          <w:sz w:val="32"/>
        </w:rPr>
        <w:t>ι</w:t>
      </w:r>
      <w:r w:rsidRPr="00247750">
        <w:rPr>
          <w:sz w:val="32"/>
        </w:rPr>
        <w:t>στικά των εκπαιδευομένων με αναπηρία, είναι εξίσου σημαντ</w:t>
      </w:r>
      <w:r w:rsidRPr="00247750">
        <w:rPr>
          <w:sz w:val="32"/>
        </w:rPr>
        <w:t>ι</w:t>
      </w:r>
      <w:r w:rsidRPr="00247750">
        <w:rPr>
          <w:sz w:val="32"/>
        </w:rPr>
        <w:t xml:space="preserve">κό να λαμβάνεται υπόψη ότι οι εκπαιδευόμενοι με αναπηρία </w:t>
      </w:r>
      <w:r w:rsidRPr="00247750">
        <w:rPr>
          <w:sz w:val="32"/>
        </w:rPr>
        <w:t>έ</w:t>
      </w:r>
      <w:r w:rsidRPr="00247750">
        <w:rPr>
          <w:sz w:val="32"/>
        </w:rPr>
        <w:t>χουν τις ίδιες ανάγκες και επιθυμίες με τους εκπαιδευόμενους χωρίς αναπηρία. Έχουν, δηλαδή, την ίδια ανάγκη για πρόκληση, αποδοχή και επιτυχία. Δεν επιθυμούν να αντιμετωπίζονται στ</w:t>
      </w:r>
      <w:r w:rsidRPr="00247750">
        <w:rPr>
          <w:sz w:val="32"/>
        </w:rPr>
        <w:t>ε</w:t>
      </w:r>
      <w:r w:rsidRPr="00247750">
        <w:rPr>
          <w:sz w:val="32"/>
        </w:rPr>
        <w:t>ρεοτυπικά και μεροληπτικά λόγω της αναπηρίας.</w:t>
      </w:r>
    </w:p>
    <w:p w:rsidR="00600CCD" w:rsidRPr="00247750" w:rsidRDefault="00600CCD" w:rsidP="007D27D6">
      <w:pPr>
        <w:spacing w:after="0"/>
        <w:rPr>
          <w:rFonts w:cs="Arial"/>
          <w:b/>
          <w:bCs/>
          <w:color w:val="auto"/>
          <w:sz w:val="34"/>
          <w:szCs w:val="26"/>
        </w:rPr>
      </w:pPr>
      <w:r w:rsidRPr="00247750">
        <w:rPr>
          <w:rFonts w:cs="Arial"/>
          <w:b/>
          <w:bCs/>
          <w:color w:val="auto"/>
          <w:sz w:val="34"/>
          <w:szCs w:val="26"/>
        </w:rPr>
        <w:t>ii. Ανάδειξη των κοινών εμπειριών της ομάδας.</w:t>
      </w:r>
    </w:p>
    <w:p w:rsidR="00600CCD" w:rsidRPr="00247750" w:rsidRDefault="00600CCD" w:rsidP="00600CCD">
      <w:pPr>
        <w:rPr>
          <w:sz w:val="32"/>
        </w:rPr>
      </w:pPr>
      <w:r w:rsidRPr="00247750">
        <w:rPr>
          <w:sz w:val="32"/>
        </w:rPr>
        <w:t xml:space="preserve">Η ανάδειξη των εμπειριών, σε συλλογικό και όχι σε ατομικό </w:t>
      </w:r>
      <w:r w:rsidRPr="00247750">
        <w:rPr>
          <w:sz w:val="32"/>
        </w:rPr>
        <w:t>ε</w:t>
      </w:r>
      <w:r w:rsidRPr="00247750">
        <w:rPr>
          <w:sz w:val="32"/>
        </w:rPr>
        <w:t>πίπεδο, καθώς και η προσπάθεια ανταλλαγής απόψεων γι’ α</w:t>
      </w:r>
      <w:r w:rsidRPr="00247750">
        <w:rPr>
          <w:sz w:val="32"/>
        </w:rPr>
        <w:t>υ</w:t>
      </w:r>
      <w:r w:rsidRPr="00247750">
        <w:rPr>
          <w:sz w:val="32"/>
        </w:rPr>
        <w:t>τές, είναι δυνατόν να αξιοποιηθεί ως μέσο: α) για την αναγν</w:t>
      </w:r>
      <w:r w:rsidRPr="00247750">
        <w:rPr>
          <w:sz w:val="32"/>
        </w:rPr>
        <w:t>ώ</w:t>
      </w:r>
      <w:r w:rsidRPr="00247750">
        <w:rPr>
          <w:sz w:val="32"/>
        </w:rPr>
        <w:t>ριση των κοινών αναγκών των εκπαιδευομένων και β) για την ανάδειξη των προκλήσεων και δυσκολιών τις οποίες αντιμετ</w:t>
      </w:r>
      <w:r w:rsidRPr="00247750">
        <w:rPr>
          <w:sz w:val="32"/>
        </w:rPr>
        <w:t>ω</w:t>
      </w:r>
      <w:r w:rsidRPr="00247750">
        <w:rPr>
          <w:sz w:val="32"/>
        </w:rPr>
        <w:t>πίζουν συλλογικά οι ενήλικοι εκπαιδευόμενοι με αναπηρία.</w:t>
      </w:r>
    </w:p>
    <w:p w:rsidR="00600CCD" w:rsidRPr="00247750" w:rsidRDefault="00600CCD" w:rsidP="007D27D6">
      <w:pPr>
        <w:spacing w:after="0"/>
        <w:rPr>
          <w:rFonts w:cs="Arial"/>
          <w:b/>
          <w:bCs/>
          <w:color w:val="auto"/>
          <w:sz w:val="34"/>
          <w:szCs w:val="26"/>
        </w:rPr>
      </w:pPr>
      <w:r w:rsidRPr="00247750">
        <w:rPr>
          <w:rFonts w:cs="Arial"/>
          <w:b/>
          <w:bCs/>
          <w:color w:val="auto"/>
          <w:sz w:val="34"/>
          <w:szCs w:val="26"/>
        </w:rPr>
        <w:t xml:space="preserve">iii. Σταδιακή εισαγωγή μεθόδων και τεχνικών με τις </w:t>
      </w:r>
      <w:r w:rsidRPr="00247750">
        <w:rPr>
          <w:rFonts w:cs="Arial"/>
          <w:b/>
          <w:bCs/>
          <w:color w:val="auto"/>
          <w:sz w:val="34"/>
          <w:szCs w:val="26"/>
        </w:rPr>
        <w:t>ο</w:t>
      </w:r>
      <w:r w:rsidRPr="00247750">
        <w:rPr>
          <w:rFonts w:cs="Arial"/>
          <w:b/>
          <w:bCs/>
          <w:color w:val="auto"/>
          <w:sz w:val="34"/>
          <w:szCs w:val="26"/>
        </w:rPr>
        <w:t>ποίες οι εκπαιδευόμενοι δεν είναι εξοικειωμένοι.</w:t>
      </w:r>
    </w:p>
    <w:p w:rsidR="00600CCD" w:rsidRPr="00247750" w:rsidRDefault="00600CCD" w:rsidP="00600CCD">
      <w:pPr>
        <w:rPr>
          <w:sz w:val="32"/>
        </w:rPr>
      </w:pPr>
      <w:r w:rsidRPr="00247750">
        <w:rPr>
          <w:sz w:val="32"/>
        </w:rPr>
        <w:t>Τα άτομα με αναπηρία έχουν διαμορφώσει τα δικά τους μοντ</w:t>
      </w:r>
      <w:r w:rsidRPr="00247750">
        <w:rPr>
          <w:sz w:val="32"/>
        </w:rPr>
        <w:t>έ</w:t>
      </w:r>
      <w:r w:rsidRPr="00247750">
        <w:rPr>
          <w:sz w:val="32"/>
        </w:rPr>
        <w:t>λα μάθησης, τα οποία, ενδεχομένως, να προέρχονται από περι</w:t>
      </w:r>
      <w:r w:rsidRPr="00247750">
        <w:rPr>
          <w:sz w:val="32"/>
        </w:rPr>
        <w:t>ο</w:t>
      </w:r>
      <w:r w:rsidRPr="00247750">
        <w:rPr>
          <w:sz w:val="32"/>
        </w:rPr>
        <w:t>ρισμένες εκπαιδευτικές εμπειρίες ή και από εμπειρίες από ειδικά εκπαιδευτικά περιβάλλοντα (βλ. 1.2). Είναι πιθανόν οι συμμ</w:t>
      </w:r>
      <w:r w:rsidRPr="00247750">
        <w:rPr>
          <w:sz w:val="32"/>
        </w:rPr>
        <w:t>ε</w:t>
      </w:r>
      <w:r w:rsidRPr="00247750">
        <w:rPr>
          <w:sz w:val="32"/>
        </w:rPr>
        <w:t>τοχικές εκπαιδευτικές τεχνικές να μην είναι γνώριμες στους ε</w:t>
      </w:r>
      <w:r w:rsidRPr="00247750">
        <w:rPr>
          <w:sz w:val="32"/>
        </w:rPr>
        <w:t>κ</w:t>
      </w:r>
      <w:r w:rsidRPr="00247750">
        <w:rPr>
          <w:sz w:val="32"/>
        </w:rPr>
        <w:t>παιδευόμενους, με αποτέλεσμα να δυσκολεύονται να τις διαχε</w:t>
      </w:r>
      <w:r w:rsidRPr="00247750">
        <w:rPr>
          <w:sz w:val="32"/>
        </w:rPr>
        <w:t>ι</w:t>
      </w:r>
      <w:r w:rsidRPr="00247750">
        <w:rPr>
          <w:sz w:val="32"/>
        </w:rPr>
        <w:t>ριστούν και να ανταποκριθούν σε αυτές.</w:t>
      </w:r>
    </w:p>
    <w:p w:rsidR="00600CCD" w:rsidRPr="00247750" w:rsidRDefault="00600CCD" w:rsidP="00600CCD">
      <w:pPr>
        <w:rPr>
          <w:sz w:val="32"/>
        </w:rPr>
      </w:pPr>
      <w:r w:rsidRPr="00247750">
        <w:rPr>
          <w:sz w:val="32"/>
        </w:rPr>
        <w:t>Οι εκπαιδευόμενοι θα πρέπει να ενθαρρυνθούν βαθμιαία να ε</w:t>
      </w:r>
      <w:r w:rsidRPr="00247750">
        <w:rPr>
          <w:sz w:val="32"/>
        </w:rPr>
        <w:t>ρ</w:t>
      </w:r>
      <w:r w:rsidRPr="00247750">
        <w:rPr>
          <w:sz w:val="32"/>
        </w:rPr>
        <w:t>γαστούν σε ζευγάρια ή μικρές ομάδες. Αυτός είναι ένας αποτ</w:t>
      </w:r>
      <w:r w:rsidRPr="00247750">
        <w:rPr>
          <w:sz w:val="32"/>
        </w:rPr>
        <w:t>ε</w:t>
      </w:r>
      <w:r w:rsidRPr="00247750">
        <w:rPr>
          <w:sz w:val="32"/>
        </w:rPr>
        <w:t>λεσματικός τρόπος διαχείρισης μιας τάξης με εκπαιδευόμενους με διαφορετικές αναπηρίες.</w:t>
      </w:r>
    </w:p>
    <w:p w:rsidR="00600CCD" w:rsidRPr="00247750" w:rsidRDefault="00600CCD" w:rsidP="00600CCD">
      <w:pPr>
        <w:spacing w:after="0"/>
        <w:rPr>
          <w:rFonts w:cs="Arial"/>
          <w:b/>
          <w:bCs/>
          <w:color w:val="auto"/>
          <w:sz w:val="34"/>
          <w:szCs w:val="26"/>
        </w:rPr>
      </w:pPr>
      <w:proofErr w:type="spellStart"/>
      <w:r w:rsidRPr="00247750">
        <w:rPr>
          <w:rFonts w:cs="Arial"/>
          <w:b/>
          <w:bCs/>
          <w:color w:val="auto"/>
          <w:sz w:val="34"/>
          <w:szCs w:val="26"/>
        </w:rPr>
        <w:t>iv</w:t>
      </w:r>
      <w:proofErr w:type="spellEnd"/>
      <w:r w:rsidRPr="00247750">
        <w:rPr>
          <w:rFonts w:cs="Arial"/>
          <w:b/>
          <w:bCs/>
          <w:color w:val="auto"/>
          <w:sz w:val="34"/>
          <w:szCs w:val="26"/>
        </w:rPr>
        <w:t>. Δημιουργία κλίματος εμπιστοσύνης και συνεργασίας στην ομάδα.</w:t>
      </w:r>
    </w:p>
    <w:p w:rsidR="00600CCD" w:rsidRPr="00247750" w:rsidRDefault="00600CCD" w:rsidP="00600CCD">
      <w:pPr>
        <w:rPr>
          <w:sz w:val="32"/>
        </w:rPr>
      </w:pPr>
      <w:r w:rsidRPr="00247750">
        <w:rPr>
          <w:sz w:val="32"/>
        </w:rPr>
        <w:t>Το κλίμα εμπιστοσύνης και συνεργασίας μπορεί να επιτευχθεί όταν το πρόγραμμα αντιμετωπίζει τις πραγματικές ανάγκες των εκπαιδευομένων. Συνεπώς, ο εκπαιδευτής ενηλίκων χρειάζεται: α) να αναγνωρίσει τις γνωστικές ελλείψεις των εκπαιδευομ</w:t>
      </w:r>
      <w:r w:rsidRPr="00247750">
        <w:rPr>
          <w:sz w:val="32"/>
        </w:rPr>
        <w:t>έ</w:t>
      </w:r>
      <w:r w:rsidRPr="00247750">
        <w:rPr>
          <w:sz w:val="32"/>
        </w:rPr>
        <w:t xml:space="preserve">νων, β) να προσαρμόσει, στο μέτρο που είναι εφικτό, την ύλη του προγράμματος ώστε να ανταποκρίνεται σε πραγματικές </w:t>
      </w:r>
      <w:r w:rsidRPr="00247750">
        <w:rPr>
          <w:sz w:val="32"/>
        </w:rPr>
        <w:t>α</w:t>
      </w:r>
      <w:r w:rsidRPr="00247750">
        <w:rPr>
          <w:sz w:val="32"/>
        </w:rPr>
        <w:t>νάγκες και γ) να δημιουργήσει κλίμα συνεργασίας. Η δημιου</w:t>
      </w:r>
      <w:r w:rsidRPr="00247750">
        <w:rPr>
          <w:sz w:val="32"/>
        </w:rPr>
        <w:t>ρ</w:t>
      </w:r>
      <w:r w:rsidRPr="00247750">
        <w:rPr>
          <w:sz w:val="32"/>
        </w:rPr>
        <w:t>γία κλίματος συνεργασίας στην πράξη, σημαίνει εμπιστοσύνη προς το πρόσωπο του εκπαιδευτή και προς τους συν-εκπαιδευόμενους.</w:t>
      </w:r>
    </w:p>
    <w:p w:rsidR="00600CCD" w:rsidRPr="00247750" w:rsidRDefault="00600CCD" w:rsidP="007D27D6">
      <w:pPr>
        <w:spacing w:after="0"/>
        <w:rPr>
          <w:rFonts w:cs="Arial"/>
          <w:b/>
          <w:bCs/>
          <w:color w:val="auto"/>
          <w:sz w:val="34"/>
          <w:szCs w:val="26"/>
        </w:rPr>
      </w:pPr>
      <w:r w:rsidRPr="00247750">
        <w:rPr>
          <w:rFonts w:cs="Arial"/>
          <w:b/>
          <w:bCs/>
          <w:color w:val="auto"/>
          <w:sz w:val="34"/>
          <w:szCs w:val="26"/>
        </w:rPr>
        <w:t>v. Εκπαίδευση σε ζητήματα τα οποία σχετίζονται με τη δυναμική της ομάδας και τον τρόπο επίλυσης των σ</w:t>
      </w:r>
      <w:r w:rsidRPr="00247750">
        <w:rPr>
          <w:rFonts w:cs="Arial"/>
          <w:b/>
          <w:bCs/>
          <w:color w:val="auto"/>
          <w:sz w:val="34"/>
          <w:szCs w:val="26"/>
        </w:rPr>
        <w:t>υ</w:t>
      </w:r>
      <w:r w:rsidRPr="00247750">
        <w:rPr>
          <w:rFonts w:cs="Arial"/>
          <w:b/>
          <w:bCs/>
          <w:color w:val="auto"/>
          <w:sz w:val="34"/>
          <w:szCs w:val="26"/>
        </w:rPr>
        <w:t>γκρούσεων που προκύπτουν σε αυτήν.</w:t>
      </w:r>
    </w:p>
    <w:p w:rsidR="00600CCD" w:rsidRPr="00247750" w:rsidRDefault="00600CCD" w:rsidP="00600CCD">
      <w:pPr>
        <w:rPr>
          <w:sz w:val="32"/>
        </w:rPr>
      </w:pPr>
      <w:r w:rsidRPr="00247750">
        <w:rPr>
          <w:sz w:val="32"/>
        </w:rPr>
        <w:t xml:space="preserve">Πρέπει να συνειδητοποιηθεί ότι η διεργασία της μάθησης στις κοινωνικά ευπαθείς ομάδες και ειδικά στα άτομα με αναπηρία, επηρεάζεται περισσότερο απ’ </w:t>
      </w:r>
      <w:proofErr w:type="spellStart"/>
      <w:r w:rsidRPr="00247750">
        <w:rPr>
          <w:sz w:val="32"/>
        </w:rPr>
        <w:t>ό,τι</w:t>
      </w:r>
      <w:proofErr w:type="spellEnd"/>
      <w:r w:rsidRPr="00247750">
        <w:rPr>
          <w:sz w:val="32"/>
        </w:rPr>
        <w:t xml:space="preserve"> στις άλλες ομάδες από πρ</w:t>
      </w:r>
      <w:r w:rsidRPr="00247750">
        <w:rPr>
          <w:sz w:val="32"/>
        </w:rPr>
        <w:t>ο</w:t>
      </w:r>
      <w:r w:rsidRPr="00247750">
        <w:rPr>
          <w:sz w:val="32"/>
        </w:rPr>
        <w:t>σωπικές παραδοχές, στερεότυπα και προκαταλήψεις. Ακόμη και αν τα στερεότυπα και οι προκαταλήψεις δεν εκδηλώνονται στη διάρκεια της εκπαίδευσης, ενδέχεται να υποβόσκουν.</w:t>
      </w:r>
    </w:p>
    <w:p w:rsidR="00600CCD" w:rsidRPr="00247750" w:rsidRDefault="00600CCD" w:rsidP="00600CCD">
      <w:pPr>
        <w:rPr>
          <w:sz w:val="32"/>
        </w:rPr>
      </w:pPr>
      <w:r w:rsidRPr="00247750">
        <w:rPr>
          <w:sz w:val="32"/>
        </w:rPr>
        <w:t>Η εκπαίδευση των εκπαιδευτών ενηλίκων, αναμφίβολα, συ</w:t>
      </w:r>
      <w:r w:rsidRPr="00247750">
        <w:rPr>
          <w:sz w:val="32"/>
        </w:rPr>
        <w:t>μ</w:t>
      </w:r>
      <w:r w:rsidRPr="00247750">
        <w:rPr>
          <w:sz w:val="32"/>
        </w:rPr>
        <w:t>βάλλει στη βαθύτερη κατανόηση των αναγκών της ομάδας στ</w:t>
      </w:r>
      <w:r w:rsidRPr="00247750">
        <w:rPr>
          <w:sz w:val="32"/>
        </w:rPr>
        <w:t>ό</w:t>
      </w:r>
      <w:r w:rsidRPr="00247750">
        <w:rPr>
          <w:sz w:val="32"/>
        </w:rPr>
        <w:t>χου, των παραδοχών του εκπαιδευτή ενηλίκων σε σχέση με την ομάδα στόχο, αλλά και των προσδοκιών που έχει ο εκπαιδευτής ενηλίκων από τον ρόλο του, ιδιαίτερα όταν εκπαιδεύει κοινων</w:t>
      </w:r>
      <w:r w:rsidRPr="00247750">
        <w:rPr>
          <w:sz w:val="32"/>
        </w:rPr>
        <w:t>ι</w:t>
      </w:r>
      <w:r w:rsidRPr="00247750">
        <w:rPr>
          <w:sz w:val="32"/>
        </w:rPr>
        <w:t>κά ευπαθείς ομάδες.</w:t>
      </w:r>
    </w:p>
    <w:p w:rsidR="00600CCD" w:rsidRPr="00247750" w:rsidRDefault="00600CCD" w:rsidP="00600CCD">
      <w:pPr>
        <w:rPr>
          <w:sz w:val="32"/>
        </w:rPr>
      </w:pPr>
      <w:r w:rsidRPr="00247750">
        <w:rPr>
          <w:sz w:val="32"/>
        </w:rPr>
        <w:t>Ωστόσο, ο εκπαιδευτής ενηλίκων, ακόμη και εάν δεν έχει ιδια</w:t>
      </w:r>
      <w:r w:rsidRPr="00247750">
        <w:rPr>
          <w:sz w:val="32"/>
        </w:rPr>
        <w:t>ί</w:t>
      </w:r>
      <w:r w:rsidRPr="00247750">
        <w:rPr>
          <w:sz w:val="32"/>
        </w:rPr>
        <w:t>τερη εκπαίδευση στα παραπάνω θέματα, μπορεί και είναι σημ</w:t>
      </w:r>
      <w:r w:rsidRPr="00247750">
        <w:rPr>
          <w:sz w:val="32"/>
        </w:rPr>
        <w:t>α</w:t>
      </w:r>
      <w:r w:rsidRPr="00247750">
        <w:rPr>
          <w:sz w:val="32"/>
        </w:rPr>
        <w:t>ντικό να προωθεί την ισοτιμία στις σχέσεις του με τους εκπα</w:t>
      </w:r>
      <w:r w:rsidRPr="00247750">
        <w:rPr>
          <w:sz w:val="32"/>
        </w:rPr>
        <w:t>ι</w:t>
      </w:r>
      <w:r w:rsidRPr="00247750">
        <w:rPr>
          <w:sz w:val="32"/>
        </w:rPr>
        <w:t xml:space="preserve">δευομένους, </w:t>
      </w:r>
      <w:r w:rsidRPr="00247750">
        <w:rPr>
          <w:i/>
          <w:sz w:val="32"/>
        </w:rPr>
        <w:t>αντιμετωπίζοντάς τους όχι ως μία ειδική και ιδια</w:t>
      </w:r>
      <w:r w:rsidRPr="00247750">
        <w:rPr>
          <w:i/>
          <w:sz w:val="32"/>
        </w:rPr>
        <w:t>ί</w:t>
      </w:r>
      <w:r w:rsidRPr="00247750">
        <w:rPr>
          <w:i/>
          <w:sz w:val="32"/>
        </w:rPr>
        <w:t>τερη ομάδα, αλλά ως μία ομάδα η οποία διεκδικεί τα δικαιώματά της για ίση μεταχείριση</w:t>
      </w:r>
      <w:r w:rsidRPr="00247750">
        <w:rPr>
          <w:sz w:val="32"/>
        </w:rPr>
        <w:t>.</w:t>
      </w:r>
    </w:p>
    <w:p w:rsidR="00600CCD" w:rsidRPr="00247750" w:rsidRDefault="00600CCD" w:rsidP="00600CCD">
      <w:pPr>
        <w:pStyle w:val="3"/>
        <w:rPr>
          <w:w w:val="100"/>
          <w:sz w:val="34"/>
        </w:rPr>
      </w:pPr>
      <w:bookmarkStart w:id="31" w:name="_Toc388634132"/>
      <w:r w:rsidRPr="00247750">
        <w:rPr>
          <w:w w:val="100"/>
          <w:sz w:val="34"/>
        </w:rPr>
        <w:t>Ενδεικτικές προτάσεις για τη διευκόλυνση της συμμετοχής των εκπαιδευομένων με βάση την κατηγορία αναπηρίας</w:t>
      </w:r>
      <w:bookmarkEnd w:id="31"/>
    </w:p>
    <w:p w:rsidR="00600CCD" w:rsidRPr="00247750" w:rsidRDefault="00600CCD" w:rsidP="00600CCD">
      <w:pPr>
        <w:rPr>
          <w:sz w:val="32"/>
        </w:rPr>
      </w:pPr>
      <w:r w:rsidRPr="00247750">
        <w:rPr>
          <w:sz w:val="32"/>
        </w:rPr>
        <w:t xml:space="preserve">Η εκπαιδευτική διαδικασία συνιστά </w:t>
      </w:r>
      <w:r w:rsidRPr="00247750">
        <w:rPr>
          <w:i/>
          <w:sz w:val="32"/>
        </w:rPr>
        <w:t>αμφίδρομη σχέση μεταξύ εκπαιδευτή και εκπαιδευομένων</w:t>
      </w:r>
      <w:r w:rsidRPr="00247750">
        <w:rPr>
          <w:sz w:val="32"/>
        </w:rPr>
        <w:t>. Αυτή η αμφίδρομη σχέση, στην περίπτωση των ατόμων με αναπηρία αποκτά πρόσθετα ποιοτικά χαρακτηριστικά λόγω των ιδιομορφιών επικοινωνίας και συ</w:t>
      </w:r>
      <w:r w:rsidRPr="00247750">
        <w:rPr>
          <w:sz w:val="32"/>
        </w:rPr>
        <w:t>μ</w:t>
      </w:r>
      <w:r w:rsidRPr="00247750">
        <w:rPr>
          <w:sz w:val="32"/>
        </w:rPr>
        <w:t>μετοχής, τα οποία ο εκπαιδευτής οφείλει να επεξεργαστεί. Η απόκτηση γνώσεων από αυτή τη διαδικασία, θα τον βοηθήσει να υπερβεί τον αρχικό προβληματισμό και ενδεχόμενη αμηχ</w:t>
      </w:r>
      <w:r w:rsidRPr="00247750">
        <w:rPr>
          <w:sz w:val="32"/>
        </w:rPr>
        <w:t>α</w:t>
      </w:r>
      <w:r w:rsidRPr="00247750">
        <w:rPr>
          <w:sz w:val="32"/>
        </w:rPr>
        <w:t xml:space="preserve">νία. Προϋπόθεση λειτουργίας και αξιοποίησης της αμφίδρομης σχέσης είναι η αντιμετώπιση του εκπαιδευόμενου με σεβασμό στην προσωπικότητά του, με βάση την κοινή λογική και με </w:t>
      </w:r>
      <w:r w:rsidRPr="00247750">
        <w:rPr>
          <w:sz w:val="32"/>
        </w:rPr>
        <w:t>ε</w:t>
      </w:r>
      <w:r w:rsidRPr="00247750">
        <w:rPr>
          <w:sz w:val="32"/>
        </w:rPr>
        <w:t>στίαση στη γνώση, την κριτική σκέψη και την αυτενέργεια.</w:t>
      </w:r>
    </w:p>
    <w:p w:rsidR="00600CCD" w:rsidRPr="00247750" w:rsidRDefault="00600CCD" w:rsidP="00600CCD">
      <w:pPr>
        <w:rPr>
          <w:sz w:val="32"/>
        </w:rPr>
      </w:pPr>
      <w:r w:rsidRPr="00247750">
        <w:rPr>
          <w:sz w:val="32"/>
        </w:rPr>
        <w:t>Γενικώς, ο ρυθμός της εκπαιδευτικής διαδικασίας πρέπει να προσαρμόζεται στην ετερογένεια του ακροατηρίου (μορφωτικό επίπεδο, ηλικία, φύλο, κ.ά.). Στην περίπτωση των ατόμων με αναπηρία, υπάρχουν πρόσθετοι παράγοντες ετερογένειας λόγω κατηγορίας και βαθμού αναπηρίας. Πέραν της γενικής παρατ</w:t>
      </w:r>
      <w:r w:rsidRPr="00247750">
        <w:rPr>
          <w:sz w:val="32"/>
        </w:rPr>
        <w:t>ή</w:t>
      </w:r>
      <w:r w:rsidRPr="00247750">
        <w:rPr>
          <w:sz w:val="32"/>
        </w:rPr>
        <w:t>ρησης για τον ρυθμό της εκπαιδευτικής διαδικασίας, στη συν</w:t>
      </w:r>
      <w:r w:rsidRPr="00247750">
        <w:rPr>
          <w:sz w:val="32"/>
        </w:rPr>
        <w:t>έ</w:t>
      </w:r>
      <w:r w:rsidRPr="00247750">
        <w:rPr>
          <w:sz w:val="32"/>
        </w:rPr>
        <w:t xml:space="preserve">χεια παρατίθενται ορισμένες </w:t>
      </w:r>
      <w:r w:rsidRPr="00247750">
        <w:rPr>
          <w:i/>
          <w:sz w:val="32"/>
        </w:rPr>
        <w:t>προτάσεις για τη διευκόλυνση της συμμετοχής των εκπαιδευομένων με βάση την κατηγορία αναπ</w:t>
      </w:r>
      <w:r w:rsidRPr="00247750">
        <w:rPr>
          <w:i/>
          <w:sz w:val="32"/>
        </w:rPr>
        <w:t>η</w:t>
      </w:r>
      <w:r w:rsidRPr="00247750">
        <w:rPr>
          <w:i/>
          <w:sz w:val="32"/>
        </w:rPr>
        <w:t>ρίας τους</w:t>
      </w:r>
      <w:r w:rsidRPr="00247750">
        <w:rPr>
          <w:sz w:val="32"/>
        </w:rPr>
        <w:t>:</w:t>
      </w:r>
    </w:p>
    <w:p w:rsidR="00600CCD" w:rsidRPr="00247750" w:rsidRDefault="00600CCD" w:rsidP="00600CCD">
      <w:pPr>
        <w:pStyle w:val="5"/>
        <w:numPr>
          <w:ilvl w:val="0"/>
          <w:numId w:val="0"/>
        </w:numPr>
        <w:rPr>
          <w:i w:val="0"/>
          <w:sz w:val="32"/>
        </w:rPr>
      </w:pPr>
      <w:r w:rsidRPr="00247750">
        <w:rPr>
          <w:i w:val="0"/>
          <w:sz w:val="32"/>
        </w:rPr>
        <w:t>Ενδεικτικές προτάσεις προς τους εκπαιδευτές για τη διευκ</w:t>
      </w:r>
      <w:r w:rsidRPr="00247750">
        <w:rPr>
          <w:i w:val="0"/>
          <w:sz w:val="32"/>
        </w:rPr>
        <w:t>ό</w:t>
      </w:r>
      <w:r w:rsidRPr="00247750">
        <w:rPr>
          <w:i w:val="0"/>
          <w:sz w:val="32"/>
        </w:rPr>
        <w:t xml:space="preserve">λυνση της συμμετοχής κωφών / </w:t>
      </w:r>
      <w:proofErr w:type="spellStart"/>
      <w:r w:rsidRPr="00247750">
        <w:rPr>
          <w:i w:val="0"/>
          <w:sz w:val="32"/>
        </w:rPr>
        <w:t>βαρηκόων</w:t>
      </w:r>
      <w:proofErr w:type="spellEnd"/>
      <w:r w:rsidRPr="00247750">
        <w:rPr>
          <w:i w:val="0"/>
          <w:sz w:val="32"/>
        </w:rPr>
        <w:t xml:space="preserve"> εκπαιδευομένων στην εκπαιδευτική διαδικασία (UC </w:t>
      </w:r>
      <w:proofErr w:type="spellStart"/>
      <w:r w:rsidRPr="00247750">
        <w:rPr>
          <w:i w:val="0"/>
          <w:sz w:val="32"/>
        </w:rPr>
        <w:t>Berkeley</w:t>
      </w:r>
      <w:proofErr w:type="spellEnd"/>
      <w:r w:rsidRPr="00247750">
        <w:rPr>
          <w:i w:val="0"/>
          <w:sz w:val="32"/>
        </w:rPr>
        <w:t>, 2011)</w:t>
      </w:r>
    </w:p>
    <w:p w:rsidR="00600CCD" w:rsidRPr="00247750" w:rsidRDefault="00600CCD" w:rsidP="00600CCD">
      <w:pPr>
        <w:pStyle w:val="myBullet"/>
        <w:rPr>
          <w:sz w:val="32"/>
        </w:rPr>
      </w:pPr>
      <w:r w:rsidRPr="00247750">
        <w:rPr>
          <w:sz w:val="32"/>
        </w:rPr>
        <w:t>Μιλήστε απευθείας στον εκπαιδευόμενο και όχι στον δ</w:t>
      </w:r>
      <w:r w:rsidRPr="00247750">
        <w:rPr>
          <w:sz w:val="32"/>
        </w:rPr>
        <w:t>ι</w:t>
      </w:r>
      <w:r w:rsidRPr="00247750">
        <w:rPr>
          <w:sz w:val="32"/>
        </w:rPr>
        <w:t>ερμηνέα νοηματικής γλώσσας του εκπαιδευόμενου.</w:t>
      </w:r>
    </w:p>
    <w:p w:rsidR="00600CCD" w:rsidRPr="00247750" w:rsidRDefault="00600CCD" w:rsidP="00600CCD">
      <w:pPr>
        <w:pStyle w:val="myBullet"/>
        <w:rPr>
          <w:sz w:val="32"/>
        </w:rPr>
      </w:pPr>
      <w:r w:rsidRPr="00247750">
        <w:rPr>
          <w:sz w:val="32"/>
        </w:rPr>
        <w:t>Κατά τις συζητήσεις στην τάξη, διασφαλίστε ότι δεν μιλ</w:t>
      </w:r>
      <w:r w:rsidRPr="00247750">
        <w:rPr>
          <w:sz w:val="32"/>
        </w:rPr>
        <w:t>ά</w:t>
      </w:r>
      <w:r w:rsidRPr="00247750">
        <w:rPr>
          <w:sz w:val="32"/>
        </w:rPr>
        <w:t xml:space="preserve">νε περισσότερα από ένα άτομα ταυτόχρονα. Όταν ένας εκπαιδευόμενος κάνει μια ερώτηση, επαναλάβετε την </w:t>
      </w:r>
      <w:r w:rsidRPr="00247750">
        <w:rPr>
          <w:sz w:val="32"/>
        </w:rPr>
        <w:t>ε</w:t>
      </w:r>
      <w:r w:rsidRPr="00247750">
        <w:rPr>
          <w:sz w:val="32"/>
        </w:rPr>
        <w:t>ρώτηση πριν την απάντηση.</w:t>
      </w:r>
    </w:p>
    <w:p w:rsidR="00600CCD" w:rsidRPr="00247750" w:rsidRDefault="00600CCD" w:rsidP="00600CCD">
      <w:pPr>
        <w:pStyle w:val="myBullet"/>
        <w:rPr>
          <w:sz w:val="32"/>
        </w:rPr>
      </w:pPr>
      <w:r w:rsidRPr="00247750">
        <w:rPr>
          <w:sz w:val="32"/>
        </w:rPr>
        <w:t>Απώλεια οπτικής επαφής μπορεί να σημαίνει απώλεια πληροφοριών για ορισμένες κατηγορίες εκπαιδευομένων όπως είναι οι κωφοί ή οι βαρήκοοι. Αν οι εκπαιδευόμενοι δεν χρησιμοποιούν διερμηνείς νοηματικής γλώσσας, σ</w:t>
      </w:r>
      <w:r w:rsidRPr="00247750">
        <w:rPr>
          <w:sz w:val="32"/>
        </w:rPr>
        <w:t>ι</w:t>
      </w:r>
      <w:r w:rsidRPr="00247750">
        <w:rPr>
          <w:sz w:val="32"/>
        </w:rPr>
        <w:t>γουρευτείτε ότι έχουν οπτική επαφή μαζί σας πριν ξεκιν</w:t>
      </w:r>
      <w:r w:rsidRPr="00247750">
        <w:rPr>
          <w:sz w:val="32"/>
        </w:rPr>
        <w:t>ή</w:t>
      </w:r>
      <w:r w:rsidRPr="00247750">
        <w:rPr>
          <w:sz w:val="32"/>
        </w:rPr>
        <w:t>σετε την εισήγηση. Αποφύγετε να δίνετε πληροφορίες, ενώ μοιράζετε χαρτιά ή γράφετε στον πίνακα.</w:t>
      </w:r>
    </w:p>
    <w:p w:rsidR="00600CCD" w:rsidRPr="00247750" w:rsidRDefault="00600CCD" w:rsidP="00600CCD">
      <w:pPr>
        <w:pStyle w:val="myBullet"/>
        <w:rPr>
          <w:sz w:val="32"/>
        </w:rPr>
      </w:pPr>
      <w:r w:rsidRPr="00247750">
        <w:rPr>
          <w:sz w:val="32"/>
        </w:rPr>
        <w:t>Φροντίστε οι εκπαιδευόμενοι με προβλήματα ακοής να καθίσουν στο μπροστινό μέρος της τάξης, ώστε να μπ</w:t>
      </w:r>
      <w:r w:rsidRPr="00247750">
        <w:rPr>
          <w:sz w:val="32"/>
        </w:rPr>
        <w:t>ο</w:t>
      </w:r>
      <w:r w:rsidRPr="00247750">
        <w:rPr>
          <w:sz w:val="32"/>
        </w:rPr>
        <w:t>ρούν να έχουν τόσο οπτικές όσο και ακουστικές ενδείξεις.</w:t>
      </w:r>
    </w:p>
    <w:p w:rsidR="00600CCD" w:rsidRPr="00247750" w:rsidRDefault="00600CCD" w:rsidP="00600CCD">
      <w:pPr>
        <w:pStyle w:val="myBullet"/>
        <w:rPr>
          <w:sz w:val="32"/>
        </w:rPr>
      </w:pPr>
      <w:r w:rsidRPr="00247750">
        <w:rPr>
          <w:sz w:val="32"/>
        </w:rPr>
        <w:t>Χρησιμοποιήστε υπότιτλους σε περίπτωση προβολής β</w:t>
      </w:r>
      <w:r w:rsidRPr="00247750">
        <w:rPr>
          <w:sz w:val="32"/>
        </w:rPr>
        <w:t>ί</w:t>
      </w:r>
      <w:r w:rsidRPr="00247750">
        <w:rPr>
          <w:sz w:val="32"/>
        </w:rPr>
        <w:t>ντεο. Αν η τάξη πρέπει να είναι σκοτεινή για την προβολή, σιγουρευτείτε ότι ο εκπαιδευόμενος μπορεί να βλέπει τον διερμηνέα του.</w:t>
      </w:r>
    </w:p>
    <w:p w:rsidR="00600CCD" w:rsidRPr="00247750" w:rsidRDefault="00600CCD" w:rsidP="00600CCD">
      <w:pPr>
        <w:pStyle w:val="5"/>
        <w:numPr>
          <w:ilvl w:val="0"/>
          <w:numId w:val="0"/>
        </w:numPr>
        <w:rPr>
          <w:i w:val="0"/>
          <w:sz w:val="32"/>
        </w:rPr>
      </w:pPr>
      <w:r w:rsidRPr="00247750">
        <w:rPr>
          <w:i w:val="0"/>
          <w:sz w:val="32"/>
        </w:rPr>
        <w:t>Ενδεικτικές προτάσεις προς τους εκπαιδευτές για τη διευκ</w:t>
      </w:r>
      <w:r w:rsidRPr="00247750">
        <w:rPr>
          <w:i w:val="0"/>
          <w:sz w:val="32"/>
        </w:rPr>
        <w:t>ό</w:t>
      </w:r>
      <w:r w:rsidRPr="00247750">
        <w:rPr>
          <w:i w:val="0"/>
          <w:sz w:val="32"/>
        </w:rPr>
        <w:t>λυνση της συμμετοχής τυφλών / μερικώς βλεπόντων εκπα</w:t>
      </w:r>
      <w:r w:rsidRPr="00247750">
        <w:rPr>
          <w:i w:val="0"/>
          <w:sz w:val="32"/>
        </w:rPr>
        <w:t>ι</w:t>
      </w:r>
      <w:r w:rsidRPr="00247750">
        <w:rPr>
          <w:i w:val="0"/>
          <w:sz w:val="32"/>
        </w:rPr>
        <w:t xml:space="preserve">δευομένων στην εκπαιδευτική διαδικασία (UC </w:t>
      </w:r>
      <w:proofErr w:type="spellStart"/>
      <w:r w:rsidRPr="00247750">
        <w:rPr>
          <w:i w:val="0"/>
          <w:sz w:val="32"/>
        </w:rPr>
        <w:t>Berkeley</w:t>
      </w:r>
      <w:proofErr w:type="spellEnd"/>
      <w:r w:rsidRPr="00247750">
        <w:rPr>
          <w:i w:val="0"/>
          <w:sz w:val="32"/>
        </w:rPr>
        <w:t>, 2011)</w:t>
      </w:r>
    </w:p>
    <w:p w:rsidR="00600CCD" w:rsidRPr="00247750" w:rsidRDefault="00600CCD" w:rsidP="00600CCD">
      <w:pPr>
        <w:pStyle w:val="myBullet"/>
        <w:rPr>
          <w:sz w:val="32"/>
        </w:rPr>
      </w:pPr>
      <w:r w:rsidRPr="00247750">
        <w:rPr>
          <w:sz w:val="32"/>
        </w:rPr>
        <w:t>Φροντίστε οι εκπαιδευόμενοι με προβλήματα όρασης να κάθονται στο μπροστινό μέρος της τάξης για να ακούν κ</w:t>
      </w:r>
      <w:r w:rsidRPr="00247750">
        <w:rPr>
          <w:sz w:val="32"/>
        </w:rPr>
        <w:t>α</w:t>
      </w:r>
      <w:r w:rsidRPr="00247750">
        <w:rPr>
          <w:sz w:val="32"/>
        </w:rPr>
        <w:t>θαρά αυτό που παρουσιάζετε και να βλέπουν (στην περ</w:t>
      </w:r>
      <w:r w:rsidRPr="00247750">
        <w:rPr>
          <w:sz w:val="32"/>
        </w:rPr>
        <w:t>ί</w:t>
      </w:r>
      <w:r w:rsidRPr="00247750">
        <w:rPr>
          <w:sz w:val="32"/>
        </w:rPr>
        <w:t>πτωση μερικώς βλεπόντων) όσο το δυνατόν περισσότερο.</w:t>
      </w:r>
    </w:p>
    <w:p w:rsidR="00600CCD" w:rsidRPr="00247750" w:rsidRDefault="00600CCD" w:rsidP="00600CCD">
      <w:pPr>
        <w:pStyle w:val="myBullet"/>
        <w:rPr>
          <w:sz w:val="32"/>
        </w:rPr>
      </w:pPr>
      <w:r w:rsidRPr="00247750">
        <w:rPr>
          <w:sz w:val="32"/>
        </w:rPr>
        <w:t>Όταν χρησιμοποιείτε προβολέα, η γραμματοσειρά της π</w:t>
      </w:r>
      <w:r w:rsidRPr="00247750">
        <w:rPr>
          <w:sz w:val="32"/>
        </w:rPr>
        <w:t>α</w:t>
      </w:r>
      <w:r w:rsidRPr="00247750">
        <w:rPr>
          <w:sz w:val="32"/>
        </w:rPr>
        <w:t>ρουσίασής σας πρέπει να είναι μεγάλη (τουλάχιστον 18).</w:t>
      </w:r>
    </w:p>
    <w:p w:rsidR="00600CCD" w:rsidRPr="00247750" w:rsidRDefault="00600CCD" w:rsidP="00600CCD">
      <w:pPr>
        <w:pStyle w:val="myBullet"/>
        <w:rPr>
          <w:sz w:val="32"/>
        </w:rPr>
      </w:pPr>
      <w:r w:rsidRPr="00247750">
        <w:rPr>
          <w:sz w:val="32"/>
        </w:rPr>
        <w:t>Αφήστε τον εκπαιδευόμενο, εάν το επιθυμεί, να μαγνητ</w:t>
      </w:r>
      <w:r w:rsidRPr="00247750">
        <w:rPr>
          <w:sz w:val="32"/>
        </w:rPr>
        <w:t>ο</w:t>
      </w:r>
      <w:r w:rsidRPr="00247750">
        <w:rPr>
          <w:sz w:val="32"/>
        </w:rPr>
        <w:t>φωνήσει την εισήγηση.</w:t>
      </w:r>
    </w:p>
    <w:p w:rsidR="00600CCD" w:rsidRPr="00247750" w:rsidRDefault="00600CCD" w:rsidP="00600CCD">
      <w:pPr>
        <w:pStyle w:val="myBullet"/>
        <w:rPr>
          <w:sz w:val="32"/>
        </w:rPr>
      </w:pPr>
      <w:r w:rsidRPr="00247750">
        <w:rPr>
          <w:sz w:val="32"/>
        </w:rPr>
        <w:t>Σε περίπτωση εισήγησης, αποφύγετε αναφορές που δεν μπορούν να γίνουν κατανοητές από τυφλούς εκπαιδευόμ</w:t>
      </w:r>
      <w:r w:rsidRPr="00247750">
        <w:rPr>
          <w:sz w:val="32"/>
        </w:rPr>
        <w:t>ε</w:t>
      </w:r>
      <w:r w:rsidRPr="00247750">
        <w:rPr>
          <w:sz w:val="32"/>
        </w:rPr>
        <w:t>νους, π.χ. «Αυτό το διάγραμμα συνοψίζει ό, τι είπαμε για τα στατιστικά στοιχεία». Μην ανησυχείτε όμως για τη χρήση λέξεων και φράσεων που αναφέρονται στην όραση: π.χ. «Θα το δούμε αργότερα!». Τέτοιες εκφράσεις χρησ</w:t>
      </w:r>
      <w:r w:rsidRPr="00247750">
        <w:rPr>
          <w:sz w:val="32"/>
        </w:rPr>
        <w:t>ι</w:t>
      </w:r>
      <w:r w:rsidRPr="00247750">
        <w:rPr>
          <w:sz w:val="32"/>
        </w:rPr>
        <w:t>μοποιούνται συνήθως, και οι περισσότεροι άνθρωποι με οπτική αναπηρία δεν το βρίσκουν προσβλητικό.</w:t>
      </w:r>
    </w:p>
    <w:p w:rsidR="00600CCD" w:rsidRPr="00247750" w:rsidRDefault="00600CCD" w:rsidP="00600CCD">
      <w:pPr>
        <w:pStyle w:val="myBullet"/>
        <w:rPr>
          <w:sz w:val="32"/>
        </w:rPr>
      </w:pPr>
      <w:r w:rsidRPr="00247750">
        <w:rPr>
          <w:sz w:val="32"/>
        </w:rPr>
        <w:t>Διαβάστε δυνατά όλα όσα γράφετε στον πίνακα ή στις δ</w:t>
      </w:r>
      <w:r w:rsidRPr="00247750">
        <w:rPr>
          <w:sz w:val="32"/>
        </w:rPr>
        <w:t>ι</w:t>
      </w:r>
      <w:r w:rsidRPr="00247750">
        <w:rPr>
          <w:sz w:val="32"/>
        </w:rPr>
        <w:t>αφάνειές σας. Περιγράψτε λεκτικά αντικείμενα και διε</w:t>
      </w:r>
      <w:r w:rsidRPr="00247750">
        <w:rPr>
          <w:sz w:val="32"/>
        </w:rPr>
        <w:t>ρ</w:t>
      </w:r>
      <w:r w:rsidRPr="00247750">
        <w:rPr>
          <w:sz w:val="32"/>
        </w:rPr>
        <w:t>γασίες, όσο είναι δυνατόν.</w:t>
      </w:r>
    </w:p>
    <w:p w:rsidR="00600CCD" w:rsidRPr="00247750" w:rsidRDefault="00600CCD" w:rsidP="00600CCD">
      <w:pPr>
        <w:pStyle w:val="myBullet"/>
        <w:rPr>
          <w:sz w:val="32"/>
        </w:rPr>
      </w:pPr>
      <w:r w:rsidRPr="00247750">
        <w:rPr>
          <w:sz w:val="32"/>
        </w:rPr>
        <w:t>Κάντε συγκρίσεις και αναλογίες, χρησιμοποιώντας οικεία αντικείμενα που δεν εξαρτώνται από προηγούμενη οπτική γνώση.</w:t>
      </w:r>
    </w:p>
    <w:p w:rsidR="00600CCD" w:rsidRPr="00247750" w:rsidRDefault="00600CCD" w:rsidP="007D27D6">
      <w:pPr>
        <w:pStyle w:val="5"/>
        <w:numPr>
          <w:ilvl w:val="0"/>
          <w:numId w:val="0"/>
        </w:numPr>
        <w:rPr>
          <w:i w:val="0"/>
          <w:sz w:val="32"/>
        </w:rPr>
      </w:pPr>
      <w:r w:rsidRPr="00247750">
        <w:rPr>
          <w:i w:val="0"/>
          <w:sz w:val="32"/>
        </w:rPr>
        <w:t>Ενδεικτικές προτάσεις προς τους εκπαιδευτές για τη διευκ</w:t>
      </w:r>
      <w:r w:rsidRPr="00247750">
        <w:rPr>
          <w:i w:val="0"/>
          <w:sz w:val="32"/>
        </w:rPr>
        <w:t>ό</w:t>
      </w:r>
      <w:r w:rsidRPr="00247750">
        <w:rPr>
          <w:i w:val="0"/>
          <w:sz w:val="32"/>
        </w:rPr>
        <w:t>λυνση της συμμετοχής εκπαιδευομένων με κινητική αναπ</w:t>
      </w:r>
      <w:r w:rsidRPr="00247750">
        <w:rPr>
          <w:i w:val="0"/>
          <w:sz w:val="32"/>
        </w:rPr>
        <w:t>η</w:t>
      </w:r>
      <w:r w:rsidRPr="00247750">
        <w:rPr>
          <w:i w:val="0"/>
          <w:sz w:val="32"/>
        </w:rPr>
        <w:t xml:space="preserve">ρία στην εκπαιδευτική διαδικασία (UC </w:t>
      </w:r>
      <w:proofErr w:type="spellStart"/>
      <w:r w:rsidRPr="00247750">
        <w:rPr>
          <w:i w:val="0"/>
          <w:sz w:val="32"/>
        </w:rPr>
        <w:t>Berkeley</w:t>
      </w:r>
      <w:proofErr w:type="spellEnd"/>
      <w:r w:rsidRPr="00247750">
        <w:rPr>
          <w:i w:val="0"/>
          <w:sz w:val="32"/>
        </w:rPr>
        <w:t>, 2011)</w:t>
      </w:r>
    </w:p>
    <w:p w:rsidR="007D27D6" w:rsidRPr="00247750" w:rsidRDefault="00600CCD" w:rsidP="007D27D6">
      <w:pPr>
        <w:pStyle w:val="myBullet"/>
        <w:rPr>
          <w:sz w:val="32"/>
        </w:rPr>
      </w:pPr>
      <w:r w:rsidRPr="00247750">
        <w:rPr>
          <w:sz w:val="32"/>
        </w:rPr>
        <w:t>Εκπαιδευόμενοι με αδυναμία στα άνω άκρα μπορεί να μην είναι σε θέση να σηκώσουν τα χέρια τους για να συμμετ</w:t>
      </w:r>
      <w:r w:rsidRPr="00247750">
        <w:rPr>
          <w:sz w:val="32"/>
        </w:rPr>
        <w:t>ά</w:t>
      </w:r>
      <w:r w:rsidRPr="00247750">
        <w:rPr>
          <w:sz w:val="32"/>
        </w:rPr>
        <w:t>σχουν σε μία συζή</w:t>
      </w:r>
      <w:r w:rsidR="007D27D6" w:rsidRPr="00247750">
        <w:rPr>
          <w:sz w:val="32"/>
        </w:rPr>
        <w:t>τηση στην τάξη. Καθιερώστε οπτική επαφή με τους εκπαιδευόμενους και καλέστε τους όταν δηλώνουν ότι επιθυμούν να συνεισφέρουν στη συζήτηση.</w:t>
      </w:r>
    </w:p>
    <w:p w:rsidR="007D27D6" w:rsidRPr="00247750" w:rsidRDefault="007D27D6" w:rsidP="007D27D6">
      <w:pPr>
        <w:pStyle w:val="myBullet"/>
        <w:rPr>
          <w:sz w:val="32"/>
        </w:rPr>
      </w:pPr>
      <w:r w:rsidRPr="00247750">
        <w:rPr>
          <w:sz w:val="32"/>
        </w:rPr>
        <w:t>Το αναπηρικό αμαξίδιο είναι μέρος του «προσωπικού χ</w:t>
      </w:r>
      <w:r w:rsidRPr="00247750">
        <w:rPr>
          <w:sz w:val="32"/>
        </w:rPr>
        <w:t>ώ</w:t>
      </w:r>
      <w:r w:rsidRPr="00247750">
        <w:rPr>
          <w:sz w:val="32"/>
        </w:rPr>
        <w:t>ρου» του εκπαιδευόμενου. Κανείς δεν πρέπει, εάν δεν του ζητηθεί, να ακουμπά στο αμαξίδιο ή να το σπρώχνει.</w:t>
      </w:r>
    </w:p>
    <w:p w:rsidR="007D27D6" w:rsidRPr="00247750" w:rsidRDefault="007D27D6" w:rsidP="007D27D6">
      <w:pPr>
        <w:pStyle w:val="myBullet"/>
        <w:rPr>
          <w:sz w:val="32"/>
        </w:rPr>
      </w:pPr>
      <w:r w:rsidRPr="00247750">
        <w:rPr>
          <w:sz w:val="32"/>
        </w:rPr>
        <w:t>Κάθε φορά που μιλάτε ένας-προς-έναν με έναν εκπα</w:t>
      </w:r>
      <w:r w:rsidRPr="00247750">
        <w:rPr>
          <w:sz w:val="32"/>
        </w:rPr>
        <w:t>ι</w:t>
      </w:r>
      <w:r w:rsidRPr="00247750">
        <w:rPr>
          <w:sz w:val="32"/>
        </w:rPr>
        <w:t>δευόμενο σε αναπηρικό αμαξίδιο, θα πρέπει να κάθεστε έτσι ώστε ο εκπαιδευόμενος να μην χρειάζεται να κοιτάζει προς τα πάνω.</w:t>
      </w:r>
    </w:p>
    <w:p w:rsidR="007D27D6" w:rsidRPr="00247750" w:rsidRDefault="007D27D6" w:rsidP="007D27D6">
      <w:pPr>
        <w:pStyle w:val="myBullet"/>
        <w:rPr>
          <w:sz w:val="32"/>
        </w:rPr>
      </w:pPr>
      <w:r w:rsidRPr="00247750">
        <w:rPr>
          <w:sz w:val="32"/>
        </w:rPr>
        <w:t>Μπορεί να είναι απαραίτητη ειδική διάταξη των καθισμ</w:t>
      </w:r>
      <w:r w:rsidRPr="00247750">
        <w:rPr>
          <w:sz w:val="32"/>
        </w:rPr>
        <w:t>ά</w:t>
      </w:r>
      <w:r w:rsidRPr="00247750">
        <w:rPr>
          <w:sz w:val="32"/>
        </w:rPr>
        <w:t>των για να καλύψει τις ανάγκες των εκπαιδευόμενων σε αναπηρικό αμαξίδιο.</w:t>
      </w:r>
    </w:p>
    <w:p w:rsidR="007D27D6" w:rsidRPr="00247750" w:rsidRDefault="007D27D6" w:rsidP="007D27D6">
      <w:pPr>
        <w:pStyle w:val="5"/>
        <w:numPr>
          <w:ilvl w:val="0"/>
          <w:numId w:val="0"/>
        </w:numPr>
        <w:rPr>
          <w:i w:val="0"/>
          <w:sz w:val="32"/>
        </w:rPr>
      </w:pPr>
      <w:r w:rsidRPr="00247750">
        <w:rPr>
          <w:i w:val="0"/>
          <w:sz w:val="32"/>
        </w:rPr>
        <w:t>Ενδεικτικές προτάσεις προς τους εκπαιδευτές για τη διευκ</w:t>
      </w:r>
      <w:r w:rsidRPr="00247750">
        <w:rPr>
          <w:i w:val="0"/>
          <w:sz w:val="32"/>
        </w:rPr>
        <w:t>ό</w:t>
      </w:r>
      <w:r w:rsidRPr="00247750">
        <w:rPr>
          <w:i w:val="0"/>
          <w:sz w:val="32"/>
        </w:rPr>
        <w:t>λυνση της συμμετοχής εκπαιδευομένων με προβλήματα ομ</w:t>
      </w:r>
      <w:r w:rsidRPr="00247750">
        <w:rPr>
          <w:i w:val="0"/>
          <w:sz w:val="32"/>
        </w:rPr>
        <w:t>ι</w:t>
      </w:r>
      <w:r w:rsidRPr="00247750">
        <w:rPr>
          <w:i w:val="0"/>
          <w:sz w:val="32"/>
        </w:rPr>
        <w:t xml:space="preserve">λίας στην εκπαιδευτική διαδικασία (UC </w:t>
      </w:r>
      <w:proofErr w:type="spellStart"/>
      <w:r w:rsidRPr="00247750">
        <w:rPr>
          <w:i w:val="0"/>
          <w:sz w:val="32"/>
        </w:rPr>
        <w:t>Berkeley</w:t>
      </w:r>
      <w:proofErr w:type="spellEnd"/>
      <w:r w:rsidRPr="00247750">
        <w:rPr>
          <w:i w:val="0"/>
          <w:sz w:val="32"/>
        </w:rPr>
        <w:t>, 2011)</w:t>
      </w:r>
    </w:p>
    <w:p w:rsidR="007D27D6" w:rsidRPr="00247750" w:rsidRDefault="007D27D6" w:rsidP="007D27D6">
      <w:pPr>
        <w:pStyle w:val="myBullet"/>
        <w:rPr>
          <w:sz w:val="32"/>
        </w:rPr>
      </w:pPr>
      <w:r w:rsidRPr="00247750">
        <w:rPr>
          <w:sz w:val="32"/>
        </w:rPr>
        <w:t>Σε επικοινωνία με τους εκπαιδευόμενους που έχουν πρ</w:t>
      </w:r>
      <w:r w:rsidRPr="00247750">
        <w:rPr>
          <w:sz w:val="32"/>
        </w:rPr>
        <w:t>ο</w:t>
      </w:r>
      <w:r w:rsidRPr="00247750">
        <w:rPr>
          <w:sz w:val="32"/>
        </w:rPr>
        <w:t>βλήματα ομιλίας, αντισταθείτε στον πειρασμό να δείξετε ότι έχετε καταλάβει, ενώ στην πραγματικότητα δεν έχετε καταλάβει. Τα άτομα με προβλήματα ομιλίας έχουν συν</w:t>
      </w:r>
      <w:r w:rsidRPr="00247750">
        <w:rPr>
          <w:sz w:val="32"/>
        </w:rPr>
        <w:t>η</w:t>
      </w:r>
      <w:r w:rsidRPr="00247750">
        <w:rPr>
          <w:sz w:val="32"/>
        </w:rPr>
        <w:t>θίσει να τους ζητείται να επαναλάβουν, έτσι δεν πρέπει να φοβόσαστε ότι θα τους προσβάλλετε εάν τους ζητήσετε να «το πουν και πάλι».</w:t>
      </w:r>
    </w:p>
    <w:p w:rsidR="00600CCD" w:rsidRPr="00247750" w:rsidRDefault="007D27D6" w:rsidP="007D27D6">
      <w:pPr>
        <w:pStyle w:val="myBullet"/>
        <w:rPr>
          <w:sz w:val="32"/>
        </w:rPr>
      </w:pPr>
      <w:r w:rsidRPr="00247750">
        <w:rPr>
          <w:sz w:val="32"/>
        </w:rPr>
        <w:t>Αν ο εκπαιδευόμενος συνοδεύεται από προσωπικό βοηθό στην τάξη, απευθύνετε τις παρατηρήσεις και τις ερωτήσεις σας στον εκπαιδευόμενο και όχι στον βοηθό.</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34"/>
        </w:rPr>
      </w:pP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ΔΡΑΣΤΗΡΙΟΤΗΤΑ: ΠΑΡΑΔΟΧΕΣ ΕΚΠΑΙΔΕΥΤΗ</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180"/>
        <w:rPr>
          <w:sz w:val="34"/>
        </w:rPr>
      </w:pPr>
      <w:r w:rsidRPr="00247750">
        <w:rPr>
          <w:sz w:val="34"/>
        </w:rPr>
        <w:t>Περιγράψετε το προφίλ της ομάδας των εκπαιδευομένων που έχετε στην ευθύνη σας, είτε αυτή εκπροσωπεί μία κο</w:t>
      </w:r>
      <w:r w:rsidRPr="00247750">
        <w:rPr>
          <w:sz w:val="34"/>
        </w:rPr>
        <w:t>ι</w:t>
      </w:r>
      <w:r w:rsidRPr="00247750">
        <w:rPr>
          <w:sz w:val="34"/>
        </w:rPr>
        <w:t>νωνικά ευπαθή ομάδα είτε όχι.</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r w:rsidRPr="00247750">
        <w:rPr>
          <w:sz w:val="34"/>
        </w:rPr>
        <w:t>Απαντήστε στα παρακάτω ερωτήματα:</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r w:rsidRPr="00247750">
        <w:rPr>
          <w:sz w:val="34"/>
        </w:rPr>
        <w:t>- Ποιες παραδοχές είχατε για τη συγκεκριμένη ομάδα και πώς αυτές διαμορφώθηκαν (διάβασμα, εμπειρίες, απόψεις άλλων κ.λπ.);</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r w:rsidRPr="00247750">
        <w:rPr>
          <w:sz w:val="34"/>
        </w:rPr>
        <w:t>- Έχουν αλλάξει αυτές οι παραδοχές μετά τη συνεργασία σας με την ομάδα; Αν ναι, ποιες είναι οι νέες σας παραδ</w:t>
      </w:r>
      <w:r w:rsidRPr="00247750">
        <w:rPr>
          <w:sz w:val="34"/>
        </w:rPr>
        <w:t>ο</w:t>
      </w:r>
      <w:r w:rsidRPr="00247750">
        <w:rPr>
          <w:sz w:val="34"/>
        </w:rPr>
        <w:t>χές;</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r w:rsidRPr="00247750">
        <w:rPr>
          <w:sz w:val="34"/>
        </w:rPr>
        <w:t>- Είχατε εκπαιδευτεί, πριν γνωρίσετε αυτή την ομάδα, στην εκπαίδευση ενηλίκων ή/και στις ανάγκες και ιδιαιτερότητες της συγκεκριμένης εκπαιδευτικής ομάδας;</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34"/>
        </w:rPr>
      </w:pP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gramStart"/>
      <w:r w:rsidRPr="00CB2321">
        <w:rPr>
          <w:sz w:val="34"/>
          <w:lang w:val="en-US"/>
        </w:rPr>
        <w:t>Berkeley University of California, (2011).</w:t>
      </w:r>
      <w:proofErr w:type="gramEnd"/>
      <w:r w:rsidRPr="00CB2321">
        <w:rPr>
          <w:sz w:val="34"/>
          <w:lang w:val="en-US"/>
        </w:rPr>
        <w:t xml:space="preserve"> </w:t>
      </w:r>
      <w:proofErr w:type="gramStart"/>
      <w:r w:rsidRPr="00247750">
        <w:rPr>
          <w:sz w:val="34"/>
          <w:lang w:val="en-US"/>
        </w:rPr>
        <w:t>Disabled St</w:t>
      </w:r>
      <w:r w:rsidRPr="00247750">
        <w:rPr>
          <w:sz w:val="34"/>
          <w:lang w:val="en-US"/>
        </w:rPr>
        <w:t>u</w:t>
      </w:r>
      <w:r w:rsidRPr="00247750">
        <w:rPr>
          <w:sz w:val="34"/>
          <w:lang w:val="en-US"/>
        </w:rPr>
        <w:t>dents’ Program.</w:t>
      </w:r>
      <w:proofErr w:type="gramEnd"/>
      <w:r w:rsidRPr="00247750">
        <w:rPr>
          <w:sz w:val="34"/>
          <w:lang w:val="en-US"/>
        </w:rPr>
        <w:t xml:space="preserve"> </w:t>
      </w:r>
      <w:proofErr w:type="gramStart"/>
      <w:r w:rsidRPr="00247750">
        <w:rPr>
          <w:sz w:val="34"/>
          <w:lang w:val="en-US"/>
        </w:rPr>
        <w:t>Division</w:t>
      </w:r>
      <w:proofErr w:type="gramEnd"/>
      <w:r w:rsidRPr="00CB2321">
        <w:rPr>
          <w:sz w:val="34"/>
        </w:rPr>
        <w:t xml:space="preserve"> </w:t>
      </w:r>
      <w:proofErr w:type="gramStart"/>
      <w:r w:rsidRPr="00247750">
        <w:rPr>
          <w:sz w:val="34"/>
          <w:lang w:val="en-US"/>
        </w:rPr>
        <w:t>of</w:t>
      </w:r>
      <w:proofErr w:type="gramEnd"/>
      <w:r w:rsidRPr="00CB2321">
        <w:rPr>
          <w:sz w:val="34"/>
        </w:rPr>
        <w:t xml:space="preserve"> </w:t>
      </w:r>
      <w:proofErr w:type="gramStart"/>
      <w:r w:rsidRPr="00247750">
        <w:rPr>
          <w:sz w:val="34"/>
          <w:lang w:val="en-US"/>
        </w:rPr>
        <w:t>Equity</w:t>
      </w:r>
      <w:proofErr w:type="gramEnd"/>
      <w:r w:rsidRPr="00CB2321">
        <w:rPr>
          <w:sz w:val="34"/>
        </w:rPr>
        <w:t xml:space="preserve"> </w:t>
      </w:r>
      <w:proofErr w:type="gramStart"/>
      <w:r w:rsidRPr="00247750">
        <w:rPr>
          <w:sz w:val="34"/>
          <w:lang w:val="en-US"/>
        </w:rPr>
        <w:t>and</w:t>
      </w:r>
      <w:proofErr w:type="gramEnd"/>
      <w:r w:rsidRPr="00CB2321">
        <w:rPr>
          <w:sz w:val="34"/>
        </w:rPr>
        <w:t xml:space="preserve"> </w:t>
      </w:r>
      <w:proofErr w:type="gramStart"/>
      <w:r w:rsidRPr="00247750">
        <w:rPr>
          <w:sz w:val="34"/>
          <w:lang w:val="en-US"/>
        </w:rPr>
        <w:t>Inclusion</w:t>
      </w:r>
      <w:proofErr w:type="gramEnd"/>
      <w:r w:rsidRPr="00CB2321">
        <w:rPr>
          <w:sz w:val="34"/>
        </w:rPr>
        <w:t xml:space="preserve">. </w:t>
      </w:r>
      <w:r w:rsidRPr="00247750">
        <w:rPr>
          <w:sz w:val="34"/>
        </w:rPr>
        <w:t>Διαθέσιμο από το: http://dsp.berkeley.edu/TeachStudentsWithDisab.html#7 [Ανακτήθηκε στις 30 Νοεμβρίου 2012].</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r w:rsidRPr="00247750">
        <w:rPr>
          <w:sz w:val="34"/>
        </w:rPr>
        <w:t>ΙΔΕΚΕ, (2010). «Διεργασία ομάδας – Εκπαίδευση και υπ</w:t>
      </w:r>
      <w:r w:rsidRPr="00247750">
        <w:rPr>
          <w:sz w:val="34"/>
        </w:rPr>
        <w:t>ο</w:t>
      </w:r>
      <w:r w:rsidRPr="00247750">
        <w:rPr>
          <w:sz w:val="34"/>
        </w:rPr>
        <w:t xml:space="preserve">στήριξη κοινωνικά ευπαθών ομάδων», στο </w:t>
      </w:r>
      <w:r w:rsidRPr="00247750">
        <w:rPr>
          <w:i/>
          <w:sz w:val="34"/>
        </w:rPr>
        <w:t>Πρόγραμμα Ε</w:t>
      </w:r>
      <w:r w:rsidRPr="00247750">
        <w:rPr>
          <w:i/>
          <w:sz w:val="34"/>
        </w:rPr>
        <w:t>κ</w:t>
      </w:r>
      <w:r w:rsidRPr="00247750">
        <w:rPr>
          <w:i/>
          <w:sz w:val="34"/>
        </w:rPr>
        <w:t>παίδευσης από Απόσταση Διάρκειας 100 ωρών, Εκπαίδευση Εκπαιδευτών Ενηλίκων</w:t>
      </w:r>
      <w:r w:rsidRPr="00247750">
        <w:rPr>
          <w:sz w:val="34"/>
        </w:rPr>
        <w:t>, Αθήνα.</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Mezirow</w:t>
      </w:r>
      <w:proofErr w:type="spellEnd"/>
      <w:r w:rsidRPr="00247750">
        <w:rPr>
          <w:sz w:val="34"/>
        </w:rPr>
        <w:t xml:space="preserve">, J. (2007). «Μαθαίνοντας να σκεφτόμαστε όπως ένας ενήλικος. Κεντρικές έννοιες του μετασχηματισμού», στο </w:t>
      </w:r>
      <w:proofErr w:type="spellStart"/>
      <w:r w:rsidRPr="00247750">
        <w:rPr>
          <w:sz w:val="34"/>
        </w:rPr>
        <w:t>Mezirow</w:t>
      </w:r>
      <w:proofErr w:type="spellEnd"/>
      <w:r w:rsidRPr="00247750">
        <w:rPr>
          <w:sz w:val="34"/>
        </w:rPr>
        <w:t xml:space="preserve">, J. &amp; Συνεργάτες. </w:t>
      </w:r>
      <w:r w:rsidRPr="00247750">
        <w:rPr>
          <w:i/>
          <w:sz w:val="34"/>
        </w:rPr>
        <w:t xml:space="preserve">Η </w:t>
      </w:r>
      <w:proofErr w:type="spellStart"/>
      <w:r w:rsidRPr="00247750">
        <w:rPr>
          <w:i/>
          <w:sz w:val="34"/>
        </w:rPr>
        <w:t>μετασχηματίζουσα</w:t>
      </w:r>
      <w:proofErr w:type="spellEnd"/>
      <w:r w:rsidRPr="00247750">
        <w:rPr>
          <w:i/>
          <w:sz w:val="34"/>
        </w:rPr>
        <w:t xml:space="preserve"> μάθ</w:t>
      </w:r>
      <w:r w:rsidRPr="00247750">
        <w:rPr>
          <w:i/>
          <w:sz w:val="34"/>
        </w:rPr>
        <w:t>η</w:t>
      </w:r>
      <w:r w:rsidRPr="00247750">
        <w:rPr>
          <w:i/>
          <w:sz w:val="34"/>
        </w:rPr>
        <w:t>ση</w:t>
      </w:r>
      <w:r w:rsidRPr="00247750">
        <w:rPr>
          <w:sz w:val="34"/>
        </w:rPr>
        <w:t>. Αθήνα: Μεταίχμιο.</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Freire</w:t>
      </w:r>
      <w:proofErr w:type="spellEnd"/>
      <w:r w:rsidRPr="00247750">
        <w:rPr>
          <w:sz w:val="34"/>
        </w:rPr>
        <w:t xml:space="preserve">, P., (2006). </w:t>
      </w:r>
      <w:r w:rsidRPr="00247750">
        <w:rPr>
          <w:i/>
          <w:sz w:val="34"/>
        </w:rPr>
        <w:t>Δέκα επιστολές προς εκείνους που τολμούν να διδάσκουν</w:t>
      </w:r>
      <w:r w:rsidRPr="00247750">
        <w:rPr>
          <w:sz w:val="34"/>
        </w:rPr>
        <w:t>, Αθήνα: Επίκεντρο.</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proofErr w:type="spellStart"/>
      <w:r w:rsidRPr="00247750">
        <w:rPr>
          <w:sz w:val="34"/>
        </w:rPr>
        <w:t>Freire</w:t>
      </w:r>
      <w:proofErr w:type="spellEnd"/>
      <w:r w:rsidRPr="00247750">
        <w:rPr>
          <w:sz w:val="34"/>
        </w:rPr>
        <w:t xml:space="preserve">, P., </w:t>
      </w:r>
      <w:proofErr w:type="spellStart"/>
      <w:r w:rsidRPr="00247750">
        <w:rPr>
          <w:sz w:val="34"/>
        </w:rPr>
        <w:t>Shor</w:t>
      </w:r>
      <w:proofErr w:type="spellEnd"/>
      <w:r w:rsidRPr="00247750">
        <w:rPr>
          <w:sz w:val="34"/>
        </w:rPr>
        <w:t xml:space="preserve">, I. (2008). </w:t>
      </w:r>
      <w:r w:rsidRPr="00247750">
        <w:rPr>
          <w:i/>
          <w:sz w:val="34"/>
        </w:rPr>
        <w:t xml:space="preserve">Απελευθερωτική παιδαγωγική. Διάλογοι για τη </w:t>
      </w:r>
      <w:proofErr w:type="spellStart"/>
      <w:r w:rsidRPr="00247750">
        <w:rPr>
          <w:i/>
          <w:sz w:val="34"/>
        </w:rPr>
        <w:t>μετασχηματίζουσα</w:t>
      </w:r>
      <w:proofErr w:type="spellEnd"/>
      <w:r w:rsidRPr="00247750">
        <w:rPr>
          <w:i/>
          <w:sz w:val="34"/>
        </w:rPr>
        <w:t xml:space="preserve"> μάθηση</w:t>
      </w:r>
      <w:r w:rsidRPr="00247750">
        <w:rPr>
          <w:sz w:val="34"/>
        </w:rPr>
        <w:t>. Αθήνα: Μεταί</w:t>
      </w:r>
      <w:r w:rsidRPr="00247750">
        <w:rPr>
          <w:sz w:val="34"/>
        </w:rPr>
        <w:t>χ</w:t>
      </w:r>
      <w:r w:rsidRPr="00247750">
        <w:rPr>
          <w:sz w:val="34"/>
        </w:rPr>
        <w:t>μιο.</w:t>
      </w:r>
    </w:p>
    <w:p w:rsidR="007D27D6" w:rsidRPr="00247750" w:rsidRDefault="007D27D6" w:rsidP="007D27D6">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
    <w:p w:rsidR="007D27D6" w:rsidRPr="00247750" w:rsidRDefault="007D27D6" w:rsidP="007D27D6">
      <w:pPr>
        <w:pStyle w:val="2"/>
        <w:rPr>
          <w:sz w:val="34"/>
        </w:rPr>
      </w:pPr>
      <w:bookmarkStart w:id="32" w:name="_Toc388634133"/>
      <w:bookmarkStart w:id="33" w:name="_Toc389384578"/>
      <w:r w:rsidRPr="00247750">
        <w:rPr>
          <w:sz w:val="34"/>
        </w:rPr>
        <w:t>Εκπαιδευτικές τεχνικές που ενισχύουν την ενεργητική συμμετοχή</w:t>
      </w:r>
      <w:bookmarkEnd w:id="32"/>
      <w:bookmarkEnd w:id="33"/>
    </w:p>
    <w:p w:rsidR="007D27D6" w:rsidRPr="00247750" w:rsidRDefault="007D27D6" w:rsidP="007D27D6">
      <w:pPr>
        <w:rPr>
          <w:sz w:val="32"/>
        </w:rPr>
      </w:pPr>
      <w:r w:rsidRPr="00247750">
        <w:rPr>
          <w:sz w:val="32"/>
        </w:rPr>
        <w:t>Τα χαρακτηριστικά των ενήλικων εκπαιδευόμενων που αναφέ</w:t>
      </w:r>
      <w:r w:rsidRPr="00247750">
        <w:rPr>
          <w:sz w:val="32"/>
        </w:rPr>
        <w:t>ρ</w:t>
      </w:r>
      <w:r w:rsidRPr="00247750">
        <w:rPr>
          <w:sz w:val="32"/>
        </w:rPr>
        <w:t xml:space="preserve">θηκαν παραπάνω (βλ. </w:t>
      </w:r>
      <w:r w:rsidRPr="00247750">
        <w:rPr>
          <w:sz w:val="32"/>
        </w:rPr>
        <w:fldChar w:fldCharType="begin"/>
      </w:r>
      <w:r w:rsidRPr="00247750">
        <w:rPr>
          <w:sz w:val="32"/>
        </w:rPr>
        <w:instrText xml:space="preserve"> REF _Ref388599743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1.2</w:t>
      </w:r>
      <w:r w:rsidRPr="00247750">
        <w:rPr>
          <w:sz w:val="32"/>
        </w:rPr>
        <w:fldChar w:fldCharType="end"/>
      </w:r>
      <w:r w:rsidRPr="00247750">
        <w:rPr>
          <w:sz w:val="32"/>
        </w:rPr>
        <w:t>) σχετίζονται άμεσα με την ανάγκη για ενεργητική συμμετοχή των ενήλικων εκπαιδευομένων στη μ</w:t>
      </w:r>
      <w:r w:rsidRPr="00247750">
        <w:rPr>
          <w:sz w:val="32"/>
        </w:rPr>
        <w:t>α</w:t>
      </w:r>
      <w:r w:rsidRPr="00247750">
        <w:rPr>
          <w:sz w:val="32"/>
        </w:rPr>
        <w:t xml:space="preserve">θησιακή διεργασία, είτε αξιοποιώντας τις εμπειρίες που έχουν είτε δημιουργώντας νέες. Πολλοί μελετητές, όπως οι </w:t>
      </w:r>
      <w:proofErr w:type="spellStart"/>
      <w:r w:rsidRPr="00247750">
        <w:rPr>
          <w:sz w:val="32"/>
        </w:rPr>
        <w:t>Noye</w:t>
      </w:r>
      <w:proofErr w:type="spellEnd"/>
      <w:r w:rsidRPr="00247750">
        <w:rPr>
          <w:sz w:val="32"/>
        </w:rPr>
        <w:t xml:space="preserve"> και </w:t>
      </w:r>
      <w:proofErr w:type="spellStart"/>
      <w:r w:rsidRPr="00247750">
        <w:rPr>
          <w:sz w:val="32"/>
        </w:rPr>
        <w:t>Piveteau</w:t>
      </w:r>
      <w:proofErr w:type="spellEnd"/>
      <w:r w:rsidRPr="00247750">
        <w:rPr>
          <w:sz w:val="32"/>
        </w:rPr>
        <w:t xml:space="preserve"> (1999), </w:t>
      </w:r>
      <w:proofErr w:type="spellStart"/>
      <w:r w:rsidRPr="00247750">
        <w:rPr>
          <w:sz w:val="32"/>
        </w:rPr>
        <w:t>Courau</w:t>
      </w:r>
      <w:proofErr w:type="spellEnd"/>
      <w:r w:rsidRPr="00247750">
        <w:rPr>
          <w:sz w:val="32"/>
        </w:rPr>
        <w:t xml:space="preserve"> (2000), Κόκκος (2005), αναφέρουν την ενεργητική συμμετοχή των εκπαιδευομένων ως μία από τις επτά προϋποθέσεις αποτελεσματικής μάθησης των ενηλίκων (βλ. </w:t>
      </w:r>
      <w:r w:rsidRPr="00247750">
        <w:rPr>
          <w:sz w:val="32"/>
        </w:rPr>
        <w:fldChar w:fldCharType="begin"/>
      </w:r>
      <w:r w:rsidRPr="00247750">
        <w:rPr>
          <w:sz w:val="32"/>
        </w:rPr>
        <w:instrText xml:space="preserve"> REF _Ref388600925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1.3</w:t>
      </w:r>
      <w:r w:rsidRPr="00247750">
        <w:rPr>
          <w:sz w:val="32"/>
        </w:rPr>
        <w:fldChar w:fldCharType="end"/>
      </w:r>
      <w:r w:rsidRPr="00247750">
        <w:rPr>
          <w:sz w:val="32"/>
        </w:rPr>
        <w:t>).</w:t>
      </w:r>
    </w:p>
    <w:p w:rsidR="007D27D6" w:rsidRPr="00247750" w:rsidRDefault="007D27D6" w:rsidP="007D27D6">
      <w:pPr>
        <w:rPr>
          <w:sz w:val="32"/>
        </w:rPr>
      </w:pPr>
      <w:r w:rsidRPr="00247750">
        <w:rPr>
          <w:sz w:val="32"/>
        </w:rPr>
        <w:t xml:space="preserve">Η ενεργητική συμμετοχή </w:t>
      </w:r>
      <w:r w:rsidRPr="00247750">
        <w:rPr>
          <w:i/>
          <w:sz w:val="32"/>
        </w:rPr>
        <w:t>«προωθείται μέσα από μεθόδους που αναπτύσσουν την αλληλεπίδραση μεταξύ εκπαιδευομένων και ε</w:t>
      </w:r>
      <w:r w:rsidRPr="00247750">
        <w:rPr>
          <w:i/>
          <w:sz w:val="32"/>
        </w:rPr>
        <w:t>κ</w:t>
      </w:r>
      <w:r w:rsidRPr="00247750">
        <w:rPr>
          <w:i/>
          <w:sz w:val="32"/>
        </w:rPr>
        <w:t>παιδευτή, αλλά και μεταξύ των ίδιων των εκπαιδευομένων, και δίνουν στους τελευταίους πηγές ώστε να αναζητούν πληροφορίες, να αναπτύσσουν την κριτική ικανότητά τους, να επεξεργάζονται λύσεις, να μαθαίνουν πράττοντας»</w:t>
      </w:r>
      <w:r w:rsidRPr="00247750">
        <w:rPr>
          <w:sz w:val="32"/>
        </w:rPr>
        <w:t xml:space="preserve"> (Κόκκος, 2005, σ.34).</w:t>
      </w:r>
    </w:p>
    <w:p w:rsidR="007D27D6" w:rsidRPr="00247750" w:rsidRDefault="007D27D6" w:rsidP="00247750">
      <w:pPr>
        <w:spacing w:after="0"/>
        <w:rPr>
          <w:sz w:val="32"/>
        </w:rPr>
      </w:pPr>
      <w:r w:rsidRPr="00247750">
        <w:rPr>
          <w:sz w:val="32"/>
        </w:rPr>
        <w:t xml:space="preserve">Σύμφωνα με πολλούς μελετητές όπως </w:t>
      </w:r>
      <w:proofErr w:type="spellStart"/>
      <w:r w:rsidRPr="00247750">
        <w:rPr>
          <w:sz w:val="32"/>
        </w:rPr>
        <w:t>Courau</w:t>
      </w:r>
      <w:proofErr w:type="spellEnd"/>
      <w:r w:rsidRPr="00247750">
        <w:rPr>
          <w:sz w:val="32"/>
        </w:rPr>
        <w:t xml:space="preserve">, </w:t>
      </w:r>
      <w:proofErr w:type="spellStart"/>
      <w:r w:rsidRPr="00247750">
        <w:rPr>
          <w:sz w:val="32"/>
        </w:rPr>
        <w:t>Rogers</w:t>
      </w:r>
      <w:proofErr w:type="spellEnd"/>
      <w:r w:rsidRPr="00247750">
        <w:rPr>
          <w:sz w:val="32"/>
        </w:rPr>
        <w:t>, κ.ά., οι κυριότερες εκπαιδευτικές τεχνικές που ενισχύουν την ενεργητ</w:t>
      </w:r>
      <w:r w:rsidRPr="00247750">
        <w:rPr>
          <w:sz w:val="32"/>
        </w:rPr>
        <w:t>ι</w:t>
      </w:r>
      <w:r w:rsidRPr="00247750">
        <w:rPr>
          <w:sz w:val="32"/>
        </w:rPr>
        <w:t>κή συμμετοχή είναι:</w:t>
      </w:r>
    </w:p>
    <w:p w:rsidR="007D27D6" w:rsidRPr="00247750" w:rsidRDefault="007D27D6" w:rsidP="007D27D6">
      <w:pPr>
        <w:pStyle w:val="myBullet"/>
        <w:rPr>
          <w:sz w:val="32"/>
        </w:rPr>
      </w:pPr>
      <w:r w:rsidRPr="00247750">
        <w:rPr>
          <w:sz w:val="32"/>
        </w:rPr>
        <w:t>Ερωτήσεις – απαντήσεις</w:t>
      </w:r>
    </w:p>
    <w:p w:rsidR="007D27D6" w:rsidRPr="00247750" w:rsidRDefault="007D27D6" w:rsidP="007D27D6">
      <w:pPr>
        <w:pStyle w:val="myBullet"/>
        <w:rPr>
          <w:sz w:val="32"/>
        </w:rPr>
      </w:pPr>
      <w:r w:rsidRPr="00247750">
        <w:rPr>
          <w:sz w:val="32"/>
        </w:rPr>
        <w:t>Συζήτηση</w:t>
      </w:r>
    </w:p>
    <w:p w:rsidR="007D27D6" w:rsidRPr="00247750" w:rsidRDefault="007D27D6" w:rsidP="007D27D6">
      <w:pPr>
        <w:pStyle w:val="myBullet"/>
        <w:rPr>
          <w:sz w:val="32"/>
        </w:rPr>
      </w:pPr>
      <w:r w:rsidRPr="00247750">
        <w:rPr>
          <w:sz w:val="32"/>
        </w:rPr>
        <w:t>Καταιγισμός ιδεών</w:t>
      </w:r>
    </w:p>
    <w:p w:rsidR="007D27D6" w:rsidRPr="00247750" w:rsidRDefault="007D27D6" w:rsidP="007D27D6">
      <w:pPr>
        <w:pStyle w:val="myBullet"/>
        <w:rPr>
          <w:sz w:val="32"/>
        </w:rPr>
      </w:pPr>
      <w:r w:rsidRPr="00247750">
        <w:rPr>
          <w:sz w:val="32"/>
        </w:rPr>
        <w:t>Ομάδες εργασίας</w:t>
      </w:r>
    </w:p>
    <w:p w:rsidR="007D27D6" w:rsidRPr="00247750" w:rsidRDefault="007D27D6" w:rsidP="007D27D6">
      <w:pPr>
        <w:pStyle w:val="myBullet"/>
        <w:rPr>
          <w:sz w:val="32"/>
        </w:rPr>
      </w:pPr>
      <w:r w:rsidRPr="00247750">
        <w:rPr>
          <w:sz w:val="32"/>
        </w:rPr>
        <w:t>Μελέτη περίπτωσης</w:t>
      </w:r>
    </w:p>
    <w:p w:rsidR="007D27D6" w:rsidRPr="00247750" w:rsidRDefault="007D27D6" w:rsidP="007D27D6">
      <w:pPr>
        <w:pStyle w:val="myBullet"/>
        <w:rPr>
          <w:sz w:val="32"/>
        </w:rPr>
      </w:pPr>
      <w:r w:rsidRPr="00247750">
        <w:rPr>
          <w:sz w:val="32"/>
        </w:rPr>
        <w:t>Προσομοίωση</w:t>
      </w:r>
    </w:p>
    <w:p w:rsidR="007D27D6" w:rsidRPr="00247750" w:rsidRDefault="007D27D6" w:rsidP="007D27D6">
      <w:pPr>
        <w:pStyle w:val="myBullet"/>
        <w:rPr>
          <w:sz w:val="32"/>
        </w:rPr>
      </w:pPr>
      <w:r w:rsidRPr="00247750">
        <w:rPr>
          <w:sz w:val="32"/>
        </w:rPr>
        <w:t>Παιχνίδι ρόλων</w:t>
      </w:r>
    </w:p>
    <w:p w:rsidR="007D27D6" w:rsidRPr="00247750" w:rsidRDefault="007D27D6" w:rsidP="007D27D6">
      <w:pPr>
        <w:pStyle w:val="myBullet"/>
        <w:rPr>
          <w:sz w:val="32"/>
        </w:rPr>
      </w:pPr>
      <w:r w:rsidRPr="00247750">
        <w:rPr>
          <w:sz w:val="32"/>
        </w:rPr>
        <w:t>Επίδειξη</w:t>
      </w:r>
    </w:p>
    <w:p w:rsidR="007D27D6" w:rsidRPr="00247750" w:rsidRDefault="007D27D6" w:rsidP="007D27D6">
      <w:pPr>
        <w:pStyle w:val="myBullet"/>
        <w:rPr>
          <w:sz w:val="32"/>
        </w:rPr>
      </w:pPr>
      <w:r w:rsidRPr="00247750">
        <w:rPr>
          <w:sz w:val="32"/>
        </w:rPr>
        <w:t>Συνέντευξη με ειδικό</w:t>
      </w:r>
    </w:p>
    <w:p w:rsidR="007D27D6" w:rsidRPr="00247750" w:rsidRDefault="007D27D6" w:rsidP="00247750">
      <w:pPr>
        <w:spacing w:after="0"/>
        <w:rPr>
          <w:sz w:val="32"/>
        </w:rPr>
      </w:pPr>
      <w:r w:rsidRPr="00247750">
        <w:rPr>
          <w:sz w:val="32"/>
        </w:rPr>
        <w:t>Σύμφωνα με τον Κόκκο (2005, σ. 113-115), η επιλογή των ε</w:t>
      </w:r>
      <w:r w:rsidRPr="00247750">
        <w:rPr>
          <w:sz w:val="32"/>
        </w:rPr>
        <w:t>κ</w:t>
      </w:r>
      <w:r w:rsidRPr="00247750">
        <w:rPr>
          <w:sz w:val="32"/>
        </w:rPr>
        <w:t>παιδευτικών τεχνικών από τον εκπαιδευτή, είναι αποτέλεσμα ενός συνδυασμού επτά κριτηρίων:</w:t>
      </w:r>
    </w:p>
    <w:p w:rsidR="007D27D6" w:rsidRPr="00247750" w:rsidRDefault="007D27D6" w:rsidP="00247750">
      <w:pPr>
        <w:pStyle w:val="a8"/>
        <w:numPr>
          <w:ilvl w:val="0"/>
          <w:numId w:val="9"/>
        </w:numPr>
        <w:spacing w:after="80"/>
        <w:ind w:left="714" w:hanging="357"/>
        <w:contextualSpacing w:val="0"/>
        <w:rPr>
          <w:sz w:val="32"/>
        </w:rPr>
      </w:pPr>
      <w:r w:rsidRPr="00247750">
        <w:rPr>
          <w:b/>
          <w:sz w:val="32"/>
        </w:rPr>
        <w:t>Ο εκπαιδευτικός σκοπός του προγράμματος</w:t>
      </w:r>
      <w:r w:rsidRPr="00247750">
        <w:rPr>
          <w:sz w:val="32"/>
        </w:rPr>
        <w:t>: Στην πρ</w:t>
      </w:r>
      <w:r w:rsidRPr="00247750">
        <w:rPr>
          <w:sz w:val="32"/>
        </w:rPr>
        <w:t>ο</w:t>
      </w:r>
      <w:r w:rsidRPr="00247750">
        <w:rPr>
          <w:sz w:val="32"/>
        </w:rPr>
        <w:t>κειμένη περίπτωση ενδείκνυνται οι συμμετοχικές τεχνικές, σε αντίθεση με την εισήγηση, αφού σκοπός του συγκεκρ</w:t>
      </w:r>
      <w:r w:rsidRPr="00247750">
        <w:rPr>
          <w:sz w:val="32"/>
        </w:rPr>
        <w:t>ι</w:t>
      </w:r>
      <w:r w:rsidRPr="00247750">
        <w:rPr>
          <w:sz w:val="32"/>
        </w:rPr>
        <w:t>μένου εκπαιδευτικού προγράμματος είναι να μάθουν οι εκπαιδευόμενοι να ανακαλύπτουν με τις δικές τους δυν</w:t>
      </w:r>
      <w:r w:rsidRPr="00247750">
        <w:rPr>
          <w:sz w:val="32"/>
        </w:rPr>
        <w:t>ά</w:t>
      </w:r>
      <w:r w:rsidRPr="00247750">
        <w:rPr>
          <w:sz w:val="32"/>
        </w:rPr>
        <w:t>μεις τη γνωστική περιοχή των θεμάτων αναπηρίας, πρ</w:t>
      </w:r>
      <w:r w:rsidRPr="00247750">
        <w:rPr>
          <w:sz w:val="32"/>
        </w:rPr>
        <w:t>ο</w:t>
      </w:r>
      <w:r w:rsidRPr="00247750">
        <w:rPr>
          <w:sz w:val="32"/>
        </w:rPr>
        <w:t>κειμένου να υπάρχει εξέλιξη της διαδικασίας της μάθησης και μετά το τέλος του προγράμματος.</w:t>
      </w:r>
    </w:p>
    <w:p w:rsidR="007D27D6" w:rsidRPr="00247750" w:rsidRDefault="007D27D6" w:rsidP="00247750">
      <w:pPr>
        <w:pStyle w:val="a8"/>
        <w:numPr>
          <w:ilvl w:val="0"/>
          <w:numId w:val="9"/>
        </w:numPr>
        <w:spacing w:after="80"/>
        <w:ind w:left="714" w:hanging="357"/>
        <w:contextualSpacing w:val="0"/>
        <w:rPr>
          <w:sz w:val="32"/>
        </w:rPr>
      </w:pPr>
      <w:r w:rsidRPr="00247750">
        <w:rPr>
          <w:b/>
          <w:sz w:val="32"/>
        </w:rPr>
        <w:t>Η υφή του μαθησιακού αντικειμένου</w:t>
      </w:r>
      <w:r w:rsidRPr="00247750">
        <w:rPr>
          <w:sz w:val="32"/>
        </w:rPr>
        <w:t>: Το είδος και οι απαιτήσεις του μαθησιακού αντικειμένου, π.χ. η εμπέδωση θεωρητικών γνώσεων, η παρουσίαση οδηγιών και η αν</w:t>
      </w:r>
      <w:r w:rsidRPr="00247750">
        <w:rPr>
          <w:sz w:val="32"/>
        </w:rPr>
        <w:t>α</w:t>
      </w:r>
      <w:r w:rsidRPr="00247750">
        <w:rPr>
          <w:sz w:val="32"/>
        </w:rPr>
        <w:t>διαμόρφωση στάσεων, καθιστούν αναγκαία τη χρήση μιας συγκεκριμένης κάθε φορά εκπαιδευτικής τεχνικής.</w:t>
      </w:r>
    </w:p>
    <w:p w:rsidR="007D27D6" w:rsidRPr="00247750" w:rsidRDefault="007D27D6" w:rsidP="00247750">
      <w:pPr>
        <w:pStyle w:val="a8"/>
        <w:numPr>
          <w:ilvl w:val="0"/>
          <w:numId w:val="9"/>
        </w:numPr>
        <w:spacing w:after="80"/>
        <w:ind w:left="714" w:hanging="357"/>
        <w:contextualSpacing w:val="0"/>
        <w:rPr>
          <w:sz w:val="32"/>
        </w:rPr>
      </w:pPr>
      <w:r w:rsidRPr="00247750">
        <w:rPr>
          <w:b/>
          <w:sz w:val="32"/>
        </w:rPr>
        <w:t>Οι μαθησιακοί τρόποι και τα εκπαιδευτικά χαρακτηρ</w:t>
      </w:r>
      <w:r w:rsidRPr="00247750">
        <w:rPr>
          <w:b/>
          <w:sz w:val="32"/>
        </w:rPr>
        <w:t>ι</w:t>
      </w:r>
      <w:r w:rsidRPr="00247750">
        <w:rPr>
          <w:b/>
          <w:sz w:val="32"/>
        </w:rPr>
        <w:t>στικά των εκπαιδευομένων</w:t>
      </w:r>
      <w:r w:rsidRPr="00247750">
        <w:rPr>
          <w:sz w:val="32"/>
        </w:rPr>
        <w:t>: Στην προκειμένη περίπτωση ενδέχεται οι συμμετοχικές τεχνικές να φανούν «ξένες» στους εκπαιδευόμενους με αναπηρία και για τον λόγο α</w:t>
      </w:r>
      <w:r w:rsidRPr="00247750">
        <w:rPr>
          <w:sz w:val="32"/>
        </w:rPr>
        <w:t>υ</w:t>
      </w:r>
      <w:r w:rsidRPr="00247750">
        <w:rPr>
          <w:sz w:val="32"/>
        </w:rPr>
        <w:t xml:space="preserve">τόν ο εκπαιδευτής πρέπει να τις εισαγάγει σταδιακά (βλ. </w:t>
      </w:r>
      <w:r w:rsidRPr="00247750">
        <w:rPr>
          <w:sz w:val="32"/>
        </w:rPr>
        <w:fldChar w:fldCharType="begin"/>
      </w:r>
      <w:r w:rsidRPr="00247750">
        <w:rPr>
          <w:sz w:val="32"/>
        </w:rPr>
        <w:instrText xml:space="preserve"> REF _Ref388599743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1.2</w:t>
      </w:r>
      <w:r w:rsidRPr="00247750">
        <w:rPr>
          <w:sz w:val="32"/>
        </w:rPr>
        <w:fldChar w:fldCharType="end"/>
      </w:r>
      <w:r w:rsidRPr="00247750">
        <w:rPr>
          <w:sz w:val="32"/>
        </w:rPr>
        <w:t xml:space="preserve"> &amp; </w:t>
      </w:r>
      <w:r w:rsidRPr="00247750">
        <w:rPr>
          <w:sz w:val="32"/>
        </w:rPr>
        <w:fldChar w:fldCharType="begin"/>
      </w:r>
      <w:r w:rsidRPr="00247750">
        <w:rPr>
          <w:sz w:val="32"/>
        </w:rPr>
        <w:instrText xml:space="preserve"> REF _Ref388601899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1.5</w:t>
      </w:r>
      <w:r w:rsidRPr="00247750">
        <w:rPr>
          <w:sz w:val="32"/>
        </w:rPr>
        <w:fldChar w:fldCharType="end"/>
      </w:r>
      <w:r w:rsidRPr="00247750">
        <w:rPr>
          <w:sz w:val="32"/>
        </w:rPr>
        <w:t>).</w:t>
      </w:r>
    </w:p>
    <w:p w:rsidR="007D27D6" w:rsidRPr="00247750" w:rsidRDefault="007D27D6" w:rsidP="00247750">
      <w:pPr>
        <w:pStyle w:val="a8"/>
        <w:numPr>
          <w:ilvl w:val="0"/>
          <w:numId w:val="9"/>
        </w:numPr>
        <w:spacing w:after="80"/>
        <w:ind w:left="714" w:hanging="357"/>
        <w:contextualSpacing w:val="0"/>
        <w:rPr>
          <w:sz w:val="32"/>
        </w:rPr>
      </w:pPr>
      <w:r w:rsidRPr="00247750">
        <w:rPr>
          <w:b/>
          <w:sz w:val="32"/>
        </w:rPr>
        <w:t>Οι ικανότητες του εκπαιδευτή</w:t>
      </w:r>
      <w:r w:rsidRPr="00247750">
        <w:rPr>
          <w:sz w:val="32"/>
        </w:rPr>
        <w:t>: Δεν μπορούν όλοι οι ε</w:t>
      </w:r>
      <w:r w:rsidRPr="00247750">
        <w:rPr>
          <w:sz w:val="32"/>
        </w:rPr>
        <w:t>κ</w:t>
      </w:r>
      <w:r w:rsidRPr="00247750">
        <w:rPr>
          <w:sz w:val="32"/>
        </w:rPr>
        <w:t>παιδευτές να εφαρμόσουν όλες τις τεχνικές. Ωστόσο, αυτό δεν πρέπει να λειτουργεί αποθαρρυντικά για τους εκπα</w:t>
      </w:r>
      <w:r w:rsidRPr="00247750">
        <w:rPr>
          <w:sz w:val="32"/>
        </w:rPr>
        <w:t>ι</w:t>
      </w:r>
      <w:r w:rsidRPr="00247750">
        <w:rPr>
          <w:sz w:val="32"/>
        </w:rPr>
        <w:t>δευτές στο να δοκιμάζουν νέες τεχνικές.</w:t>
      </w:r>
    </w:p>
    <w:p w:rsidR="00B14E7F" w:rsidRPr="00247750" w:rsidRDefault="00B14E7F" w:rsidP="00041CAD">
      <w:pPr>
        <w:pStyle w:val="a8"/>
        <w:numPr>
          <w:ilvl w:val="0"/>
          <w:numId w:val="9"/>
        </w:numPr>
        <w:rPr>
          <w:sz w:val="32"/>
        </w:rPr>
      </w:pPr>
      <w:r w:rsidRPr="00247750">
        <w:rPr>
          <w:b/>
          <w:sz w:val="32"/>
        </w:rPr>
        <w:t>Το μαθησιακό κλίμα</w:t>
      </w:r>
      <w:r w:rsidRPr="00247750">
        <w:rPr>
          <w:sz w:val="32"/>
        </w:rPr>
        <w:t xml:space="preserve">: Όλες οι τεχνικές δεν μπορούν να εφαρμοσθούν σε κάθε φάση της ζωής της ομάδας π.χ. αν η ομάδα βρίσκεται στη φάση της δημιουργίας μπορεί να </w:t>
      </w:r>
      <w:r w:rsidRPr="00247750">
        <w:rPr>
          <w:sz w:val="32"/>
        </w:rPr>
        <w:t>ε</w:t>
      </w:r>
      <w:r w:rsidRPr="00247750">
        <w:rPr>
          <w:sz w:val="32"/>
        </w:rPr>
        <w:t xml:space="preserve">φαρμοσθεί η τεχνική των ερωτήσεων-απαντήσεων, αλλά όχι το παιχνίδι ρόλων, για την επιτυχή εφαρμογή του </w:t>
      </w:r>
      <w:r w:rsidRPr="00247750">
        <w:rPr>
          <w:sz w:val="32"/>
        </w:rPr>
        <w:t>ο</w:t>
      </w:r>
      <w:r w:rsidRPr="00247750">
        <w:rPr>
          <w:sz w:val="32"/>
        </w:rPr>
        <w:t>ποίου θα πρέπει να έχει προηγηθεί το δέσιμο της ομάδας.</w:t>
      </w:r>
    </w:p>
    <w:p w:rsidR="00B14E7F" w:rsidRPr="00247750" w:rsidRDefault="00B14E7F" w:rsidP="00041CAD">
      <w:pPr>
        <w:pStyle w:val="a8"/>
        <w:numPr>
          <w:ilvl w:val="0"/>
          <w:numId w:val="9"/>
        </w:numPr>
        <w:rPr>
          <w:sz w:val="32"/>
        </w:rPr>
      </w:pPr>
      <w:r w:rsidRPr="00247750">
        <w:rPr>
          <w:b/>
          <w:sz w:val="32"/>
        </w:rPr>
        <w:t>Ο διαθέσιμος χρόνος / η χρονική στιγμή</w:t>
      </w:r>
      <w:r w:rsidRPr="00247750">
        <w:rPr>
          <w:sz w:val="32"/>
        </w:rPr>
        <w:t>: Αν ο διαθέσ</w:t>
      </w:r>
      <w:r w:rsidRPr="00247750">
        <w:rPr>
          <w:sz w:val="32"/>
        </w:rPr>
        <w:t>ι</w:t>
      </w:r>
      <w:r w:rsidRPr="00247750">
        <w:rPr>
          <w:sz w:val="32"/>
        </w:rPr>
        <w:t>μος χρόνος είναι πολύ περιορισμένος, τότε δεν είναι σκ</w:t>
      </w:r>
      <w:r w:rsidRPr="00247750">
        <w:rPr>
          <w:sz w:val="32"/>
        </w:rPr>
        <w:t>ό</w:t>
      </w:r>
      <w:r w:rsidRPr="00247750">
        <w:rPr>
          <w:sz w:val="32"/>
        </w:rPr>
        <w:t>πιμο να επιλεγούν τεχνικές που απαιτούν χρόνο, π.χ. μελ</w:t>
      </w:r>
      <w:r w:rsidRPr="00247750">
        <w:rPr>
          <w:sz w:val="32"/>
        </w:rPr>
        <w:t>έ</w:t>
      </w:r>
      <w:r w:rsidRPr="00247750">
        <w:rPr>
          <w:sz w:val="32"/>
        </w:rPr>
        <w:t>τη περίπτωσης. Επίσης, δεν είναι δυνατόν όλες οι τεχνικές να εφαρμοσθούν σε οποιαδήποτε χρονική στιγμή π.χ. δεν είναι σκόπιμο να γίνει εισήγηση μετά από γεύμα, που η ικανότητα παρακολούθησης των εκπαιδευομένων είναι μειωμένη.</w:t>
      </w:r>
    </w:p>
    <w:p w:rsidR="00B14E7F" w:rsidRPr="00247750" w:rsidRDefault="00B14E7F" w:rsidP="00041CAD">
      <w:pPr>
        <w:pStyle w:val="a8"/>
        <w:numPr>
          <w:ilvl w:val="0"/>
          <w:numId w:val="9"/>
        </w:numPr>
        <w:contextualSpacing w:val="0"/>
        <w:rPr>
          <w:sz w:val="32"/>
        </w:rPr>
      </w:pPr>
      <w:r w:rsidRPr="00247750">
        <w:rPr>
          <w:b/>
          <w:sz w:val="32"/>
        </w:rPr>
        <w:t>Οι διαθέσιμοι πόροι</w:t>
      </w:r>
      <w:r w:rsidRPr="00247750">
        <w:rPr>
          <w:sz w:val="32"/>
        </w:rPr>
        <w:t>: Ο προϋπολογισμός ενός προγρά</w:t>
      </w:r>
      <w:r w:rsidRPr="00247750">
        <w:rPr>
          <w:sz w:val="32"/>
        </w:rPr>
        <w:t>μ</w:t>
      </w:r>
      <w:r w:rsidRPr="00247750">
        <w:rPr>
          <w:sz w:val="32"/>
        </w:rPr>
        <w:t>ματος αποτελεί ανασταλτικό παράγοντα στην εφαρμογή ορισμένων τεχνικών που απαιτούν πρόσθετο κόστος, π.χ. για τον σχολιασμό ενός παιχνιδιού ρόλων είναι αναγκαία η βιντεοσκόπηση.</w:t>
      </w:r>
    </w:p>
    <w:p w:rsidR="00600CCD" w:rsidRPr="00247750" w:rsidRDefault="00B14E7F" w:rsidP="00247750">
      <w:pPr>
        <w:spacing w:after="0"/>
        <w:rPr>
          <w:sz w:val="32"/>
        </w:rPr>
      </w:pPr>
      <w:r w:rsidRPr="00247750">
        <w:rPr>
          <w:sz w:val="32"/>
        </w:rPr>
        <w:t>Στο Κεφάλαιο 4 του παρόντος εγχειριδίου παρουσιάζονται ε</w:t>
      </w:r>
      <w:r w:rsidRPr="00247750">
        <w:rPr>
          <w:sz w:val="32"/>
        </w:rPr>
        <w:t>ν</w:t>
      </w:r>
      <w:r w:rsidRPr="00247750">
        <w:rPr>
          <w:sz w:val="32"/>
        </w:rPr>
        <w:t>δεικτικά παραδείγματα ενεργητικών εκπαιδευτικών τεχνικών.</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34"/>
        </w:rPr>
      </w:pP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Jarvis</w:t>
      </w:r>
      <w:proofErr w:type="spellEnd"/>
      <w:r w:rsidRPr="00247750">
        <w:rPr>
          <w:sz w:val="34"/>
        </w:rPr>
        <w:t xml:space="preserve">, P. (2004), </w:t>
      </w:r>
      <w:r w:rsidRPr="00247750">
        <w:rPr>
          <w:i/>
          <w:sz w:val="34"/>
        </w:rPr>
        <w:t>Συνεχιζόμενη Εκπαίδευση και Κατάρτιση, Θεωρία και Πράξη</w:t>
      </w:r>
      <w:r w:rsidRPr="00247750">
        <w:rPr>
          <w:sz w:val="34"/>
        </w:rPr>
        <w:t>, Αθήνα, Μεταίχμιο.</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Courau</w:t>
      </w:r>
      <w:proofErr w:type="spellEnd"/>
      <w:r w:rsidRPr="00247750">
        <w:rPr>
          <w:sz w:val="34"/>
        </w:rPr>
        <w:t xml:space="preserve">, S. (2000), </w:t>
      </w:r>
      <w:r w:rsidRPr="00247750">
        <w:rPr>
          <w:i/>
          <w:sz w:val="34"/>
        </w:rPr>
        <w:t>Τα βασικά «Εργαλεία» του Εκπαιδευτή Ενηλίκων</w:t>
      </w:r>
      <w:r w:rsidRPr="00247750">
        <w:rPr>
          <w:sz w:val="34"/>
        </w:rPr>
        <w:t>, Αθήνα, Μεταίχμιο.</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Noye</w:t>
      </w:r>
      <w:proofErr w:type="spellEnd"/>
      <w:r w:rsidRPr="00247750">
        <w:rPr>
          <w:sz w:val="34"/>
        </w:rPr>
        <w:t xml:space="preserve">, D., </w:t>
      </w:r>
      <w:proofErr w:type="spellStart"/>
      <w:r w:rsidRPr="00247750">
        <w:rPr>
          <w:sz w:val="34"/>
        </w:rPr>
        <w:t>Piveteau</w:t>
      </w:r>
      <w:proofErr w:type="spellEnd"/>
      <w:r w:rsidRPr="00247750">
        <w:rPr>
          <w:sz w:val="34"/>
        </w:rPr>
        <w:t xml:space="preserve">, J. (1999), </w:t>
      </w:r>
      <w:r w:rsidRPr="00247750">
        <w:rPr>
          <w:i/>
          <w:sz w:val="34"/>
        </w:rPr>
        <w:t>Πρακτικός Οδηγός του Εκπα</w:t>
      </w:r>
      <w:r w:rsidRPr="00247750">
        <w:rPr>
          <w:i/>
          <w:sz w:val="34"/>
        </w:rPr>
        <w:t>ι</w:t>
      </w:r>
      <w:r w:rsidRPr="00247750">
        <w:rPr>
          <w:i/>
          <w:sz w:val="34"/>
        </w:rPr>
        <w:t>δευτή</w:t>
      </w:r>
      <w:r w:rsidRPr="00247750">
        <w:rPr>
          <w:sz w:val="34"/>
        </w:rPr>
        <w:t>, Αθήνα, Μεταίχμιο.</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proofErr w:type="spellStart"/>
      <w:r w:rsidRPr="00247750">
        <w:rPr>
          <w:sz w:val="34"/>
        </w:rPr>
        <w:t>Rogers</w:t>
      </w:r>
      <w:proofErr w:type="spellEnd"/>
      <w:r w:rsidRPr="00247750">
        <w:rPr>
          <w:sz w:val="34"/>
        </w:rPr>
        <w:t xml:space="preserve">, A. (1999), </w:t>
      </w:r>
      <w:r w:rsidRPr="00247750">
        <w:rPr>
          <w:i/>
          <w:sz w:val="34"/>
        </w:rPr>
        <w:t>Η Εκπαίδευση Ενηλίκων</w:t>
      </w:r>
      <w:r w:rsidRPr="00247750">
        <w:rPr>
          <w:sz w:val="34"/>
        </w:rPr>
        <w:t>, Αθήνα, Μ</w:t>
      </w:r>
      <w:r w:rsidRPr="00247750">
        <w:rPr>
          <w:sz w:val="34"/>
        </w:rPr>
        <w:t>ε</w:t>
      </w:r>
      <w:r w:rsidRPr="00247750">
        <w:rPr>
          <w:sz w:val="34"/>
        </w:rPr>
        <w:t>ταίχμιο.</w:t>
      </w:r>
    </w:p>
    <w:p w:rsidR="00B14E7F" w:rsidRPr="00247750" w:rsidRDefault="00B14E7F" w:rsidP="002477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4"/>
        </w:rPr>
      </w:pPr>
    </w:p>
    <w:p w:rsidR="00B14E7F" w:rsidRPr="00247750" w:rsidRDefault="00B14E7F" w:rsidP="00B14E7F">
      <w:pPr>
        <w:rPr>
          <w:sz w:val="32"/>
        </w:rPr>
      </w:pPr>
    </w:p>
    <w:p w:rsidR="00B14E7F" w:rsidRPr="00247750" w:rsidRDefault="00B14E7F" w:rsidP="00B14E7F">
      <w:pPr>
        <w:pStyle w:val="2"/>
        <w:rPr>
          <w:sz w:val="34"/>
        </w:rPr>
      </w:pPr>
      <w:bookmarkStart w:id="34" w:name="_Toc388634134"/>
      <w:bookmarkStart w:id="35" w:name="_Toc389384579"/>
      <w:r w:rsidRPr="00247750">
        <w:rPr>
          <w:sz w:val="34"/>
        </w:rPr>
        <w:t>Εναρκτήρια συνάντηση</w:t>
      </w:r>
      <w:bookmarkEnd w:id="34"/>
      <w:bookmarkEnd w:id="35"/>
    </w:p>
    <w:p w:rsidR="00B14E7F" w:rsidRPr="00247750" w:rsidRDefault="00B14E7F" w:rsidP="00B14E7F">
      <w:pPr>
        <w:rPr>
          <w:sz w:val="32"/>
        </w:rPr>
      </w:pPr>
      <w:r w:rsidRPr="00247750">
        <w:rPr>
          <w:sz w:val="32"/>
        </w:rPr>
        <w:t>Η πρώτη (εναρκτήρια) συνάντηση μεταξύ εκπαιδευομένων και εκπαιδευτή έχει ιδιαίτερη σημασία. Όσον αφορά τους εκπα</w:t>
      </w:r>
      <w:r w:rsidRPr="00247750">
        <w:rPr>
          <w:sz w:val="32"/>
        </w:rPr>
        <w:t>ι</w:t>
      </w:r>
      <w:r w:rsidRPr="00247750">
        <w:rPr>
          <w:sz w:val="32"/>
        </w:rPr>
        <w:t>δευόμενους, από την έκβασή της θα κριθεί σε μεγάλο βαθμό κατά πόσο θα αισθανθούν άνετα, θα ενδιαφερθούν για το πρ</w:t>
      </w:r>
      <w:r w:rsidRPr="00247750">
        <w:rPr>
          <w:sz w:val="32"/>
        </w:rPr>
        <w:t>ό</w:t>
      </w:r>
      <w:r w:rsidRPr="00247750">
        <w:rPr>
          <w:sz w:val="32"/>
        </w:rPr>
        <w:t>γραμμα και θα εμπλακούν ενεργητικά στη μαθησιακή διεργασ</w:t>
      </w:r>
      <w:r w:rsidRPr="00247750">
        <w:rPr>
          <w:sz w:val="32"/>
        </w:rPr>
        <w:t>ί</w:t>
      </w:r>
      <w:r w:rsidRPr="00247750">
        <w:rPr>
          <w:sz w:val="32"/>
        </w:rPr>
        <w:t>α. Όσον αφορά τους εκπαιδευτές, από την έκβασή της θα κριθεί κατά πόσο θα νιώσουν ότι λειτουργούν σε δημιουργικό κλίμα, παράμετρος που θα επηρεάσει την απόδοσή τους και κατ’ επ</w:t>
      </w:r>
      <w:r w:rsidRPr="00247750">
        <w:rPr>
          <w:sz w:val="32"/>
        </w:rPr>
        <w:t>έ</w:t>
      </w:r>
      <w:r w:rsidRPr="00247750">
        <w:rPr>
          <w:sz w:val="32"/>
        </w:rPr>
        <w:t>κταση θα επιδράσει στην εκπαιδευτική ομάδα (Κόκκος, 2005, σελ. 130).</w:t>
      </w:r>
    </w:p>
    <w:p w:rsidR="00B14E7F" w:rsidRPr="00247750" w:rsidRDefault="00B14E7F" w:rsidP="00B14E7F">
      <w:pPr>
        <w:spacing w:before="360"/>
        <w:rPr>
          <w:rFonts w:cs="Arial"/>
          <w:b/>
          <w:bCs/>
          <w:color w:val="auto"/>
          <w:sz w:val="34"/>
          <w:szCs w:val="26"/>
        </w:rPr>
      </w:pPr>
      <w:r w:rsidRPr="00247750">
        <w:rPr>
          <w:rFonts w:cs="Arial"/>
          <w:b/>
          <w:bCs/>
          <w:color w:val="auto"/>
          <w:sz w:val="34"/>
          <w:szCs w:val="26"/>
        </w:rPr>
        <w:t>Στόχοι εναρκτήριας συνάντησης</w:t>
      </w:r>
    </w:p>
    <w:p w:rsidR="00B14E7F" w:rsidRPr="00247750" w:rsidRDefault="00B14E7F" w:rsidP="00247750">
      <w:pPr>
        <w:spacing w:after="0"/>
        <w:rPr>
          <w:sz w:val="32"/>
        </w:rPr>
      </w:pPr>
      <w:r w:rsidRPr="00247750">
        <w:rPr>
          <w:sz w:val="32"/>
        </w:rPr>
        <w:t>Στόχοι της εναρκτήριας συνάντησης κάθε εκπαιδευτικού πρ</w:t>
      </w:r>
      <w:r w:rsidRPr="00247750">
        <w:rPr>
          <w:sz w:val="32"/>
        </w:rPr>
        <w:t>ο</w:t>
      </w:r>
      <w:r w:rsidRPr="00247750">
        <w:rPr>
          <w:sz w:val="32"/>
        </w:rPr>
        <w:t>γράμματος είναι:</w:t>
      </w:r>
    </w:p>
    <w:p w:rsidR="00B14E7F" w:rsidRPr="00247750" w:rsidRDefault="00B14E7F" w:rsidP="00B14E7F">
      <w:pPr>
        <w:pStyle w:val="myBullet"/>
        <w:rPr>
          <w:sz w:val="32"/>
        </w:rPr>
      </w:pPr>
      <w:r w:rsidRPr="00247750">
        <w:rPr>
          <w:sz w:val="32"/>
        </w:rPr>
        <w:t>η οικοδόμηση πνεύματος ομάδας,</w:t>
      </w:r>
    </w:p>
    <w:p w:rsidR="00B14E7F" w:rsidRPr="00247750" w:rsidRDefault="00B14E7F" w:rsidP="00B14E7F">
      <w:pPr>
        <w:pStyle w:val="myBullet"/>
        <w:rPr>
          <w:sz w:val="32"/>
        </w:rPr>
      </w:pPr>
      <w:r w:rsidRPr="00247750">
        <w:rPr>
          <w:sz w:val="32"/>
        </w:rPr>
        <w:t>η συζήτηση για το πρόγραμμα,</w:t>
      </w:r>
    </w:p>
    <w:p w:rsidR="00B14E7F" w:rsidRPr="00247750" w:rsidRDefault="00B14E7F" w:rsidP="00B14E7F">
      <w:pPr>
        <w:pStyle w:val="myBullet"/>
        <w:rPr>
          <w:sz w:val="32"/>
        </w:rPr>
      </w:pPr>
      <w:r w:rsidRPr="00247750">
        <w:rPr>
          <w:sz w:val="32"/>
        </w:rPr>
        <w:t>η προσαρμογή του προγράμματος στις ανάγκες των εκπα</w:t>
      </w:r>
      <w:r w:rsidRPr="00247750">
        <w:rPr>
          <w:sz w:val="32"/>
        </w:rPr>
        <w:t>ι</w:t>
      </w:r>
      <w:r w:rsidRPr="00247750">
        <w:rPr>
          <w:sz w:val="32"/>
        </w:rPr>
        <w:t>δευομένων και η δέσμευσή τους ότι θα το παρακολουθ</w:t>
      </w:r>
      <w:r w:rsidRPr="00247750">
        <w:rPr>
          <w:sz w:val="32"/>
        </w:rPr>
        <w:t>ή</w:t>
      </w:r>
      <w:r w:rsidRPr="00247750">
        <w:rPr>
          <w:sz w:val="32"/>
        </w:rPr>
        <w:t>σουν δημιουργικά (Κόκκος, 2005, σελ. 132).</w:t>
      </w:r>
    </w:p>
    <w:p w:rsidR="00B14E7F" w:rsidRPr="00247750" w:rsidRDefault="00B14E7F" w:rsidP="00247750">
      <w:pPr>
        <w:spacing w:after="0"/>
        <w:rPr>
          <w:sz w:val="32"/>
        </w:rPr>
      </w:pPr>
      <w:r w:rsidRPr="00247750">
        <w:rPr>
          <w:sz w:val="32"/>
        </w:rPr>
        <w:t>Για την επίτευξη του πρώτου στόχου, δηλαδή να γνωριστούν τα μέλη της ομάδας και να οικοδομηθεί πνεύμα συνεργασίας, ο ε</w:t>
      </w:r>
      <w:r w:rsidRPr="00247750">
        <w:rPr>
          <w:sz w:val="32"/>
        </w:rPr>
        <w:t>κ</w:t>
      </w:r>
      <w:r w:rsidRPr="00247750">
        <w:rPr>
          <w:sz w:val="32"/>
        </w:rPr>
        <w:t xml:space="preserve">παιδευτής μπορεί να επιλέξει ανάμεσα σε μια σειρά </w:t>
      </w:r>
      <w:r w:rsidRPr="00247750">
        <w:rPr>
          <w:i/>
          <w:sz w:val="32"/>
        </w:rPr>
        <w:t>τεχνικών γνωριμίας</w:t>
      </w:r>
      <w:r w:rsidRPr="00247750">
        <w:rPr>
          <w:sz w:val="32"/>
        </w:rPr>
        <w:t xml:space="preserve"> όπως:</w:t>
      </w:r>
    </w:p>
    <w:p w:rsidR="00B14E7F" w:rsidRPr="00247750" w:rsidRDefault="00B14E7F" w:rsidP="00B14E7F">
      <w:pPr>
        <w:pStyle w:val="myBullet"/>
        <w:rPr>
          <w:sz w:val="32"/>
        </w:rPr>
      </w:pPr>
      <w:r w:rsidRPr="00247750">
        <w:rPr>
          <w:sz w:val="32"/>
        </w:rPr>
        <w:t>«</w:t>
      </w:r>
      <w:proofErr w:type="spellStart"/>
      <w:r w:rsidRPr="00247750">
        <w:rPr>
          <w:sz w:val="32"/>
        </w:rPr>
        <w:t>Αυτο</w:t>
      </w:r>
      <w:proofErr w:type="spellEnd"/>
      <w:r w:rsidRPr="00247750">
        <w:rPr>
          <w:sz w:val="32"/>
        </w:rPr>
        <w:t>-παρουσίαση».</w:t>
      </w:r>
    </w:p>
    <w:p w:rsidR="00B14E7F" w:rsidRPr="00247750" w:rsidRDefault="00B14E7F" w:rsidP="00B14E7F">
      <w:pPr>
        <w:pStyle w:val="myBullet"/>
        <w:rPr>
          <w:sz w:val="32"/>
        </w:rPr>
      </w:pPr>
      <w:r w:rsidRPr="00247750">
        <w:rPr>
          <w:sz w:val="32"/>
        </w:rPr>
        <w:t>«Γνωριμία σε ζευγάρι».</w:t>
      </w:r>
    </w:p>
    <w:p w:rsidR="00B14E7F" w:rsidRPr="00247750" w:rsidRDefault="00B14E7F" w:rsidP="00B14E7F">
      <w:pPr>
        <w:pStyle w:val="myBullet"/>
        <w:rPr>
          <w:sz w:val="32"/>
        </w:rPr>
      </w:pPr>
      <w:r w:rsidRPr="00247750">
        <w:rPr>
          <w:sz w:val="32"/>
        </w:rPr>
        <w:t>«Αλυσίδα» (Οι εκπαιδευόμενοι συστήνουν τον εαυτό τους στην ομάδα λέγοντας απλώς το μικρό τους όνομα και τα ονόματα όσων κάθονται πριν από αυτούς).</w:t>
      </w:r>
    </w:p>
    <w:p w:rsidR="00B14E7F" w:rsidRPr="00247750" w:rsidRDefault="00B14E7F" w:rsidP="00B14E7F">
      <w:pPr>
        <w:pStyle w:val="myBullet"/>
        <w:rPr>
          <w:sz w:val="32"/>
        </w:rPr>
      </w:pPr>
      <w:r w:rsidRPr="00247750">
        <w:rPr>
          <w:sz w:val="32"/>
        </w:rPr>
        <w:t>«Καρτελάκι» (σε περίπτωση μεγάλης ομάδας).</w:t>
      </w:r>
    </w:p>
    <w:p w:rsidR="00B14E7F" w:rsidRPr="00247750" w:rsidRDefault="00B14E7F" w:rsidP="00B14E7F">
      <w:pPr>
        <w:rPr>
          <w:sz w:val="32"/>
        </w:rPr>
      </w:pPr>
      <w:r w:rsidRPr="00247750">
        <w:rPr>
          <w:sz w:val="32"/>
        </w:rPr>
        <w:t>Για την επίτευξη του δεύτερου στόχου, δηλαδή να συζητηθεί το πρόγραμμα (περιεχόμενο, εκπαιδευτικές μέθοδοι, τρόποι συνε</w:t>
      </w:r>
      <w:r w:rsidRPr="00247750">
        <w:rPr>
          <w:sz w:val="32"/>
        </w:rPr>
        <w:t>ρ</w:t>
      </w:r>
      <w:r w:rsidRPr="00247750">
        <w:rPr>
          <w:sz w:val="32"/>
        </w:rPr>
        <w:t>γασίας εκπαιδευομένων – εκπαιδευτή, οργανωτικοί κανόνες, κ.λπ.) και να εμπλακούν ενεργητικά οι εκπαιδευόμενοι, εκφρ</w:t>
      </w:r>
      <w:r w:rsidRPr="00247750">
        <w:rPr>
          <w:sz w:val="32"/>
        </w:rPr>
        <w:t>ά</w:t>
      </w:r>
      <w:r w:rsidRPr="00247750">
        <w:rPr>
          <w:sz w:val="32"/>
        </w:rPr>
        <w:t>ζοντας τους δικούς τους στόχους και ανησυχίες, ο εκπαιδευτής μπορεί να επιλέξει ανάμεσα σε μια σειρά τεχνικών όπως: «Σ</w:t>
      </w:r>
      <w:r w:rsidRPr="00247750">
        <w:rPr>
          <w:sz w:val="32"/>
        </w:rPr>
        <w:t>υ</w:t>
      </w:r>
      <w:r w:rsidRPr="00247750">
        <w:rPr>
          <w:sz w:val="32"/>
        </w:rPr>
        <w:t>ζήτηση για το πρόγραμμα», «Επεξεργασία ζητημάτων», κ.ά.</w:t>
      </w:r>
    </w:p>
    <w:p w:rsidR="00B14E7F" w:rsidRPr="00247750" w:rsidRDefault="00B14E7F" w:rsidP="00B14E7F">
      <w:pPr>
        <w:rPr>
          <w:sz w:val="32"/>
        </w:rPr>
      </w:pPr>
      <w:r w:rsidRPr="00247750">
        <w:rPr>
          <w:sz w:val="32"/>
        </w:rPr>
        <w:t>Για την επίτευξη του τρίτου στόχου, που ουσιαστικά είναι η δ</w:t>
      </w:r>
      <w:r w:rsidRPr="00247750">
        <w:rPr>
          <w:sz w:val="32"/>
        </w:rPr>
        <w:t>ι</w:t>
      </w:r>
      <w:r w:rsidRPr="00247750">
        <w:rPr>
          <w:sz w:val="32"/>
        </w:rPr>
        <w:t xml:space="preserve">αμόρφωση του </w:t>
      </w:r>
      <w:r w:rsidRPr="00247750">
        <w:rPr>
          <w:i/>
          <w:sz w:val="32"/>
        </w:rPr>
        <w:t>μαθησιακού συμβολαίου</w:t>
      </w:r>
      <w:r w:rsidRPr="00247750">
        <w:rPr>
          <w:sz w:val="32"/>
        </w:rPr>
        <w:t>, ο εκπαιδευτής θα πρ</w:t>
      </w:r>
      <w:r w:rsidRPr="00247750">
        <w:rPr>
          <w:sz w:val="32"/>
        </w:rPr>
        <w:t>έ</w:t>
      </w:r>
      <w:r w:rsidRPr="00247750">
        <w:rPr>
          <w:sz w:val="32"/>
        </w:rPr>
        <w:t>πει:</w:t>
      </w:r>
    </w:p>
    <w:p w:rsidR="00B14E7F" w:rsidRPr="00247750" w:rsidRDefault="00B14E7F" w:rsidP="00B14E7F">
      <w:pPr>
        <w:pStyle w:val="myBullet"/>
        <w:rPr>
          <w:sz w:val="32"/>
        </w:rPr>
      </w:pPr>
      <w:r w:rsidRPr="00247750">
        <w:rPr>
          <w:sz w:val="32"/>
        </w:rPr>
        <w:t>Να απαντήσει τις ερωτήσεις των εκπαιδευομένων.</w:t>
      </w:r>
    </w:p>
    <w:p w:rsidR="00B14E7F" w:rsidRPr="00247750" w:rsidRDefault="00B14E7F" w:rsidP="00B14E7F">
      <w:pPr>
        <w:pStyle w:val="myBullet"/>
        <w:rPr>
          <w:sz w:val="32"/>
        </w:rPr>
      </w:pPr>
      <w:r w:rsidRPr="00247750">
        <w:rPr>
          <w:sz w:val="32"/>
        </w:rPr>
        <w:t>Να συνθέσει τις προσδοκίες και τους στόχους των εκπα</w:t>
      </w:r>
      <w:r w:rsidRPr="00247750">
        <w:rPr>
          <w:sz w:val="32"/>
        </w:rPr>
        <w:t>ι</w:t>
      </w:r>
      <w:r w:rsidRPr="00247750">
        <w:rPr>
          <w:sz w:val="32"/>
        </w:rPr>
        <w:t>δευομένων με αυτούς του εκπαιδευτικού προγράμματος.</w:t>
      </w:r>
    </w:p>
    <w:p w:rsidR="00B14E7F" w:rsidRPr="00247750" w:rsidRDefault="00B14E7F" w:rsidP="00B14E7F">
      <w:pPr>
        <w:pStyle w:val="myBullet"/>
        <w:rPr>
          <w:sz w:val="32"/>
        </w:rPr>
      </w:pPr>
      <w:r w:rsidRPr="00247750">
        <w:rPr>
          <w:sz w:val="32"/>
        </w:rPr>
        <w:t>Να αναγνωρίσει τα συναισθήματα των εκπαιδευομένων.</w:t>
      </w:r>
    </w:p>
    <w:p w:rsidR="00B14E7F" w:rsidRPr="00247750" w:rsidRDefault="00B14E7F" w:rsidP="00B14E7F">
      <w:pPr>
        <w:spacing w:before="360"/>
        <w:rPr>
          <w:rFonts w:cs="Arial"/>
          <w:b/>
          <w:bCs/>
          <w:color w:val="auto"/>
          <w:sz w:val="34"/>
          <w:szCs w:val="26"/>
        </w:rPr>
      </w:pPr>
      <w:r w:rsidRPr="00247750">
        <w:rPr>
          <w:rFonts w:cs="Arial"/>
          <w:b/>
          <w:bCs/>
          <w:color w:val="auto"/>
          <w:sz w:val="34"/>
          <w:szCs w:val="26"/>
        </w:rPr>
        <w:t>Παράγοντες που πρέπει να λαμβάνονται υπόψη στην επ</w:t>
      </w:r>
      <w:r w:rsidRPr="00247750">
        <w:rPr>
          <w:rFonts w:cs="Arial"/>
          <w:b/>
          <w:bCs/>
          <w:color w:val="auto"/>
          <w:sz w:val="34"/>
          <w:szCs w:val="26"/>
        </w:rPr>
        <w:t>ι</w:t>
      </w:r>
      <w:r w:rsidRPr="00247750">
        <w:rPr>
          <w:rFonts w:cs="Arial"/>
          <w:b/>
          <w:bCs/>
          <w:color w:val="auto"/>
          <w:sz w:val="34"/>
          <w:szCs w:val="26"/>
        </w:rPr>
        <w:t>λογή τεχνικών εναρκτήριας συνάντησης</w:t>
      </w:r>
    </w:p>
    <w:p w:rsidR="00B14E7F" w:rsidRPr="00247750" w:rsidRDefault="00B14E7F" w:rsidP="00B14E7F">
      <w:pPr>
        <w:rPr>
          <w:sz w:val="32"/>
        </w:rPr>
      </w:pPr>
      <w:r w:rsidRPr="00247750">
        <w:rPr>
          <w:sz w:val="32"/>
        </w:rPr>
        <w:t>Ο εκπαιδευτής/</w:t>
      </w:r>
      <w:proofErr w:type="spellStart"/>
      <w:r w:rsidRPr="00247750">
        <w:rPr>
          <w:sz w:val="32"/>
        </w:rPr>
        <w:t>τρια</w:t>
      </w:r>
      <w:proofErr w:type="spellEnd"/>
      <w:r w:rsidRPr="00247750">
        <w:rPr>
          <w:sz w:val="32"/>
        </w:rPr>
        <w:t xml:space="preserve"> όταν σχεδιάζει την εναρκτήρια συνάντηση και τις τεχνικές που θα χρησιμοποιήσει, θα πρέπει να λάβει </w:t>
      </w:r>
      <w:r w:rsidRPr="00247750">
        <w:rPr>
          <w:sz w:val="32"/>
        </w:rPr>
        <w:t>υ</w:t>
      </w:r>
      <w:r w:rsidRPr="00247750">
        <w:rPr>
          <w:sz w:val="32"/>
        </w:rPr>
        <w:t>πόψη του:</w:t>
      </w:r>
    </w:p>
    <w:p w:rsidR="00B14E7F" w:rsidRPr="00247750" w:rsidRDefault="00B14E7F" w:rsidP="00B14E7F">
      <w:pPr>
        <w:pStyle w:val="myBullet"/>
        <w:rPr>
          <w:sz w:val="32"/>
        </w:rPr>
      </w:pPr>
      <w:r w:rsidRPr="00247750">
        <w:rPr>
          <w:sz w:val="32"/>
        </w:rPr>
        <w:t>το πλαίσιο μέσα στο οποίο υλοποιείται το πρόγραμμα ε</w:t>
      </w:r>
      <w:r w:rsidRPr="00247750">
        <w:rPr>
          <w:sz w:val="32"/>
        </w:rPr>
        <w:t>κ</w:t>
      </w:r>
      <w:r w:rsidRPr="00247750">
        <w:rPr>
          <w:sz w:val="32"/>
        </w:rPr>
        <w:t>παίδευσης,</w:t>
      </w:r>
    </w:p>
    <w:p w:rsidR="00B14E7F" w:rsidRPr="00247750" w:rsidRDefault="00B14E7F" w:rsidP="00B14E7F">
      <w:pPr>
        <w:pStyle w:val="myBullet"/>
        <w:rPr>
          <w:sz w:val="32"/>
        </w:rPr>
      </w:pPr>
      <w:r w:rsidRPr="00247750">
        <w:rPr>
          <w:sz w:val="32"/>
        </w:rPr>
        <w:t>το περιεχόμενο του προγράμματος,</w:t>
      </w:r>
    </w:p>
    <w:p w:rsidR="00B14E7F" w:rsidRPr="00247750" w:rsidRDefault="00B14E7F" w:rsidP="00B14E7F">
      <w:pPr>
        <w:pStyle w:val="myBullet"/>
        <w:rPr>
          <w:sz w:val="32"/>
        </w:rPr>
      </w:pPr>
      <w:r w:rsidRPr="00247750">
        <w:rPr>
          <w:sz w:val="32"/>
        </w:rPr>
        <w:t>τα χαρακτηριστικά των εκπαιδευομένων,</w:t>
      </w:r>
    </w:p>
    <w:p w:rsidR="00B14E7F" w:rsidRPr="00247750" w:rsidRDefault="00B14E7F" w:rsidP="00B14E7F">
      <w:pPr>
        <w:pStyle w:val="myBullet"/>
        <w:rPr>
          <w:sz w:val="32"/>
        </w:rPr>
      </w:pPr>
      <w:r w:rsidRPr="00247750">
        <w:rPr>
          <w:sz w:val="32"/>
        </w:rPr>
        <w:t>τη χρονική διάρκεια του προγράμματος,</w:t>
      </w:r>
    </w:p>
    <w:p w:rsidR="00B14E7F" w:rsidRPr="00247750" w:rsidRDefault="00B14E7F" w:rsidP="00B14E7F">
      <w:pPr>
        <w:pStyle w:val="myBullet"/>
        <w:rPr>
          <w:sz w:val="32"/>
        </w:rPr>
      </w:pPr>
      <w:r w:rsidRPr="00247750">
        <w:rPr>
          <w:sz w:val="32"/>
        </w:rPr>
        <w:t>τη διάταξη της αίθουσας,</w:t>
      </w:r>
    </w:p>
    <w:p w:rsidR="00B14E7F" w:rsidRPr="00247750" w:rsidRDefault="00B14E7F" w:rsidP="00B14E7F">
      <w:pPr>
        <w:pStyle w:val="myBullet"/>
        <w:rPr>
          <w:sz w:val="32"/>
        </w:rPr>
      </w:pPr>
      <w:r w:rsidRPr="00247750">
        <w:rPr>
          <w:sz w:val="32"/>
        </w:rPr>
        <w:t>τον αριθμό των εκπαιδευομένων,</w:t>
      </w:r>
    </w:p>
    <w:p w:rsidR="00B14E7F" w:rsidRPr="00247750" w:rsidRDefault="00B14E7F" w:rsidP="00B14E7F">
      <w:pPr>
        <w:pStyle w:val="myBullet"/>
        <w:rPr>
          <w:sz w:val="32"/>
        </w:rPr>
      </w:pPr>
      <w:r w:rsidRPr="00247750">
        <w:rPr>
          <w:sz w:val="32"/>
        </w:rPr>
        <w:t>την προσωπικότητα και τις ικανότητές του.</w:t>
      </w:r>
    </w:p>
    <w:p w:rsidR="00B14E7F" w:rsidRPr="00247750" w:rsidRDefault="00B14E7F" w:rsidP="00B14E7F">
      <w:pPr>
        <w:spacing w:before="360"/>
        <w:rPr>
          <w:rFonts w:cs="Arial"/>
          <w:b/>
          <w:bCs/>
          <w:color w:val="auto"/>
          <w:sz w:val="34"/>
          <w:szCs w:val="26"/>
        </w:rPr>
      </w:pPr>
      <w:r w:rsidRPr="00247750">
        <w:rPr>
          <w:rFonts w:cs="Arial"/>
          <w:b/>
          <w:bCs/>
          <w:color w:val="auto"/>
          <w:sz w:val="34"/>
          <w:szCs w:val="26"/>
        </w:rPr>
        <w:t>Χρονική διάρκεια εναρκτήριας συνάντησης</w:t>
      </w:r>
    </w:p>
    <w:p w:rsidR="00B14E7F" w:rsidRPr="00247750" w:rsidRDefault="00B14E7F" w:rsidP="00B14E7F">
      <w:pPr>
        <w:rPr>
          <w:sz w:val="32"/>
        </w:rPr>
      </w:pPr>
      <w:r w:rsidRPr="00247750">
        <w:rPr>
          <w:sz w:val="32"/>
        </w:rPr>
        <w:t>Λόγω του ειδικού βάρους της εναρκτήριας συνάντησης, προτε</w:t>
      </w:r>
      <w:r w:rsidRPr="00247750">
        <w:rPr>
          <w:sz w:val="32"/>
        </w:rPr>
        <w:t>ί</w:t>
      </w:r>
      <w:r w:rsidRPr="00247750">
        <w:rPr>
          <w:sz w:val="32"/>
        </w:rPr>
        <w:t>νεται ο εκπαιδευτής να αφιερώσει αρκετό χρόνο. Όπως αναφ</w:t>
      </w:r>
      <w:r w:rsidRPr="00247750">
        <w:rPr>
          <w:sz w:val="32"/>
        </w:rPr>
        <w:t>έ</w:t>
      </w:r>
      <w:r w:rsidRPr="00247750">
        <w:rPr>
          <w:sz w:val="32"/>
        </w:rPr>
        <w:t>ρει ο Κόκκος (2005 σελ. 130), ο χρόνος της εναρκτήριας συν</w:t>
      </w:r>
      <w:r w:rsidRPr="00247750">
        <w:rPr>
          <w:sz w:val="32"/>
        </w:rPr>
        <w:t>ά</w:t>
      </w:r>
      <w:r w:rsidRPr="00247750">
        <w:rPr>
          <w:sz w:val="32"/>
        </w:rPr>
        <w:t>ντησης μπορεί να είναι ίσος με μία διδακτική ώρα, για μικρής διάρκειας προγράμματα, και ίσος με δύο διδακτικές ώρες, για προγράμματα μεγάλης διάρκειας.</w:t>
      </w: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r w:rsidRPr="00247750">
        <w:rPr>
          <w:sz w:val="34"/>
        </w:rPr>
        <w:t>ΙΔΕΚΕ, (2010). «Διεργασία ομάδας – Εκπαίδευση και υπ</w:t>
      </w:r>
      <w:r w:rsidRPr="00247750">
        <w:rPr>
          <w:sz w:val="34"/>
        </w:rPr>
        <w:t>ο</w:t>
      </w:r>
      <w:r w:rsidRPr="00247750">
        <w:rPr>
          <w:sz w:val="34"/>
        </w:rPr>
        <w:t xml:space="preserve">στήριξη κοινωνικά ευπαθών ομάδων», </w:t>
      </w:r>
      <w:r w:rsidRPr="00247750">
        <w:rPr>
          <w:i/>
          <w:sz w:val="34"/>
        </w:rPr>
        <w:t>Πρόγραμμα Εκπα</w:t>
      </w:r>
      <w:r w:rsidRPr="00247750">
        <w:rPr>
          <w:i/>
          <w:sz w:val="34"/>
        </w:rPr>
        <w:t>ί</w:t>
      </w:r>
      <w:r w:rsidRPr="00247750">
        <w:rPr>
          <w:i/>
          <w:sz w:val="34"/>
        </w:rPr>
        <w:t>δευσης από Απόσταση Διάρκειας 100 ωρών, Εκπαίδευση Ε</w:t>
      </w:r>
      <w:r w:rsidRPr="00247750">
        <w:rPr>
          <w:i/>
          <w:sz w:val="34"/>
        </w:rPr>
        <w:t>κ</w:t>
      </w:r>
      <w:r w:rsidRPr="00247750">
        <w:rPr>
          <w:i/>
          <w:sz w:val="34"/>
        </w:rPr>
        <w:t>παιδευτών Ενηλίκων</w:t>
      </w:r>
      <w:r w:rsidRPr="00247750">
        <w:rPr>
          <w:sz w:val="34"/>
        </w:rPr>
        <w:t>, Αθήνα.</w:t>
      </w: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sz w:val="34"/>
        </w:rPr>
      </w:pPr>
      <w:r w:rsidRPr="00247750">
        <w:rPr>
          <w:sz w:val="34"/>
        </w:rPr>
        <w:t xml:space="preserve">Κόκκος, Α., (2005), </w:t>
      </w:r>
      <w:r w:rsidRPr="00247750">
        <w:rPr>
          <w:i/>
          <w:sz w:val="34"/>
        </w:rPr>
        <w:t>Μεθοδολογία Εκπαίδευσης Ενηλίκων</w:t>
      </w:r>
      <w:r w:rsidRPr="00247750">
        <w:rPr>
          <w:sz w:val="34"/>
        </w:rPr>
        <w:t>, Πάτρα, ΕΑΠ.</w:t>
      </w:r>
    </w:p>
    <w:p w:rsidR="00B14E7F" w:rsidRPr="00247750" w:rsidRDefault="00B14E7F" w:rsidP="00B14E7F">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
    <w:p w:rsidR="00430672" w:rsidRPr="00247750" w:rsidRDefault="00430672" w:rsidP="000A33CB">
      <w:pPr>
        <w:rPr>
          <w:sz w:val="32"/>
        </w:rPr>
      </w:pPr>
    </w:p>
    <w:p w:rsidR="00430672" w:rsidRPr="00247750" w:rsidRDefault="00430672" w:rsidP="00180046">
      <w:pPr>
        <w:rPr>
          <w:sz w:val="32"/>
        </w:rPr>
        <w:sectPr w:rsidR="00430672" w:rsidRPr="00247750" w:rsidSect="00EF1D97">
          <w:type w:val="oddPage"/>
          <w:pgSz w:w="11906" w:h="16838"/>
          <w:pgMar w:top="1440" w:right="1800" w:bottom="1440" w:left="1800" w:header="708" w:footer="708" w:gutter="0"/>
          <w:cols w:space="708"/>
          <w:docGrid w:linePitch="360"/>
        </w:sectPr>
      </w:pPr>
    </w:p>
    <w:p w:rsidR="00430672" w:rsidRPr="00247750" w:rsidRDefault="00B14E7F" w:rsidP="00C95604">
      <w:pPr>
        <w:pStyle w:val="1"/>
        <w:rPr>
          <w:sz w:val="46"/>
        </w:rPr>
      </w:pPr>
      <w:bookmarkStart w:id="36" w:name="_Toc388634135"/>
      <w:bookmarkStart w:id="37" w:name="_Toc389384580"/>
      <w:r w:rsidRPr="00247750">
        <w:rPr>
          <w:sz w:val="46"/>
        </w:rPr>
        <w:t>Η ΘΕΩΡΗΤΙΚΗ ΠΡΟΣΕΓΓΙΣΗ ΤΟΥ ΠΡΟΓΡΑΜΜΑΤΟΣ</w:t>
      </w:r>
      <w:bookmarkEnd w:id="36"/>
      <w:bookmarkEnd w:id="37"/>
    </w:p>
    <w:p w:rsidR="00753365" w:rsidRPr="00247750" w:rsidRDefault="00B14E7F" w:rsidP="00753365">
      <w:pPr>
        <w:rPr>
          <w:sz w:val="32"/>
        </w:rPr>
      </w:pPr>
      <w:r w:rsidRPr="00247750">
        <w:rPr>
          <w:sz w:val="32"/>
        </w:rPr>
        <w:t xml:space="preserve">Το Κεφάλαιο 2 αναφέρεται στα βασικά χαρακτηριστικά του προγράμματος με τίτλο </w:t>
      </w:r>
      <w:r w:rsidRPr="00247750">
        <w:rPr>
          <w:i/>
          <w:sz w:val="32"/>
        </w:rPr>
        <w:t>«Πρόγραμμα Εκπαίδευσης Αιρετών Στ</w:t>
      </w:r>
      <w:r w:rsidRPr="00247750">
        <w:rPr>
          <w:i/>
          <w:sz w:val="32"/>
        </w:rPr>
        <w:t>ε</w:t>
      </w:r>
      <w:r w:rsidRPr="00247750">
        <w:rPr>
          <w:i/>
          <w:sz w:val="32"/>
        </w:rPr>
        <w:t>λεχών και Εργαζομένων του Αναπηρικού Κινήματος στον Σχεδ</w:t>
      </w:r>
      <w:r w:rsidRPr="00247750">
        <w:rPr>
          <w:i/>
          <w:sz w:val="32"/>
        </w:rPr>
        <w:t>ι</w:t>
      </w:r>
      <w:r w:rsidRPr="00247750">
        <w:rPr>
          <w:i/>
          <w:sz w:val="32"/>
        </w:rPr>
        <w:t>ασμό Πολιτικής για Θέματα Αναπηρίας»</w:t>
      </w:r>
      <w:r w:rsidRPr="00247750">
        <w:rPr>
          <w:sz w:val="32"/>
        </w:rPr>
        <w:t xml:space="preserve"> της Εθνικής Συνομ</w:t>
      </w:r>
      <w:r w:rsidRPr="00247750">
        <w:rPr>
          <w:sz w:val="32"/>
        </w:rPr>
        <w:t>ο</w:t>
      </w:r>
      <w:r w:rsidRPr="00247750">
        <w:rPr>
          <w:sz w:val="32"/>
        </w:rPr>
        <w:t>σπονδίας Ατόμων με Αναπηρία (</w:t>
      </w:r>
      <w:proofErr w:type="spellStart"/>
      <w:r w:rsidRPr="00247750">
        <w:rPr>
          <w:sz w:val="32"/>
        </w:rPr>
        <w:t>Ε.Σ.Α.μεΑ</w:t>
      </w:r>
      <w:proofErr w:type="spellEnd"/>
      <w:r w:rsidRPr="00247750">
        <w:rPr>
          <w:sz w:val="32"/>
        </w:rPr>
        <w:t>.). Επίσης, στο κ</w:t>
      </w:r>
      <w:r w:rsidRPr="00247750">
        <w:rPr>
          <w:sz w:val="32"/>
        </w:rPr>
        <w:t>ε</w:t>
      </w:r>
      <w:r w:rsidRPr="00247750">
        <w:rPr>
          <w:sz w:val="32"/>
        </w:rPr>
        <w:t>φάλαιο αυτό γίνεται αναφορά στην κριτική προσέγγιση της ε</w:t>
      </w:r>
      <w:r w:rsidRPr="00247750">
        <w:rPr>
          <w:sz w:val="32"/>
        </w:rPr>
        <w:t>κ</w:t>
      </w:r>
      <w:r w:rsidRPr="00247750">
        <w:rPr>
          <w:sz w:val="32"/>
        </w:rPr>
        <w:t>παίδευσης ενηλίκων, θεωρώντας ότι αυτή η θεωρητική προσέ</w:t>
      </w:r>
      <w:r w:rsidRPr="00247750">
        <w:rPr>
          <w:sz w:val="32"/>
        </w:rPr>
        <w:t>γ</w:t>
      </w:r>
      <w:r w:rsidRPr="00247750">
        <w:rPr>
          <w:sz w:val="32"/>
        </w:rPr>
        <w:t>γιση είναι πιο κοντά στον σκοπό και τους στόχους του συγκ</w:t>
      </w:r>
      <w:r w:rsidRPr="00247750">
        <w:rPr>
          <w:sz w:val="32"/>
        </w:rPr>
        <w:t>ε</w:t>
      </w:r>
      <w:r w:rsidRPr="00247750">
        <w:rPr>
          <w:sz w:val="32"/>
        </w:rPr>
        <w:t>κριμένου εκπαιδευτικού προγράμματος και γενικώς πιο κοντά σε αυτό που επιχειρεί να πετύχει το αναπηρικό κίνημα μέσω της εκπαίδευσης ενηλίκων.</w:t>
      </w:r>
    </w:p>
    <w:p w:rsidR="00B14E7F" w:rsidRPr="00247750" w:rsidRDefault="00B14E7F" w:rsidP="00EE4627">
      <w:pPr>
        <w:pStyle w:val="2"/>
        <w:spacing w:before="480"/>
        <w:ind w:left="578" w:hanging="578"/>
        <w:rPr>
          <w:sz w:val="36"/>
          <w:szCs w:val="30"/>
        </w:rPr>
      </w:pPr>
      <w:bookmarkStart w:id="38" w:name="_Ref388604406"/>
      <w:bookmarkStart w:id="39" w:name="_Toc388634136"/>
      <w:bookmarkStart w:id="40" w:name="_Toc389384581"/>
      <w:r w:rsidRPr="00247750">
        <w:rPr>
          <w:sz w:val="36"/>
          <w:szCs w:val="30"/>
        </w:rPr>
        <w:t>Βασικά χαρακτηριστικά του εκπαιδευτικού προγράμματος</w:t>
      </w:r>
      <w:bookmarkEnd w:id="38"/>
      <w:bookmarkEnd w:id="39"/>
      <w:bookmarkEnd w:id="40"/>
    </w:p>
    <w:p w:rsidR="00B14E7F" w:rsidRPr="00247750" w:rsidRDefault="00B14E7F" w:rsidP="00B14E7F">
      <w:pPr>
        <w:rPr>
          <w:sz w:val="32"/>
        </w:rPr>
      </w:pPr>
      <w:r w:rsidRPr="00247750">
        <w:rPr>
          <w:sz w:val="32"/>
        </w:rPr>
        <w:t xml:space="preserve">Το εκπαιδευτικό πρόγραμμα </w:t>
      </w:r>
      <w:r w:rsidRPr="00247750">
        <w:rPr>
          <w:i/>
          <w:sz w:val="32"/>
        </w:rPr>
        <w:t>«Πρόγραμμα Εκπαίδευσης Αιρετών Στελεχών και Εργαζομένων του Αναπηρικού Κινήματος στον Σχεδιασμό Πολιτικής για Θέματα Αναπηρίας»</w:t>
      </w:r>
      <w:r w:rsidRPr="00247750">
        <w:rPr>
          <w:sz w:val="32"/>
        </w:rPr>
        <w:t xml:space="preserve"> είναι διάρκειας διακοσίων (200) ωρών. </w:t>
      </w:r>
      <w:r w:rsidRPr="00247750">
        <w:rPr>
          <w:i/>
          <w:sz w:val="32"/>
        </w:rPr>
        <w:t>Φορέας χρηματοδότησής του</w:t>
      </w:r>
      <w:r w:rsidRPr="00247750">
        <w:rPr>
          <w:sz w:val="32"/>
        </w:rPr>
        <w:t xml:space="preserve"> είναι η Ε</w:t>
      </w:r>
      <w:r w:rsidRPr="00247750">
        <w:rPr>
          <w:sz w:val="32"/>
        </w:rPr>
        <w:t>υ</w:t>
      </w:r>
      <w:r w:rsidRPr="00247750">
        <w:rPr>
          <w:sz w:val="32"/>
        </w:rPr>
        <w:t>ρωπαϊκή Ένωση / Ευρωπαϊκό Κοινωνικό Ταμείο με τη συμμ</w:t>
      </w:r>
      <w:r w:rsidRPr="00247750">
        <w:rPr>
          <w:sz w:val="32"/>
        </w:rPr>
        <w:t>ε</w:t>
      </w:r>
      <w:r w:rsidRPr="00247750">
        <w:rPr>
          <w:sz w:val="32"/>
        </w:rPr>
        <w:t xml:space="preserve">τοχή εθνικών πόρων και </w:t>
      </w:r>
      <w:r w:rsidRPr="00247750">
        <w:rPr>
          <w:i/>
          <w:sz w:val="32"/>
        </w:rPr>
        <w:t>φορέας υλοποίησής του</w:t>
      </w:r>
      <w:r w:rsidRPr="00247750">
        <w:rPr>
          <w:sz w:val="32"/>
        </w:rPr>
        <w:t xml:space="preserve"> είναι η </w:t>
      </w:r>
      <w:proofErr w:type="spellStart"/>
      <w:r w:rsidRPr="00247750">
        <w:rPr>
          <w:sz w:val="32"/>
        </w:rPr>
        <w:t>Ε.Σ.Α.μεΑ</w:t>
      </w:r>
      <w:proofErr w:type="spellEnd"/>
      <w:r w:rsidRPr="00247750">
        <w:rPr>
          <w:sz w:val="32"/>
        </w:rPr>
        <w:t>., δηλαδή ο τριτοβάθμιος συνδικαλιστικός φορέας του αναπηρικού κινήματος της χώρας.</w:t>
      </w:r>
    </w:p>
    <w:p w:rsidR="00B14E7F" w:rsidRPr="00247750" w:rsidRDefault="00B14E7F" w:rsidP="00B14E7F">
      <w:pPr>
        <w:rPr>
          <w:sz w:val="32"/>
        </w:rPr>
      </w:pPr>
      <w:r w:rsidRPr="00247750">
        <w:rPr>
          <w:i/>
          <w:sz w:val="32"/>
        </w:rPr>
        <w:t>Σκοπός</w:t>
      </w:r>
      <w:r w:rsidRPr="00247750">
        <w:rPr>
          <w:sz w:val="32"/>
        </w:rPr>
        <w:t xml:space="preserve"> του εκπαιδευτικού προγράμματος είναι η εκπαίδευση σε θέματα σχεδιασμού πολιτικής για την αναπηρία έτσι ώστε τα αιρετά στελέχη του αναπηρικού κινήματος - που είναι άτομα με αναπηρία ή γονείς που εκπροσωπούν τα παιδιά τους με αναπ</w:t>
      </w:r>
      <w:r w:rsidRPr="00247750">
        <w:rPr>
          <w:sz w:val="32"/>
        </w:rPr>
        <w:t>η</w:t>
      </w:r>
      <w:r w:rsidRPr="00247750">
        <w:rPr>
          <w:sz w:val="32"/>
        </w:rPr>
        <w:t>ρία - να είναι σε θέση να δράσουν συλλογικά και να λειτουργ</w:t>
      </w:r>
      <w:r w:rsidRPr="00247750">
        <w:rPr>
          <w:sz w:val="32"/>
        </w:rPr>
        <w:t>ή</w:t>
      </w:r>
      <w:r w:rsidRPr="00247750">
        <w:rPr>
          <w:sz w:val="32"/>
        </w:rPr>
        <w:t>σουν ως ακτιβιστές και συνήγοροι των δικαιωμάτων των ατ</w:t>
      </w:r>
      <w:r w:rsidRPr="00247750">
        <w:rPr>
          <w:sz w:val="32"/>
        </w:rPr>
        <w:t>ό</w:t>
      </w:r>
      <w:r w:rsidRPr="00247750">
        <w:rPr>
          <w:sz w:val="32"/>
        </w:rPr>
        <w:t xml:space="preserve">μων με αναπηρία. Οι </w:t>
      </w:r>
      <w:r w:rsidRPr="00247750">
        <w:rPr>
          <w:i/>
          <w:sz w:val="32"/>
        </w:rPr>
        <w:t>εκπαιδευτικοί στόχοι</w:t>
      </w:r>
      <w:r w:rsidRPr="00247750">
        <w:rPr>
          <w:sz w:val="32"/>
        </w:rPr>
        <w:t xml:space="preserve"> του είναι:</w:t>
      </w:r>
    </w:p>
    <w:p w:rsidR="00B14E7F" w:rsidRPr="00247750" w:rsidRDefault="00B14E7F" w:rsidP="00041CAD">
      <w:pPr>
        <w:pStyle w:val="a8"/>
        <w:numPr>
          <w:ilvl w:val="0"/>
          <w:numId w:val="10"/>
        </w:numPr>
        <w:spacing w:after="120"/>
        <w:ind w:left="709" w:hanging="425"/>
        <w:contextualSpacing w:val="0"/>
        <w:rPr>
          <w:b/>
          <w:sz w:val="32"/>
        </w:rPr>
      </w:pPr>
      <w:r w:rsidRPr="00247750">
        <w:rPr>
          <w:b/>
          <w:sz w:val="32"/>
        </w:rPr>
        <w:t>σε επίπεδο γνώσεων</w:t>
      </w:r>
    </w:p>
    <w:p w:rsidR="00B14E7F" w:rsidRPr="00247750" w:rsidRDefault="00B14E7F" w:rsidP="00041CAD">
      <w:pPr>
        <w:pStyle w:val="a8"/>
        <w:numPr>
          <w:ilvl w:val="0"/>
          <w:numId w:val="11"/>
        </w:numPr>
        <w:spacing w:after="120"/>
        <w:contextualSpacing w:val="0"/>
        <w:rPr>
          <w:sz w:val="32"/>
        </w:rPr>
      </w:pPr>
      <w:r w:rsidRPr="00247750">
        <w:rPr>
          <w:sz w:val="32"/>
        </w:rPr>
        <w:t>Να γνωρίσουν τα δικαιώματά τους σε όλους τους τ</w:t>
      </w:r>
      <w:r w:rsidRPr="00247750">
        <w:rPr>
          <w:sz w:val="32"/>
        </w:rPr>
        <w:t>ο</w:t>
      </w:r>
      <w:r w:rsidRPr="00247750">
        <w:rPr>
          <w:sz w:val="32"/>
        </w:rPr>
        <w:t>μείς πολιτικής (εκπαίδευση, εργασία, υγεία-πρόνοια, προσβασιμότητα, κ.ά.).</w:t>
      </w:r>
    </w:p>
    <w:p w:rsidR="00B14E7F" w:rsidRPr="00247750" w:rsidRDefault="00B14E7F" w:rsidP="00041CAD">
      <w:pPr>
        <w:pStyle w:val="a8"/>
        <w:numPr>
          <w:ilvl w:val="0"/>
          <w:numId w:val="11"/>
        </w:numPr>
        <w:spacing w:after="120"/>
        <w:contextualSpacing w:val="0"/>
        <w:rPr>
          <w:sz w:val="32"/>
        </w:rPr>
      </w:pPr>
      <w:r w:rsidRPr="00247750">
        <w:rPr>
          <w:sz w:val="32"/>
        </w:rPr>
        <w:t>Να διατυπώσουν με σαφήνεια τη νέα προσέγγιση της αναπηρίας και τη διάχυση αυτής σε όλους τους τομείς πολιτικής (εκπαίδευση, εργασία, υγεία-πρόνοια, πρ</w:t>
      </w:r>
      <w:r w:rsidRPr="00247750">
        <w:rPr>
          <w:sz w:val="32"/>
        </w:rPr>
        <w:t>ο</w:t>
      </w:r>
      <w:r w:rsidRPr="00247750">
        <w:rPr>
          <w:sz w:val="32"/>
        </w:rPr>
        <w:t>σβασιμότητα, κ.ά.).</w:t>
      </w:r>
    </w:p>
    <w:p w:rsidR="00B14E7F" w:rsidRPr="00247750" w:rsidRDefault="00B14E7F" w:rsidP="00041CAD">
      <w:pPr>
        <w:pStyle w:val="a8"/>
        <w:numPr>
          <w:ilvl w:val="0"/>
          <w:numId w:val="10"/>
        </w:numPr>
        <w:spacing w:after="120"/>
        <w:ind w:left="709" w:hanging="425"/>
        <w:contextualSpacing w:val="0"/>
        <w:rPr>
          <w:b/>
          <w:sz w:val="32"/>
        </w:rPr>
      </w:pPr>
      <w:r w:rsidRPr="00247750">
        <w:rPr>
          <w:b/>
          <w:sz w:val="32"/>
        </w:rPr>
        <w:t>σε επίπεδο ικανοτήτων</w:t>
      </w:r>
    </w:p>
    <w:p w:rsidR="00B14E7F" w:rsidRPr="00247750" w:rsidRDefault="00B14E7F" w:rsidP="00041CAD">
      <w:pPr>
        <w:pStyle w:val="a8"/>
        <w:numPr>
          <w:ilvl w:val="0"/>
          <w:numId w:val="11"/>
        </w:numPr>
        <w:spacing w:after="120"/>
        <w:contextualSpacing w:val="0"/>
        <w:rPr>
          <w:sz w:val="32"/>
        </w:rPr>
      </w:pPr>
      <w:r w:rsidRPr="00247750">
        <w:rPr>
          <w:sz w:val="32"/>
        </w:rPr>
        <w:t>Να αναπτύξουν ικανότητες που συνδέονται με τον δ</w:t>
      </w:r>
      <w:r w:rsidRPr="00247750">
        <w:rPr>
          <w:sz w:val="32"/>
        </w:rPr>
        <w:t>ι</w:t>
      </w:r>
      <w:r w:rsidRPr="00247750">
        <w:rPr>
          <w:sz w:val="32"/>
        </w:rPr>
        <w:t>εκδικητικό</w:t>
      </w:r>
      <w:r w:rsidR="00EE4627" w:rsidRPr="00247750">
        <w:rPr>
          <w:sz w:val="32"/>
        </w:rPr>
        <w:t xml:space="preserve"> τους ρόλο, π.χ. να ιεραρχούν τα αιτήματα λαμβάνοντας υπόψη τις ανάγκες όλων των κατηγοριών αναπηρίας, να αναπτύσσουν συνεργασίες με τοπικούς φορείς, να συντάσσουν σχέδια δράσης για διάφορους τομείς πολιτικής (εκπαίδευση, εργασία, υγεία-πρόνοια, προσβασιμότητα, κ.ά.).</w:t>
      </w:r>
    </w:p>
    <w:p w:rsidR="00EE4627" w:rsidRPr="00247750" w:rsidRDefault="00EE4627" w:rsidP="00041CAD">
      <w:pPr>
        <w:pStyle w:val="a8"/>
        <w:numPr>
          <w:ilvl w:val="0"/>
          <w:numId w:val="10"/>
        </w:numPr>
        <w:spacing w:after="120"/>
        <w:ind w:left="709" w:hanging="425"/>
        <w:contextualSpacing w:val="0"/>
        <w:rPr>
          <w:b/>
          <w:sz w:val="32"/>
        </w:rPr>
      </w:pPr>
      <w:r w:rsidRPr="00247750">
        <w:rPr>
          <w:b/>
          <w:sz w:val="32"/>
        </w:rPr>
        <w:t>σε επίπεδο στάσεων</w:t>
      </w:r>
    </w:p>
    <w:p w:rsidR="00EE4627" w:rsidRPr="00247750" w:rsidRDefault="00EE4627" w:rsidP="00041CAD">
      <w:pPr>
        <w:pStyle w:val="a8"/>
        <w:numPr>
          <w:ilvl w:val="0"/>
          <w:numId w:val="11"/>
        </w:numPr>
        <w:contextualSpacing w:val="0"/>
        <w:rPr>
          <w:sz w:val="32"/>
        </w:rPr>
      </w:pPr>
      <w:r w:rsidRPr="00247750">
        <w:rPr>
          <w:sz w:val="32"/>
        </w:rPr>
        <w:t>Να συνεισφέρουν στην ενίσχυση της δικαιωματικής προσέγγισης επίλυσης των προβλημάτων που απορρ</w:t>
      </w:r>
      <w:r w:rsidRPr="00247750">
        <w:rPr>
          <w:sz w:val="32"/>
        </w:rPr>
        <w:t>έ</w:t>
      </w:r>
      <w:r w:rsidRPr="00247750">
        <w:rPr>
          <w:sz w:val="32"/>
        </w:rPr>
        <w:t>ουν ως αποτέλεσμα του πλέγματος των σχέσεων του ατόμου με αναπηρία με το περιβάλλον, αντί της αποδ</w:t>
      </w:r>
      <w:r w:rsidRPr="00247750">
        <w:rPr>
          <w:sz w:val="32"/>
        </w:rPr>
        <w:t>ο</w:t>
      </w:r>
      <w:r w:rsidRPr="00247750">
        <w:rPr>
          <w:sz w:val="32"/>
        </w:rPr>
        <w:t>χής φιλανθρωπικών συμπεριφορών.</w:t>
      </w:r>
    </w:p>
    <w:p w:rsidR="00B14E7F" w:rsidRPr="00CB2321" w:rsidRDefault="00EE4627" w:rsidP="00EE4627">
      <w:pPr>
        <w:rPr>
          <w:sz w:val="32"/>
        </w:rPr>
      </w:pPr>
      <w:r w:rsidRPr="00247750">
        <w:rPr>
          <w:sz w:val="32"/>
        </w:rPr>
        <w:t xml:space="preserve">Το αναλυτικό </w:t>
      </w:r>
      <w:r w:rsidRPr="00247750">
        <w:rPr>
          <w:i/>
          <w:sz w:val="32"/>
        </w:rPr>
        <w:t>περιεχόμενο</w:t>
      </w:r>
      <w:r w:rsidRPr="00247750">
        <w:rPr>
          <w:sz w:val="32"/>
        </w:rPr>
        <w:t xml:space="preserve"> του προγράμματος αποτυπώνεται στον παρακάτω πίνακα:</w:t>
      </w:r>
    </w:p>
    <w:p w:rsidR="00247750" w:rsidRDefault="00247750">
      <w:r>
        <w:br w:type="page"/>
      </w:r>
    </w:p>
    <w:tbl>
      <w:tblPr>
        <w:tblW w:w="8429" w:type="dxa"/>
        <w:tblInd w:w="93" w:type="dxa"/>
        <w:tblLook w:val="04A0" w:firstRow="1" w:lastRow="0" w:firstColumn="1" w:lastColumn="0" w:noHBand="0" w:noVBand="1"/>
        <w:tblCaption w:val="Περιεχόμενο του προγράμματος "/>
        <w:tblDescription w:val="Διδακτικές ενότητες και διδακτικές ώρες (κατά προσέγγιση)&#10;Ενότητα I. ΣΥΝΟΠΤΙΚΗ ΠΑΡΟΥΣΙΑΣΗ ΤΟΥ ΑΝΑΠΗΡΙΚΟΥ ΚΙΝΗΜΑΤΟΣ ΣΤΗΝ ΕΛΛΑΔΑ, ΤΗΝ ΕΥΡΩΠΗ ΚΑΙ ΤΟΝ ΚΟΣΜΟ: 10 ώρες.&#10;Ενότητα II. ΘΕΩΡΗΤΙΚΑ ΜΟΝΤΕΛΑ ΠΡΟΣΕΓΓΙΣΗΣ ΤΗΣ ΑΝΑΠΗΡΙΑΣ: 20 ώρες.&#10;Ενότητα III. ΝΟΜΟΘΕΣΙΑ ΓΙΑ ΤΗΝ ΑΝΑΠΗΡΙΑ: 25 ώρες.&#10;Ενότητα IV. ΕΛΛΗΝΙΚΗ ΠΟΛΙΤΕΙΑ / ΦΟΡΕΙΣ ΔΗΜΟΣΙΑΣ ΔΙΟΙΚΗΣΗΣ / ΚΟΙΝΩΝΙΚΟΙ ΕΤΑΙΡΟΙ / ΚΟΙΝΩΝΙΑ ΤΩΝ ΠΟΛΙΤΩΝ: 10 ώρες.&#10;Ενότητα V. ΕΡΓΑΣΙΑ – ΑΠΑΣΧΟΛΗΣΗ ΚΑΙ ΑΤΟΜΑ ΜΕ ΑΝΑΠΗΡΙΑ: 25 ώρες.&#10;Ενότητα VI. ΕΚΠΑΙΔΕΥΣΗ ΚΑΙ ΑΤΟΜΑ ΜΕ ΑΝΑΠΗΡΙΑ: 25 ώρες.&#10;Ενότητα VII. ΥΓΕΙΑ – ΠΡΟΝΟΙΑ ΚΑΙ ΑΤΟΜΑ ΜΕ ΑΝΑΠΗΡΙΑ: 25 ώρες.&#10;Ενότητα VIII. ΠΡΟΣΒΑΣΙΜΟΤΗΤΑ ΚΑΙ ΑΤΟΜΑ ΜΕ ΑΝΑΠΗΡΙΑ: 25 ώρες.&#10;Ενότητα IX. ΜΜΕ ΚΑΙ ΑΤΟΜΑ ΜΕ ΑΝΑΠΗΡΙΑ: 10 ώρες.&#10;Ενότητα X. ΣΧΕΔΙΑΖΟΝΤΑΣ ΣΤΗΝ ΠΡΑΞΗ ΤΗ ΝΕΑ ΠΟΛΙΤΙΚΗ ΓΙΑ ΤΗΝ ΑΝΑΠΗΡΙΑ / ΠΡΑΚΤΙΚΑ ΕΡΓΑΛΕΙΑ: 25 ώρες.&#10;ΣΥΝΟΛΟ: 200 ώρες."/>
      </w:tblPr>
      <w:tblGrid>
        <w:gridCol w:w="846"/>
        <w:gridCol w:w="5765"/>
        <w:gridCol w:w="1818"/>
      </w:tblGrid>
      <w:tr w:rsidR="00612D25" w:rsidRPr="00247750" w:rsidTr="00247750">
        <w:trPr>
          <w:trHeight w:val="660"/>
        </w:trPr>
        <w:tc>
          <w:tcPr>
            <w:tcW w:w="84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12D25" w:rsidRPr="00247750" w:rsidRDefault="00612D25" w:rsidP="00612D25">
            <w:pPr>
              <w:spacing w:before="60" w:after="60" w:line="288" w:lineRule="auto"/>
              <w:jc w:val="center"/>
              <w:rPr>
                <w:sz w:val="32"/>
                <w:szCs w:val="26"/>
                <w:lang w:eastAsia="el-GR"/>
              </w:rPr>
            </w:pPr>
            <w:r w:rsidRPr="00247750">
              <w:rPr>
                <w:sz w:val="32"/>
                <w:szCs w:val="26"/>
                <w:lang w:eastAsia="el-GR"/>
              </w:rPr>
              <w:t>Α/Α</w:t>
            </w:r>
          </w:p>
        </w:tc>
        <w:tc>
          <w:tcPr>
            <w:tcW w:w="5774" w:type="dxa"/>
            <w:tcBorders>
              <w:top w:val="single" w:sz="4" w:space="0" w:color="auto"/>
              <w:left w:val="nil"/>
              <w:bottom w:val="single" w:sz="4" w:space="0" w:color="auto"/>
              <w:right w:val="single" w:sz="4" w:space="0" w:color="auto"/>
            </w:tcBorders>
            <w:shd w:val="clear" w:color="000000" w:fill="F2F2F2"/>
            <w:vAlign w:val="center"/>
            <w:hideMark/>
          </w:tcPr>
          <w:p w:rsidR="00612D25" w:rsidRPr="00247750" w:rsidRDefault="00612D25" w:rsidP="00612D25">
            <w:pPr>
              <w:spacing w:before="60" w:after="60" w:line="288" w:lineRule="auto"/>
              <w:jc w:val="center"/>
              <w:rPr>
                <w:sz w:val="32"/>
                <w:szCs w:val="26"/>
                <w:lang w:eastAsia="el-GR"/>
              </w:rPr>
            </w:pPr>
            <w:bookmarkStart w:id="41" w:name="RANGE!B2:B12"/>
            <w:r w:rsidRPr="00247750">
              <w:rPr>
                <w:sz w:val="32"/>
                <w:szCs w:val="26"/>
                <w:lang w:eastAsia="el-GR"/>
              </w:rPr>
              <w:t>Διδακτικές ενότητες</w:t>
            </w:r>
            <w:bookmarkEnd w:id="41"/>
          </w:p>
        </w:tc>
        <w:tc>
          <w:tcPr>
            <w:tcW w:w="1811" w:type="dxa"/>
            <w:tcBorders>
              <w:top w:val="single" w:sz="4" w:space="0" w:color="auto"/>
              <w:left w:val="nil"/>
              <w:bottom w:val="single" w:sz="4" w:space="0" w:color="auto"/>
              <w:right w:val="single" w:sz="4" w:space="0" w:color="auto"/>
            </w:tcBorders>
            <w:shd w:val="clear" w:color="000000" w:fill="F2F2F2"/>
            <w:vAlign w:val="center"/>
            <w:hideMark/>
          </w:tcPr>
          <w:p w:rsidR="00612D25" w:rsidRPr="00247750" w:rsidRDefault="00612D25" w:rsidP="00612D25">
            <w:pPr>
              <w:spacing w:before="60" w:after="60" w:line="288" w:lineRule="auto"/>
              <w:jc w:val="center"/>
              <w:rPr>
                <w:sz w:val="32"/>
                <w:szCs w:val="26"/>
                <w:lang w:eastAsia="el-GR"/>
              </w:rPr>
            </w:pPr>
            <w:bookmarkStart w:id="42" w:name="RANGE!C2:C12"/>
            <w:r w:rsidRPr="00247750">
              <w:rPr>
                <w:sz w:val="32"/>
                <w:szCs w:val="26"/>
                <w:lang w:eastAsia="el-GR"/>
              </w:rPr>
              <w:t>Διδακτικές ώρες (κατά προσέγγ</w:t>
            </w:r>
            <w:r w:rsidRPr="00247750">
              <w:rPr>
                <w:sz w:val="32"/>
                <w:szCs w:val="26"/>
                <w:lang w:eastAsia="el-GR"/>
              </w:rPr>
              <w:t>ι</w:t>
            </w:r>
            <w:r w:rsidRPr="00247750">
              <w:rPr>
                <w:sz w:val="32"/>
                <w:szCs w:val="26"/>
                <w:lang w:eastAsia="el-GR"/>
              </w:rPr>
              <w:t>ση)</w:t>
            </w:r>
            <w:bookmarkEnd w:id="42"/>
          </w:p>
        </w:tc>
      </w:tr>
      <w:tr w:rsidR="00612D25" w:rsidRPr="00247750" w:rsidTr="00247750">
        <w:trPr>
          <w:trHeight w:val="99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I.</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 xml:space="preserve">ΣΥΝΟΠΤΙΚΗ ΠΑΡΟΥΣΙΑΣΗ ΤΟΥ </w:t>
            </w:r>
            <w:r w:rsidRPr="00247750">
              <w:rPr>
                <w:sz w:val="32"/>
                <w:szCs w:val="26"/>
                <w:lang w:eastAsia="el-GR"/>
              </w:rPr>
              <w:t>Α</w:t>
            </w:r>
            <w:r w:rsidRPr="00247750">
              <w:rPr>
                <w:sz w:val="32"/>
                <w:szCs w:val="26"/>
                <w:lang w:eastAsia="el-GR"/>
              </w:rPr>
              <w:t>ΝΑΠΗΡΙΚΟΥ ΚΙΝΗΜΑΤΟΣ ΣΤΗΝ ΕΛΛΑΔΑ, ΤΗΝ ΕΥΡΩΠΗ ΚΑΙ ΤΟΝ ΚΟΣΜΟ</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10</w:t>
            </w:r>
          </w:p>
        </w:tc>
      </w:tr>
      <w:tr w:rsidR="00612D25" w:rsidRPr="00247750" w:rsidTr="00247750">
        <w:trPr>
          <w:trHeight w:val="66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II.</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ΘΕΩΡΗΤΙΚΑ ΜΟΝΤΕΛΑ ΠΡΟΣΕΓΓ</w:t>
            </w:r>
            <w:r w:rsidRPr="00247750">
              <w:rPr>
                <w:sz w:val="32"/>
                <w:szCs w:val="26"/>
                <w:lang w:eastAsia="el-GR"/>
              </w:rPr>
              <w:t>Ι</w:t>
            </w:r>
            <w:r w:rsidRPr="00247750">
              <w:rPr>
                <w:sz w:val="32"/>
                <w:szCs w:val="26"/>
                <w:lang w:eastAsia="el-GR"/>
              </w:rPr>
              <w:t>ΣΗΣ ΤΗΣ ΑΝΑΠΗΡΙΑΣ</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20</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III.</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ΝΟΜΟΘΕΣΙΑ ΓΙΑ ΤΗΝ ΑΝΑΠΗΡΙΑ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99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IV.</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ΕΛΛΗΝΙΚΗ ΠΟΛΙΤΕΙΑ / ΦΟΡΕΙΣ Δ</w:t>
            </w:r>
            <w:r w:rsidRPr="00247750">
              <w:rPr>
                <w:sz w:val="32"/>
                <w:szCs w:val="26"/>
                <w:lang w:eastAsia="el-GR"/>
              </w:rPr>
              <w:t>Η</w:t>
            </w:r>
            <w:r w:rsidRPr="00247750">
              <w:rPr>
                <w:sz w:val="32"/>
                <w:szCs w:val="26"/>
                <w:lang w:eastAsia="el-GR"/>
              </w:rPr>
              <w:t>ΜΟΣΙΑΣ ΔΙΟΙΚΗΣΗΣ / ΚΟΙΝΩΝΙΚΟΙ ΕΤΑΙΡΟΙ / ΚΟΙΝΩΝΙΑ ΤΩΝ ΠΟΛΙΤΩΝ</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10</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V.</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ΕΡΓΑΣΙΑ – ΑΠΑΣΧΟΛΗΣΗ ΚΑΙ ΑΤ</w:t>
            </w:r>
            <w:r w:rsidRPr="00247750">
              <w:rPr>
                <w:sz w:val="32"/>
                <w:szCs w:val="26"/>
                <w:lang w:eastAsia="el-GR"/>
              </w:rPr>
              <w:t>Ο</w:t>
            </w:r>
            <w:r w:rsidRPr="00247750">
              <w:rPr>
                <w:sz w:val="32"/>
                <w:szCs w:val="26"/>
                <w:lang w:eastAsia="el-GR"/>
              </w:rPr>
              <w:t>ΜΑ ΜΕ ΑΝΑΠΗΡΙΑ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VI.</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ΕΚΠΑΙΔΕΥΣΗ ΚΑΙ ΑΤΟΜΑ ΜΕ ΑΝ</w:t>
            </w:r>
            <w:r w:rsidRPr="00247750">
              <w:rPr>
                <w:sz w:val="32"/>
                <w:szCs w:val="26"/>
                <w:lang w:eastAsia="el-GR"/>
              </w:rPr>
              <w:t>Α</w:t>
            </w:r>
            <w:r w:rsidRPr="00247750">
              <w:rPr>
                <w:sz w:val="32"/>
                <w:szCs w:val="26"/>
                <w:lang w:eastAsia="el-GR"/>
              </w:rPr>
              <w:t>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VII.</w:t>
            </w:r>
          </w:p>
        </w:tc>
        <w:tc>
          <w:tcPr>
            <w:tcW w:w="5774" w:type="dxa"/>
            <w:tcBorders>
              <w:top w:val="nil"/>
              <w:left w:val="nil"/>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ΥΓΕΙΑ – ΠΡΟΝΟΙΑ ΚΑΙ ΑΤΟΜΑ ΜΕ ΑΝΑΠΗΡΙΑ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VIII.</w:t>
            </w:r>
          </w:p>
        </w:tc>
        <w:tc>
          <w:tcPr>
            <w:tcW w:w="5774" w:type="dxa"/>
            <w:tcBorders>
              <w:top w:val="nil"/>
              <w:left w:val="nil"/>
              <w:bottom w:val="single" w:sz="4" w:space="0" w:color="auto"/>
              <w:right w:val="single" w:sz="4" w:space="0" w:color="auto"/>
            </w:tcBorders>
            <w:shd w:val="clear" w:color="auto" w:fill="auto"/>
            <w:vAlign w:val="bottom"/>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ΠΡΟΣΒΑΣΙΜΟΤΗΤΑ ΚΑΙ ΑΤΟΜΑ ΜΕ ΑΝΑΠΗΡΙΑ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33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IX.</w:t>
            </w:r>
          </w:p>
        </w:tc>
        <w:tc>
          <w:tcPr>
            <w:tcW w:w="5774" w:type="dxa"/>
            <w:tcBorders>
              <w:top w:val="nil"/>
              <w:left w:val="nil"/>
              <w:bottom w:val="single" w:sz="4" w:space="0" w:color="auto"/>
              <w:right w:val="single" w:sz="4" w:space="0" w:color="auto"/>
            </w:tcBorders>
            <w:shd w:val="clear" w:color="auto" w:fill="auto"/>
            <w:vAlign w:val="bottom"/>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ΜΜΕ ΚΑΙ ΑΤΟΜΑ ΜΕ ΑΝΑΠΗΡΙΑ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10</w:t>
            </w:r>
          </w:p>
        </w:tc>
      </w:tr>
      <w:tr w:rsidR="00612D25" w:rsidRPr="00247750" w:rsidTr="00247750">
        <w:trPr>
          <w:trHeight w:val="660"/>
        </w:trPr>
        <w:tc>
          <w:tcPr>
            <w:tcW w:w="844" w:type="dxa"/>
            <w:tcBorders>
              <w:top w:val="nil"/>
              <w:left w:val="single" w:sz="4" w:space="0" w:color="auto"/>
              <w:bottom w:val="single" w:sz="4" w:space="0" w:color="auto"/>
              <w:right w:val="single" w:sz="4" w:space="0" w:color="auto"/>
            </w:tcBorders>
            <w:shd w:val="clear" w:color="auto" w:fill="auto"/>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X.</w:t>
            </w:r>
          </w:p>
        </w:tc>
        <w:tc>
          <w:tcPr>
            <w:tcW w:w="5774" w:type="dxa"/>
            <w:tcBorders>
              <w:top w:val="nil"/>
              <w:left w:val="nil"/>
              <w:bottom w:val="single" w:sz="4" w:space="0" w:color="auto"/>
              <w:right w:val="single" w:sz="4" w:space="0" w:color="auto"/>
            </w:tcBorders>
            <w:shd w:val="clear" w:color="auto" w:fill="auto"/>
            <w:vAlign w:val="bottom"/>
            <w:hideMark/>
          </w:tcPr>
          <w:p w:rsidR="00612D25" w:rsidRPr="00247750" w:rsidRDefault="00612D25" w:rsidP="001B2659">
            <w:pPr>
              <w:spacing w:before="40" w:after="40" w:line="288" w:lineRule="auto"/>
              <w:jc w:val="left"/>
              <w:rPr>
                <w:sz w:val="32"/>
                <w:szCs w:val="26"/>
                <w:lang w:eastAsia="el-GR"/>
              </w:rPr>
            </w:pPr>
            <w:r w:rsidRPr="00247750">
              <w:rPr>
                <w:sz w:val="32"/>
                <w:szCs w:val="26"/>
                <w:lang w:eastAsia="el-GR"/>
              </w:rPr>
              <w:t>ΣΧΕΔΙΑΖΟΝΤΑΣ ΣΤΗΝ ΠΡΑΞΗ ΤΗ ΝΕΑ ΠΟΛΙΤΙΚΗ ΓΙΑ ΤΗΝ ΑΝΑΠΗΡΙΑ / ΠΡΑΚΤΙΚΑ ΕΡΓΑΛΕΙΑ</w:t>
            </w:r>
          </w:p>
        </w:tc>
        <w:tc>
          <w:tcPr>
            <w:tcW w:w="1811" w:type="dxa"/>
            <w:tcBorders>
              <w:top w:val="nil"/>
              <w:left w:val="nil"/>
              <w:bottom w:val="single" w:sz="4" w:space="0" w:color="auto"/>
              <w:right w:val="single" w:sz="4" w:space="0" w:color="auto"/>
            </w:tcBorders>
            <w:shd w:val="clear" w:color="auto" w:fill="auto"/>
            <w:noWrap/>
            <w:hideMark/>
          </w:tcPr>
          <w:p w:rsidR="00612D25" w:rsidRPr="00247750" w:rsidRDefault="00612D25" w:rsidP="001B2659">
            <w:pPr>
              <w:spacing w:before="40" w:after="40" w:line="288" w:lineRule="auto"/>
              <w:jc w:val="center"/>
              <w:rPr>
                <w:sz w:val="32"/>
                <w:szCs w:val="26"/>
                <w:lang w:eastAsia="el-GR"/>
              </w:rPr>
            </w:pPr>
            <w:r w:rsidRPr="00247750">
              <w:rPr>
                <w:sz w:val="32"/>
                <w:szCs w:val="26"/>
                <w:lang w:eastAsia="el-GR"/>
              </w:rPr>
              <w:t>25</w:t>
            </w:r>
          </w:p>
        </w:tc>
      </w:tr>
      <w:tr w:rsidR="00612D25" w:rsidRPr="00247750" w:rsidTr="00247750">
        <w:trPr>
          <w:trHeight w:val="330"/>
        </w:trPr>
        <w:tc>
          <w:tcPr>
            <w:tcW w:w="66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2D25" w:rsidRPr="00247750" w:rsidRDefault="00612D25" w:rsidP="00612D25">
            <w:pPr>
              <w:spacing w:before="60" w:after="60" w:line="288" w:lineRule="auto"/>
              <w:jc w:val="center"/>
              <w:rPr>
                <w:b/>
                <w:sz w:val="32"/>
                <w:szCs w:val="26"/>
                <w:lang w:eastAsia="el-GR"/>
              </w:rPr>
            </w:pPr>
            <w:bookmarkStart w:id="43" w:name="RANGE!A13:C13"/>
            <w:r w:rsidRPr="00247750">
              <w:rPr>
                <w:b/>
                <w:sz w:val="32"/>
                <w:szCs w:val="26"/>
                <w:lang w:eastAsia="el-GR"/>
              </w:rPr>
              <w:t>ΣΥΝΟΛΟ</w:t>
            </w:r>
            <w:bookmarkEnd w:id="43"/>
          </w:p>
        </w:tc>
        <w:tc>
          <w:tcPr>
            <w:tcW w:w="1811" w:type="dxa"/>
            <w:tcBorders>
              <w:top w:val="nil"/>
              <w:left w:val="nil"/>
              <w:bottom w:val="single" w:sz="4" w:space="0" w:color="auto"/>
              <w:right w:val="single" w:sz="4" w:space="0" w:color="auto"/>
            </w:tcBorders>
            <w:shd w:val="clear" w:color="auto" w:fill="auto"/>
            <w:noWrap/>
            <w:vAlign w:val="bottom"/>
            <w:hideMark/>
          </w:tcPr>
          <w:p w:rsidR="00612D25" w:rsidRPr="00247750" w:rsidRDefault="00612D25" w:rsidP="00612D25">
            <w:pPr>
              <w:spacing w:before="60" w:after="60" w:line="288" w:lineRule="auto"/>
              <w:jc w:val="center"/>
              <w:rPr>
                <w:b/>
                <w:sz w:val="32"/>
                <w:szCs w:val="26"/>
                <w:lang w:eastAsia="el-GR"/>
              </w:rPr>
            </w:pPr>
            <w:r w:rsidRPr="00247750">
              <w:rPr>
                <w:b/>
                <w:sz w:val="32"/>
                <w:szCs w:val="26"/>
                <w:lang w:eastAsia="el-GR"/>
              </w:rPr>
              <w:t>200</w:t>
            </w:r>
          </w:p>
        </w:tc>
      </w:tr>
    </w:tbl>
    <w:p w:rsidR="00927F2B" w:rsidRPr="00247750" w:rsidRDefault="00612D25" w:rsidP="00753365">
      <w:pPr>
        <w:rPr>
          <w:sz w:val="32"/>
        </w:rPr>
      </w:pPr>
      <w:r w:rsidRPr="00247750">
        <w:rPr>
          <w:sz w:val="32"/>
        </w:rPr>
        <w:t>*Το Κεφάλαιο 3 περιλαμβάνει ενδεικτικό σχεδιασμό της καθ</w:t>
      </w:r>
      <w:r w:rsidRPr="00247750">
        <w:rPr>
          <w:sz w:val="32"/>
        </w:rPr>
        <w:t>ε</w:t>
      </w:r>
      <w:r w:rsidRPr="00247750">
        <w:rPr>
          <w:sz w:val="32"/>
        </w:rPr>
        <w:t>μίας από τις παραπάνω δέκα διδακτικές ενότητες.</w:t>
      </w:r>
    </w:p>
    <w:p w:rsidR="001B2659" w:rsidRPr="00247750" w:rsidRDefault="001B2659" w:rsidP="001B2659">
      <w:pPr>
        <w:pStyle w:val="2"/>
        <w:rPr>
          <w:sz w:val="36"/>
          <w:szCs w:val="30"/>
        </w:rPr>
      </w:pPr>
      <w:bookmarkStart w:id="44" w:name="_Toc388634137"/>
      <w:bookmarkStart w:id="45" w:name="_Ref388636482"/>
      <w:bookmarkStart w:id="46" w:name="_Toc389384582"/>
      <w:r w:rsidRPr="00247750">
        <w:rPr>
          <w:sz w:val="36"/>
          <w:szCs w:val="30"/>
        </w:rPr>
        <w:t>Η θεωρητική προσέγγιση της εκπαίδευσης «κοινωνικού σκοπού»</w:t>
      </w:r>
      <w:bookmarkEnd w:id="44"/>
      <w:bookmarkEnd w:id="45"/>
      <w:bookmarkEnd w:id="46"/>
    </w:p>
    <w:p w:rsidR="001B2659" w:rsidRPr="00247750" w:rsidRDefault="001B2659" w:rsidP="001B2659">
      <w:pPr>
        <w:rPr>
          <w:sz w:val="32"/>
        </w:rPr>
      </w:pPr>
      <w:r w:rsidRPr="00247750">
        <w:rPr>
          <w:sz w:val="32"/>
        </w:rPr>
        <w:t xml:space="preserve">Όπως σε όλα τα επιστημονικά πεδία, έτσι και στο επιστημονικό πεδίο της εκπαίδευσης ενηλίκων υπάρχουν διάφορες θεωρητικές προσεγγίσεις: </w:t>
      </w:r>
      <w:r w:rsidRPr="00247750">
        <w:rPr>
          <w:i/>
          <w:sz w:val="32"/>
        </w:rPr>
        <w:t xml:space="preserve">η </w:t>
      </w:r>
      <w:proofErr w:type="spellStart"/>
      <w:r w:rsidRPr="00247750">
        <w:rPr>
          <w:i/>
          <w:sz w:val="32"/>
        </w:rPr>
        <w:t>λειτουργιστική</w:t>
      </w:r>
      <w:proofErr w:type="spellEnd"/>
      <w:r w:rsidRPr="00247750">
        <w:rPr>
          <w:i/>
          <w:sz w:val="32"/>
        </w:rPr>
        <w:t>, της γενικής εκπαίδευσης ενηλ</w:t>
      </w:r>
      <w:r w:rsidRPr="00247750">
        <w:rPr>
          <w:i/>
          <w:sz w:val="32"/>
        </w:rPr>
        <w:t>ί</w:t>
      </w:r>
      <w:r w:rsidRPr="00247750">
        <w:rPr>
          <w:i/>
          <w:sz w:val="32"/>
        </w:rPr>
        <w:t xml:space="preserve">κων, η </w:t>
      </w:r>
      <w:proofErr w:type="spellStart"/>
      <w:r w:rsidRPr="00247750">
        <w:rPr>
          <w:i/>
          <w:sz w:val="32"/>
        </w:rPr>
        <w:t>προσωποκεντρική</w:t>
      </w:r>
      <w:proofErr w:type="spellEnd"/>
      <w:r w:rsidRPr="00247750">
        <w:rPr>
          <w:i/>
          <w:sz w:val="32"/>
        </w:rPr>
        <w:t xml:space="preserve"> και η κριτική προσέγγιση</w:t>
      </w:r>
      <w:r w:rsidRPr="00247750">
        <w:rPr>
          <w:sz w:val="32"/>
        </w:rPr>
        <w:t>. Στην παρο</w:t>
      </w:r>
      <w:r w:rsidRPr="00247750">
        <w:rPr>
          <w:sz w:val="32"/>
        </w:rPr>
        <w:t>ύ</w:t>
      </w:r>
      <w:r w:rsidRPr="00247750">
        <w:rPr>
          <w:sz w:val="32"/>
        </w:rPr>
        <w:t>σα ενότητα θα αναφερθούμε στην κριτική προσέγγιση της ε</w:t>
      </w:r>
      <w:r w:rsidRPr="00247750">
        <w:rPr>
          <w:sz w:val="32"/>
        </w:rPr>
        <w:t>κ</w:t>
      </w:r>
      <w:r w:rsidRPr="00247750">
        <w:rPr>
          <w:sz w:val="32"/>
        </w:rPr>
        <w:t>παίδευσης ενηλίκων γιατί θεωρούμε ότι είναι πιο κοντά στον σκοπό και τους στόχους του συγκεκριμένου εκπαιδευτικού πρ</w:t>
      </w:r>
      <w:r w:rsidRPr="00247750">
        <w:rPr>
          <w:sz w:val="32"/>
        </w:rPr>
        <w:t>ο</w:t>
      </w:r>
      <w:r w:rsidRPr="00247750">
        <w:rPr>
          <w:sz w:val="32"/>
        </w:rPr>
        <w:t>γράμματος και γενικώς πιο κοντά σε αυτό που επιχειρεί να π</w:t>
      </w:r>
      <w:r w:rsidRPr="00247750">
        <w:rPr>
          <w:sz w:val="32"/>
        </w:rPr>
        <w:t>ε</w:t>
      </w:r>
      <w:r w:rsidRPr="00247750">
        <w:rPr>
          <w:sz w:val="32"/>
        </w:rPr>
        <w:t>τύχει το αναπηρικό κίνημα μέσω της εκπαίδευσης ενηλίκων.</w:t>
      </w:r>
    </w:p>
    <w:p w:rsidR="001B2659" w:rsidRPr="00247750" w:rsidRDefault="001B2659" w:rsidP="001B2659">
      <w:pPr>
        <w:rPr>
          <w:sz w:val="32"/>
        </w:rPr>
      </w:pPr>
      <w:r w:rsidRPr="00247750">
        <w:rPr>
          <w:sz w:val="32"/>
        </w:rPr>
        <w:t xml:space="preserve">Η </w:t>
      </w:r>
      <w:r w:rsidRPr="00247750">
        <w:rPr>
          <w:i/>
          <w:sz w:val="32"/>
        </w:rPr>
        <w:t>κριτική προσέγγιση της εκπαίδευσης ενηλίκων</w:t>
      </w:r>
      <w:r w:rsidRPr="00247750">
        <w:rPr>
          <w:sz w:val="32"/>
        </w:rPr>
        <w:t xml:space="preserve">, βασίζεται στο θεμελιώδες έργο Άγγλων και Αμερικανών στοχαστών του 20ου αι. όπως οι </w:t>
      </w:r>
      <w:proofErr w:type="spellStart"/>
      <w:r w:rsidRPr="00247750">
        <w:rPr>
          <w:sz w:val="32"/>
        </w:rPr>
        <w:t>Mansbridge</w:t>
      </w:r>
      <w:proofErr w:type="spellEnd"/>
      <w:r w:rsidRPr="00247750">
        <w:rPr>
          <w:sz w:val="32"/>
        </w:rPr>
        <w:t xml:space="preserve"> A., </w:t>
      </w:r>
      <w:proofErr w:type="spellStart"/>
      <w:r w:rsidRPr="00247750">
        <w:rPr>
          <w:sz w:val="32"/>
        </w:rPr>
        <w:t>Yeaxlee</w:t>
      </w:r>
      <w:proofErr w:type="spellEnd"/>
      <w:r w:rsidRPr="00247750">
        <w:rPr>
          <w:sz w:val="32"/>
        </w:rPr>
        <w:t xml:space="preserve"> B., </w:t>
      </w:r>
      <w:proofErr w:type="spellStart"/>
      <w:r w:rsidRPr="00247750">
        <w:rPr>
          <w:sz w:val="32"/>
        </w:rPr>
        <w:t>Tawney</w:t>
      </w:r>
      <w:proofErr w:type="spellEnd"/>
      <w:r w:rsidRPr="00247750">
        <w:rPr>
          <w:sz w:val="32"/>
        </w:rPr>
        <w:t xml:space="preserve"> R.H., </w:t>
      </w:r>
      <w:proofErr w:type="spellStart"/>
      <w:r w:rsidRPr="00247750">
        <w:rPr>
          <w:sz w:val="32"/>
        </w:rPr>
        <w:t>Lindeman</w:t>
      </w:r>
      <w:proofErr w:type="spellEnd"/>
      <w:r w:rsidRPr="00247750">
        <w:rPr>
          <w:sz w:val="32"/>
        </w:rPr>
        <w:t xml:space="preserve"> E., στο έργο του </w:t>
      </w:r>
      <w:proofErr w:type="spellStart"/>
      <w:r w:rsidRPr="00247750">
        <w:rPr>
          <w:sz w:val="32"/>
        </w:rPr>
        <w:t>Freire</w:t>
      </w:r>
      <w:proofErr w:type="spellEnd"/>
      <w:r w:rsidRPr="00247750">
        <w:rPr>
          <w:sz w:val="32"/>
        </w:rPr>
        <w:t xml:space="preserve"> P. αλλά και άλλων σύγχρ</w:t>
      </w:r>
      <w:r w:rsidRPr="00247750">
        <w:rPr>
          <w:sz w:val="32"/>
        </w:rPr>
        <w:t>ο</w:t>
      </w:r>
      <w:r w:rsidRPr="00247750">
        <w:rPr>
          <w:sz w:val="32"/>
        </w:rPr>
        <w:t xml:space="preserve">νων θεωρητικών. Για την κριτική προσέγγιση χρησιμοποιούνται και άλλοι όροι όπως λαϊκή επιμόρφωση, κοινοτική εκπαίδευση, ριζοσπαστική εκπαίδευση ενηλίκων, </w:t>
      </w:r>
      <w:proofErr w:type="spellStart"/>
      <w:r w:rsidRPr="00247750">
        <w:rPr>
          <w:sz w:val="32"/>
        </w:rPr>
        <w:t>Φρεϊρική</w:t>
      </w:r>
      <w:proofErr w:type="spellEnd"/>
      <w:r w:rsidRPr="00247750">
        <w:rPr>
          <w:sz w:val="32"/>
        </w:rPr>
        <w:t xml:space="preserve"> εκπαίδευση εν</w:t>
      </w:r>
      <w:r w:rsidRPr="00247750">
        <w:rPr>
          <w:sz w:val="32"/>
        </w:rPr>
        <w:t>η</w:t>
      </w:r>
      <w:r w:rsidRPr="00247750">
        <w:rPr>
          <w:sz w:val="32"/>
        </w:rPr>
        <w:t xml:space="preserve">λίκων, κριτική παιδαγωγική. Παρά τις μεταξύ τους διαφορές, ο κοινός παρονομαστής των διαφορετικών όρων είναι ότι </w:t>
      </w:r>
      <w:r w:rsidRPr="00247750">
        <w:rPr>
          <w:i/>
          <w:sz w:val="32"/>
        </w:rPr>
        <w:t>η εκπα</w:t>
      </w:r>
      <w:r w:rsidRPr="00247750">
        <w:rPr>
          <w:i/>
          <w:sz w:val="32"/>
        </w:rPr>
        <w:t>ί</w:t>
      </w:r>
      <w:r w:rsidRPr="00247750">
        <w:rPr>
          <w:i/>
          <w:sz w:val="32"/>
        </w:rPr>
        <w:t>δευση χρησιμοποιείται ως εργαλείο για τη συμμετοχή των α</w:t>
      </w:r>
      <w:r w:rsidRPr="00247750">
        <w:rPr>
          <w:i/>
          <w:sz w:val="32"/>
        </w:rPr>
        <w:t>ν</w:t>
      </w:r>
      <w:r w:rsidRPr="00247750">
        <w:rPr>
          <w:i/>
          <w:sz w:val="32"/>
        </w:rPr>
        <w:t>θρώπων στον μετασχηματισμό των άδικων κοινωνικών, οικον</w:t>
      </w:r>
      <w:r w:rsidRPr="00247750">
        <w:rPr>
          <w:i/>
          <w:sz w:val="32"/>
        </w:rPr>
        <w:t>ο</w:t>
      </w:r>
      <w:r w:rsidRPr="00247750">
        <w:rPr>
          <w:i/>
          <w:sz w:val="32"/>
        </w:rPr>
        <w:t>μικών και πολιτικών συνθηκών</w:t>
      </w:r>
      <w:r w:rsidRPr="00247750">
        <w:rPr>
          <w:sz w:val="32"/>
        </w:rPr>
        <w:t xml:space="preserve"> (</w:t>
      </w:r>
      <w:proofErr w:type="spellStart"/>
      <w:r w:rsidRPr="00247750">
        <w:rPr>
          <w:sz w:val="32"/>
        </w:rPr>
        <w:t>Choules</w:t>
      </w:r>
      <w:proofErr w:type="spellEnd"/>
      <w:r w:rsidRPr="00247750">
        <w:rPr>
          <w:sz w:val="32"/>
        </w:rPr>
        <w:t>, 2007, σ.160).</w:t>
      </w:r>
    </w:p>
    <w:p w:rsidR="001B2659" w:rsidRPr="00247750" w:rsidRDefault="001B2659" w:rsidP="001B2659">
      <w:pPr>
        <w:rPr>
          <w:sz w:val="32"/>
        </w:rPr>
      </w:pPr>
      <w:r w:rsidRPr="00247750">
        <w:rPr>
          <w:sz w:val="32"/>
        </w:rPr>
        <w:t xml:space="preserve">Σύμφωνα με τον </w:t>
      </w:r>
      <w:proofErr w:type="spellStart"/>
      <w:r w:rsidRPr="00247750">
        <w:rPr>
          <w:sz w:val="32"/>
        </w:rPr>
        <w:t>Freire</w:t>
      </w:r>
      <w:proofErr w:type="spellEnd"/>
      <w:r w:rsidRPr="00247750">
        <w:rPr>
          <w:sz w:val="32"/>
        </w:rPr>
        <w:t xml:space="preserve"> (1977, σ. 61), σκοπός της εκπαίδευσης είναι ο συνδυασμός σκέψης και δράσης, δηλώνοντας ότι η ε</w:t>
      </w:r>
      <w:r w:rsidRPr="00247750">
        <w:rPr>
          <w:sz w:val="32"/>
        </w:rPr>
        <w:t>κ</w:t>
      </w:r>
      <w:r w:rsidRPr="00247750">
        <w:rPr>
          <w:sz w:val="32"/>
        </w:rPr>
        <w:t>παίδευση είναι μια ανθρώπινη διεργασία και μάλιστα επαναστ</w:t>
      </w:r>
      <w:r w:rsidRPr="00247750">
        <w:rPr>
          <w:sz w:val="32"/>
        </w:rPr>
        <w:t>α</w:t>
      </w:r>
      <w:r w:rsidRPr="00247750">
        <w:rPr>
          <w:sz w:val="32"/>
        </w:rPr>
        <w:t>τική, επειδή το αποτέλεσμά της θα είναι αυθεντικοί άνθρωποι με την ικανότητα να αλλάξουν τον κόσμο και να τον εξανθρ</w:t>
      </w:r>
      <w:r w:rsidRPr="00247750">
        <w:rPr>
          <w:sz w:val="32"/>
        </w:rPr>
        <w:t>ω</w:t>
      </w:r>
      <w:r w:rsidRPr="00247750">
        <w:rPr>
          <w:sz w:val="32"/>
        </w:rPr>
        <w:t>πίσουν. Η εκπαίδευση ενηλίκων αποκτά χαρακτηριστικά οργ</w:t>
      </w:r>
      <w:r w:rsidRPr="00247750">
        <w:rPr>
          <w:sz w:val="32"/>
        </w:rPr>
        <w:t>α</w:t>
      </w:r>
      <w:r w:rsidRPr="00247750">
        <w:rPr>
          <w:sz w:val="32"/>
        </w:rPr>
        <w:t>νωμένης προσπάθειας, με σκοπό οι εκπαιδευόμενοι να αμφ</w:t>
      </w:r>
      <w:r w:rsidRPr="00247750">
        <w:rPr>
          <w:sz w:val="32"/>
        </w:rPr>
        <w:t>ι</w:t>
      </w:r>
      <w:r w:rsidRPr="00247750">
        <w:rPr>
          <w:sz w:val="32"/>
        </w:rPr>
        <w:t>σβητήσουν ότι προηγουμένως εκλαμβάνουν ως δεδομένο και στη συνέχεια να ενεργήσουν πάνω στην πραγματικότητα για να την μετασχηματίσουν. Οι εκπαιδευόμενοι, όχι ως δέκτες αλλά ως υποκείμενα που αποκτούν τη γνώση, κατορθώνουν να απ</w:t>
      </w:r>
      <w:r w:rsidRPr="00247750">
        <w:rPr>
          <w:sz w:val="32"/>
        </w:rPr>
        <w:t>ο</w:t>
      </w:r>
      <w:r w:rsidRPr="00247750">
        <w:rPr>
          <w:sz w:val="32"/>
        </w:rPr>
        <w:t>κτήσουν βαθιά επίγνωση: α) τόσο για την κοινωνικό-πολιτισμική πραγματικότητα που διαμορφώνει τη ζωή τους, β) όσο και για την ικανότητά τους να διαμορφώσουν αυτήν την πραγματικότητα.</w:t>
      </w:r>
    </w:p>
    <w:p w:rsidR="00927F2B" w:rsidRPr="00247750" w:rsidRDefault="001B2659" w:rsidP="001B2659">
      <w:pPr>
        <w:rPr>
          <w:sz w:val="32"/>
        </w:rPr>
      </w:pPr>
      <w:r w:rsidRPr="00247750">
        <w:rPr>
          <w:sz w:val="32"/>
        </w:rPr>
        <w:t>Αυτού του είδους η εκπαίδευση δημιουργεί την προσδοκία ότι οι εκπαιδευόμενοι, από τη στιγμή που θα συνειδητοποιήσουν το «πρόβλημα» δεν θα παραμείνουν παθητικοί αλλά θα δράσουν πολιτικοκοινωνικά για την κοινωνική αλλαγή.</w:t>
      </w:r>
    </w:p>
    <w:p w:rsidR="001B2659" w:rsidRPr="00247750" w:rsidRDefault="001B2659" w:rsidP="001B2659">
      <w:pPr>
        <w:pStyle w:val="2"/>
        <w:rPr>
          <w:sz w:val="36"/>
          <w:szCs w:val="30"/>
        </w:rPr>
      </w:pPr>
      <w:bookmarkStart w:id="47" w:name="_Toc388634138"/>
      <w:bookmarkStart w:id="48" w:name="_Toc389384583"/>
      <w:r w:rsidRPr="00247750">
        <w:rPr>
          <w:sz w:val="36"/>
          <w:szCs w:val="30"/>
        </w:rPr>
        <w:t>Εκπαίδευση ενηλίκων και αναπηρικό κίνημα</w:t>
      </w:r>
      <w:bookmarkEnd w:id="47"/>
      <w:bookmarkEnd w:id="48"/>
    </w:p>
    <w:p w:rsidR="001B2659" w:rsidRPr="00247750" w:rsidRDefault="001B2659" w:rsidP="001B2659">
      <w:pPr>
        <w:rPr>
          <w:sz w:val="32"/>
        </w:rPr>
      </w:pPr>
      <w:r w:rsidRPr="00247750">
        <w:rPr>
          <w:sz w:val="32"/>
        </w:rPr>
        <w:t>Ένα από τα βασικά χαρακτηριστικά της κριτικής προσέγγισης (βλ.</w:t>
      </w:r>
      <w:r w:rsidRPr="00247750">
        <w:rPr>
          <w:sz w:val="32"/>
        </w:rPr>
        <w:fldChar w:fldCharType="begin"/>
      </w:r>
      <w:r w:rsidRPr="00247750">
        <w:rPr>
          <w:sz w:val="32"/>
        </w:rPr>
        <w:instrText xml:space="preserve"> REF _Ref388604406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2.1</w:t>
      </w:r>
      <w:r w:rsidRPr="00247750">
        <w:rPr>
          <w:sz w:val="32"/>
        </w:rPr>
        <w:fldChar w:fldCharType="end"/>
      </w:r>
      <w:r w:rsidRPr="00247750">
        <w:rPr>
          <w:sz w:val="32"/>
        </w:rPr>
        <w:t xml:space="preserve">) είναι ότι η </w:t>
      </w:r>
      <w:r w:rsidRPr="00247750">
        <w:rPr>
          <w:i/>
          <w:sz w:val="32"/>
        </w:rPr>
        <w:t>διδακτική θεματολογία της προέρχεται από την εμπειρία και τα ενδιαφέροντα των κοινωνικών κινημάτων</w:t>
      </w:r>
      <w:r w:rsidRPr="00247750">
        <w:rPr>
          <w:sz w:val="32"/>
        </w:rPr>
        <w:t xml:space="preserve"> (</w:t>
      </w:r>
      <w:proofErr w:type="spellStart"/>
      <w:r w:rsidRPr="00247750">
        <w:rPr>
          <w:sz w:val="32"/>
        </w:rPr>
        <w:t>Choules</w:t>
      </w:r>
      <w:proofErr w:type="spellEnd"/>
      <w:r w:rsidRPr="00247750">
        <w:rPr>
          <w:sz w:val="32"/>
        </w:rPr>
        <w:t>, 2007, σ.162). Τα κοινωνικά κινήματα μπορούν να δ</w:t>
      </w:r>
      <w:r w:rsidRPr="00247750">
        <w:rPr>
          <w:sz w:val="32"/>
        </w:rPr>
        <w:t>ι</w:t>
      </w:r>
      <w:r w:rsidRPr="00247750">
        <w:rPr>
          <w:sz w:val="32"/>
        </w:rPr>
        <w:t>ακριθούν από άλλες μορφές συλλογικής συμπεριφοράς, επειδή δημιουργούν μία «γνωστική πράξη». Δηλαδή, τα κοινωνικά κ</w:t>
      </w:r>
      <w:r w:rsidRPr="00247750">
        <w:rPr>
          <w:sz w:val="32"/>
        </w:rPr>
        <w:t>ι</w:t>
      </w:r>
      <w:r w:rsidRPr="00247750">
        <w:rPr>
          <w:sz w:val="32"/>
        </w:rPr>
        <w:t>νήματα έχουν ένα δυναμικό ρόλο στην αμφισβήτηση των κυρ</w:t>
      </w:r>
      <w:r w:rsidRPr="00247750">
        <w:rPr>
          <w:sz w:val="32"/>
        </w:rPr>
        <w:t>ί</w:t>
      </w:r>
      <w:r w:rsidRPr="00247750">
        <w:rPr>
          <w:sz w:val="32"/>
        </w:rPr>
        <w:t>αρχων νοημάτων αλλά και στη δημιουργία νέων. παρέχουν το πλαίσιο, μέσα στο οποίο αναδύονται νέες γνώσεις, και δίνουν ώθηση για κοινωνική δράση (</w:t>
      </w:r>
      <w:proofErr w:type="spellStart"/>
      <w:r w:rsidRPr="00247750">
        <w:rPr>
          <w:sz w:val="32"/>
        </w:rPr>
        <w:t>Crowther</w:t>
      </w:r>
      <w:proofErr w:type="spellEnd"/>
      <w:r w:rsidRPr="00247750">
        <w:rPr>
          <w:sz w:val="32"/>
        </w:rPr>
        <w:t xml:space="preserve"> &amp; </w:t>
      </w:r>
      <w:proofErr w:type="spellStart"/>
      <w:r w:rsidRPr="00247750">
        <w:rPr>
          <w:sz w:val="32"/>
        </w:rPr>
        <w:t>Shaw</w:t>
      </w:r>
      <w:proofErr w:type="spellEnd"/>
      <w:r w:rsidRPr="00247750">
        <w:rPr>
          <w:sz w:val="32"/>
        </w:rPr>
        <w:t>, 1997, σ.270).</w:t>
      </w:r>
    </w:p>
    <w:p w:rsidR="001B2659" w:rsidRPr="00247750" w:rsidRDefault="001B2659" w:rsidP="001B2659">
      <w:pPr>
        <w:rPr>
          <w:sz w:val="32"/>
        </w:rPr>
      </w:pPr>
      <w:r w:rsidRPr="00247750">
        <w:rPr>
          <w:sz w:val="32"/>
        </w:rPr>
        <w:t xml:space="preserve">Σύμφωνα με τους </w:t>
      </w:r>
      <w:proofErr w:type="spellStart"/>
      <w:r w:rsidRPr="00247750">
        <w:rPr>
          <w:sz w:val="32"/>
        </w:rPr>
        <w:t>Crowther</w:t>
      </w:r>
      <w:proofErr w:type="spellEnd"/>
      <w:r w:rsidRPr="00247750">
        <w:rPr>
          <w:sz w:val="32"/>
        </w:rPr>
        <w:t xml:space="preserve"> &amp; </w:t>
      </w:r>
      <w:proofErr w:type="spellStart"/>
      <w:r w:rsidRPr="00247750">
        <w:rPr>
          <w:sz w:val="32"/>
        </w:rPr>
        <w:t>Shaw</w:t>
      </w:r>
      <w:proofErr w:type="spellEnd"/>
      <w:r w:rsidRPr="00247750">
        <w:rPr>
          <w:sz w:val="32"/>
        </w:rPr>
        <w:t xml:space="preserve"> (1997, σ.277), για να κ</w:t>
      </w:r>
      <w:r w:rsidRPr="00247750">
        <w:rPr>
          <w:sz w:val="32"/>
        </w:rPr>
        <w:t>α</w:t>
      </w:r>
      <w:r w:rsidRPr="00247750">
        <w:rPr>
          <w:sz w:val="32"/>
        </w:rPr>
        <w:t>ταστεί αποτελεσματική η σχέση μεταξύ των κοινωνικών κιν</w:t>
      </w:r>
      <w:r w:rsidRPr="00247750">
        <w:rPr>
          <w:sz w:val="32"/>
        </w:rPr>
        <w:t>η</w:t>
      </w:r>
      <w:r w:rsidRPr="00247750">
        <w:rPr>
          <w:sz w:val="32"/>
        </w:rPr>
        <w:t>μάτων και της εκπαίδευσης, η εκπαίδευση πρέπει να γίνει πιο πολιτική και η πολιτική πιο εκπαιδευτική. Υπό την έννοια αυτή, το αναπηρικό κίνημα είναι μία πηγή για την εκπαίδευση κοιν</w:t>
      </w:r>
      <w:r w:rsidRPr="00247750">
        <w:rPr>
          <w:sz w:val="32"/>
        </w:rPr>
        <w:t>ω</w:t>
      </w:r>
      <w:r w:rsidRPr="00247750">
        <w:rPr>
          <w:sz w:val="32"/>
        </w:rPr>
        <w:t>νικού σκοπού και η εκπαίδευση, με τη σειρά της, συμβάλλει στην επίτευξη των στόχων του αναπηρικού κινήματος.</w:t>
      </w:r>
    </w:p>
    <w:p w:rsidR="001B2659" w:rsidRPr="00247750" w:rsidRDefault="001B2659" w:rsidP="001B2659">
      <w:pPr>
        <w:rPr>
          <w:sz w:val="32"/>
        </w:rPr>
      </w:pPr>
      <w:r w:rsidRPr="00247750">
        <w:rPr>
          <w:sz w:val="32"/>
        </w:rPr>
        <w:t>Το αναπηρικό κίνημα ανήκει στα «νέα» κοινωνικά κινήματα, με την έννοια ότι η ατομική επιλογή για συλλογική δράση, εξαρτ</w:t>
      </w:r>
      <w:r w:rsidRPr="00247750">
        <w:rPr>
          <w:sz w:val="32"/>
        </w:rPr>
        <w:t>ά</w:t>
      </w:r>
      <w:r w:rsidRPr="00247750">
        <w:rPr>
          <w:sz w:val="32"/>
        </w:rPr>
        <w:t>ται από την αναπηρία ως ιδιότητα που τα ίδια τα άτομα με αν</w:t>
      </w:r>
      <w:r w:rsidRPr="00247750">
        <w:rPr>
          <w:sz w:val="32"/>
        </w:rPr>
        <w:t>α</w:t>
      </w:r>
      <w:r w:rsidRPr="00247750">
        <w:rPr>
          <w:sz w:val="32"/>
        </w:rPr>
        <w:t>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w:t>
      </w:r>
      <w:r w:rsidRPr="00247750">
        <w:rPr>
          <w:sz w:val="32"/>
        </w:rPr>
        <w:t>ο</w:t>
      </w:r>
      <w:r w:rsidRPr="00247750">
        <w:rPr>
          <w:sz w:val="32"/>
        </w:rPr>
        <w:t>νται όσο και στη μορφή της συλλογικής δράσης που ενδείκνυται για τον σκοπό αυτό.</w:t>
      </w:r>
    </w:p>
    <w:p w:rsidR="001B2659" w:rsidRPr="00247750" w:rsidRDefault="001B2659" w:rsidP="001B2659">
      <w:pPr>
        <w:rPr>
          <w:sz w:val="32"/>
        </w:rPr>
      </w:pPr>
      <w:r w:rsidRPr="00247750">
        <w:rPr>
          <w:sz w:val="32"/>
        </w:rPr>
        <w:t>Το αναπηρικό κίνημα, μέσω της εκπαίδευσης των αιρετών στ</w:t>
      </w:r>
      <w:r w:rsidRPr="00247750">
        <w:rPr>
          <w:sz w:val="32"/>
        </w:rPr>
        <w:t>ε</w:t>
      </w:r>
      <w:r w:rsidRPr="00247750">
        <w:rPr>
          <w:sz w:val="32"/>
        </w:rPr>
        <w:t xml:space="preserve">λεχών του, αναθεωρεί τον τρόπο με τον οποίο αντιμετωπίζουν την αναπηρία, κατανοώντας την ως κοινωνική κατασκευή η </w:t>
      </w:r>
      <w:r w:rsidRPr="00247750">
        <w:rPr>
          <w:sz w:val="32"/>
        </w:rPr>
        <w:t>ο</w:t>
      </w:r>
      <w:r w:rsidRPr="00247750">
        <w:rPr>
          <w:sz w:val="32"/>
        </w:rPr>
        <w:t>ποία δικαιολογεί δικαιωματική προσέγγιση και όχι ως κακοτ</w:t>
      </w:r>
      <w:r w:rsidRPr="00247750">
        <w:rPr>
          <w:sz w:val="32"/>
        </w:rPr>
        <w:t>υ</w:t>
      </w:r>
      <w:r w:rsidRPr="00247750">
        <w:rPr>
          <w:sz w:val="32"/>
        </w:rPr>
        <w:t>χία, η οποία ευλόγως υποκινεί και δικαιολογεί μία φιλανθρωπ</w:t>
      </w:r>
      <w:r w:rsidRPr="00247750">
        <w:rPr>
          <w:sz w:val="32"/>
        </w:rPr>
        <w:t>ι</w:t>
      </w:r>
      <w:r w:rsidRPr="00247750">
        <w:rPr>
          <w:sz w:val="32"/>
        </w:rPr>
        <w:t xml:space="preserve">κή και φιλεύσπλαχνη θεώρηση. Ως εκ τούτου, η σημασιολογική </w:t>
      </w:r>
      <w:proofErr w:type="spellStart"/>
      <w:r w:rsidRPr="00247750">
        <w:rPr>
          <w:sz w:val="32"/>
        </w:rPr>
        <w:t>αναπλαισίωση</w:t>
      </w:r>
      <w:proofErr w:type="spellEnd"/>
      <w:r w:rsidRPr="00247750">
        <w:rPr>
          <w:sz w:val="32"/>
        </w:rPr>
        <w:t xml:space="preserve"> του ορισμού της αναπηρίας συνιστά σημαντικό ζήτημα προβληματισμού του αναπηρικού κινήματος, που το θ</w:t>
      </w:r>
      <w:r w:rsidRPr="00247750">
        <w:rPr>
          <w:sz w:val="32"/>
        </w:rPr>
        <w:t>έ</w:t>
      </w:r>
      <w:r w:rsidRPr="00247750">
        <w:rPr>
          <w:sz w:val="32"/>
        </w:rPr>
        <w:t>τει και προς προβληματισμό στην υπόλοιπη κοινωνία.</w:t>
      </w:r>
    </w:p>
    <w:p w:rsidR="001B2659" w:rsidRPr="00247750" w:rsidRDefault="001B2659" w:rsidP="001B2659">
      <w:pPr>
        <w:rPr>
          <w:sz w:val="32"/>
        </w:rPr>
      </w:pPr>
      <w:r w:rsidRPr="00247750">
        <w:rPr>
          <w:sz w:val="32"/>
        </w:rPr>
        <w:t>Η εκπαίδευση κοινωνικού σκοπού, ως αποτέλεσμα της επιστ</w:t>
      </w:r>
      <w:r w:rsidRPr="00247750">
        <w:rPr>
          <w:sz w:val="32"/>
        </w:rPr>
        <w:t>η</w:t>
      </w:r>
      <w:r w:rsidRPr="00247750">
        <w:rPr>
          <w:sz w:val="32"/>
        </w:rPr>
        <w:t xml:space="preserve">μολογίας της, είναι πιο συμμετοχική και πλουραλιστική. Ως εκ τούτου, θεωρούμε ότι είναι η παιδαγωγική προσέγγιση που </w:t>
      </w:r>
      <w:r w:rsidRPr="00247750">
        <w:rPr>
          <w:sz w:val="32"/>
        </w:rPr>
        <w:t>α</w:t>
      </w:r>
      <w:r w:rsidRPr="00247750">
        <w:rPr>
          <w:sz w:val="32"/>
        </w:rPr>
        <w:t>νταποκρίνεται περισσότερο αποτελεσματικά στα θέματα ενδ</w:t>
      </w:r>
      <w:r w:rsidRPr="00247750">
        <w:rPr>
          <w:sz w:val="32"/>
        </w:rPr>
        <w:t>υ</w:t>
      </w:r>
      <w:r w:rsidRPr="00247750">
        <w:rPr>
          <w:sz w:val="32"/>
        </w:rPr>
        <w:t>νάμωσης και συμμετοχής των ατόμων με αναπηρία.</w:t>
      </w:r>
    </w:p>
    <w:p w:rsidR="00EE4627" w:rsidRPr="00247750" w:rsidRDefault="001B2659" w:rsidP="001B2659">
      <w:pPr>
        <w:rPr>
          <w:sz w:val="32"/>
        </w:rPr>
      </w:pPr>
      <w:r w:rsidRPr="00247750">
        <w:rPr>
          <w:sz w:val="32"/>
        </w:rPr>
        <w:t>Το γεγονός ότι η προσέγγιση της εκπαίδευσης κοινωνικού σκ</w:t>
      </w:r>
      <w:r w:rsidRPr="00247750">
        <w:rPr>
          <w:sz w:val="32"/>
        </w:rPr>
        <w:t>ο</w:t>
      </w:r>
      <w:r w:rsidRPr="00247750">
        <w:rPr>
          <w:sz w:val="32"/>
        </w:rPr>
        <w:t xml:space="preserve">πού εστιάζει στην ανθρώπινη εμπειρία, εν προκειμένω στην </w:t>
      </w:r>
      <w:r w:rsidRPr="00247750">
        <w:rPr>
          <w:sz w:val="32"/>
        </w:rPr>
        <w:t>ε</w:t>
      </w:r>
      <w:r w:rsidRPr="00247750">
        <w:rPr>
          <w:sz w:val="32"/>
        </w:rPr>
        <w:t xml:space="preserve">μπειρία της αναπηρίας και στον προβληματισμό πάνω σε αυτήν, δίνει στα άτομα με αναπηρία τη δυνατότητα του </w:t>
      </w:r>
      <w:proofErr w:type="spellStart"/>
      <w:r w:rsidRPr="00247750">
        <w:rPr>
          <w:sz w:val="32"/>
        </w:rPr>
        <w:t>αυτο</w:t>
      </w:r>
      <w:proofErr w:type="spellEnd"/>
      <w:r w:rsidRPr="00247750">
        <w:rPr>
          <w:sz w:val="32"/>
        </w:rPr>
        <w:t>-προσδιορισμού και της συν-διαμόρφωσης της κοινωνικής κατ</w:t>
      </w:r>
      <w:r w:rsidRPr="00247750">
        <w:rPr>
          <w:sz w:val="32"/>
        </w:rPr>
        <w:t>ά</w:t>
      </w:r>
      <w:r w:rsidRPr="00247750">
        <w:rPr>
          <w:sz w:val="32"/>
        </w:rPr>
        <w:t>στασής τους. Επιπρόσθετα, μέσω του διαλόγου, μπορεί να φέρει σε επαφή άτομα με διαφορετικές αναπηρίες (κινητικές, αισθ</w:t>
      </w:r>
      <w:r w:rsidRPr="00247750">
        <w:rPr>
          <w:sz w:val="32"/>
        </w:rPr>
        <w:t>η</w:t>
      </w:r>
      <w:r w:rsidRPr="00247750">
        <w:rPr>
          <w:sz w:val="32"/>
        </w:rPr>
        <w:t>τηριακές, κ.ά.), δημιουργώντας δεσμούς αλληλεγγύης, όχι μόνο σε διαπροσωπικό επίπεδο, αλλά και σε επίπεδο κοινότητας ατ</w:t>
      </w:r>
      <w:r w:rsidRPr="00247750">
        <w:rPr>
          <w:sz w:val="32"/>
        </w:rPr>
        <w:t>ό</w:t>
      </w:r>
      <w:r w:rsidRPr="00247750">
        <w:rPr>
          <w:sz w:val="32"/>
        </w:rPr>
        <w:t>μων με αναπηρία.</w:t>
      </w:r>
    </w:p>
    <w:p w:rsidR="001B2659" w:rsidRPr="00247750" w:rsidRDefault="001B2659" w:rsidP="001B2659">
      <w:pPr>
        <w:rPr>
          <w:sz w:val="32"/>
        </w:rPr>
      </w:pP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lang w:val="en-US"/>
        </w:rPr>
      </w:pPr>
      <w:r w:rsidRPr="00247750">
        <w:rPr>
          <w:b/>
          <w:sz w:val="34"/>
        </w:rPr>
        <w:t>ΠΡΟΤΕΙΝΟΜΕΝΗ</w:t>
      </w:r>
      <w:r w:rsidRPr="00247750">
        <w:rPr>
          <w:b/>
          <w:sz w:val="34"/>
          <w:lang w:val="en-US"/>
        </w:rPr>
        <w:t xml:space="preserve"> </w:t>
      </w:r>
      <w:r w:rsidRPr="00247750">
        <w:rPr>
          <w:b/>
          <w:sz w:val="34"/>
        </w:rPr>
        <w:t>ΒΙΒΛΙΟΓΡΑΦΙΑ</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lang w:val="en-US"/>
        </w:rPr>
      </w:pPr>
      <w:proofErr w:type="spellStart"/>
      <w:r w:rsidRPr="00247750">
        <w:rPr>
          <w:sz w:val="34"/>
          <w:lang w:val="en-US"/>
        </w:rPr>
        <w:t>Choules</w:t>
      </w:r>
      <w:proofErr w:type="spellEnd"/>
      <w:r w:rsidRPr="00247750">
        <w:rPr>
          <w:sz w:val="34"/>
          <w:lang w:val="en-US"/>
        </w:rPr>
        <w:t xml:space="preserve">, K., (2007). “Social Change education: Context matters”. </w:t>
      </w:r>
      <w:r w:rsidRPr="00247750">
        <w:rPr>
          <w:i/>
          <w:sz w:val="34"/>
          <w:lang w:val="en-US"/>
        </w:rPr>
        <w:t>Adult Education Quarterly</w:t>
      </w:r>
      <w:r w:rsidRPr="00247750">
        <w:rPr>
          <w:sz w:val="34"/>
          <w:lang w:val="en-US"/>
        </w:rPr>
        <w:t>, 57(2), 159-176.</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lang w:val="en-US"/>
        </w:rPr>
      </w:pPr>
      <w:proofErr w:type="spellStart"/>
      <w:proofErr w:type="gramStart"/>
      <w:r w:rsidRPr="00247750">
        <w:rPr>
          <w:sz w:val="34"/>
          <w:lang w:val="en-US"/>
        </w:rPr>
        <w:t>Crowther</w:t>
      </w:r>
      <w:proofErr w:type="spellEnd"/>
      <w:r w:rsidRPr="00247750">
        <w:rPr>
          <w:sz w:val="34"/>
          <w:lang w:val="en-US"/>
        </w:rPr>
        <w:t>, J., Shaw, M., (1997).</w:t>
      </w:r>
      <w:proofErr w:type="gramEnd"/>
      <w:r w:rsidRPr="00247750">
        <w:rPr>
          <w:sz w:val="34"/>
          <w:lang w:val="en-US"/>
        </w:rPr>
        <w:t xml:space="preserve"> </w:t>
      </w:r>
      <w:proofErr w:type="gramStart"/>
      <w:r w:rsidRPr="00247750">
        <w:rPr>
          <w:sz w:val="34"/>
          <w:lang w:val="en-US"/>
        </w:rPr>
        <w:t>“Social Movements and the Education of Desire”.</w:t>
      </w:r>
      <w:proofErr w:type="gramEnd"/>
      <w:r w:rsidRPr="00247750">
        <w:rPr>
          <w:sz w:val="34"/>
          <w:lang w:val="en-US"/>
        </w:rPr>
        <w:t xml:space="preserve"> </w:t>
      </w:r>
      <w:r w:rsidRPr="00247750">
        <w:rPr>
          <w:i/>
          <w:sz w:val="34"/>
          <w:lang w:val="en-US"/>
        </w:rPr>
        <w:t>Community Development Journal</w:t>
      </w:r>
      <w:r w:rsidRPr="00247750">
        <w:rPr>
          <w:sz w:val="34"/>
          <w:lang w:val="en-US"/>
        </w:rPr>
        <w:t>, 32(3), 266-279.</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lang w:val="en-US"/>
        </w:rPr>
        <w:t>Freire</w:t>
      </w:r>
      <w:proofErr w:type="spellEnd"/>
      <w:r w:rsidRPr="00247750">
        <w:rPr>
          <w:sz w:val="34"/>
          <w:lang w:val="en-US"/>
        </w:rPr>
        <w:t xml:space="preserve">, P. (1974). </w:t>
      </w:r>
      <w:r w:rsidRPr="00247750">
        <w:rPr>
          <w:i/>
          <w:sz w:val="34"/>
        </w:rPr>
        <w:t>Η</w:t>
      </w:r>
      <w:r w:rsidRPr="00247750">
        <w:rPr>
          <w:i/>
          <w:sz w:val="34"/>
          <w:lang w:val="en-US"/>
        </w:rPr>
        <w:t xml:space="preserve"> </w:t>
      </w:r>
      <w:r w:rsidRPr="00247750">
        <w:rPr>
          <w:i/>
          <w:sz w:val="34"/>
        </w:rPr>
        <w:t>αγωγή</w:t>
      </w:r>
      <w:r w:rsidRPr="00247750">
        <w:rPr>
          <w:i/>
          <w:sz w:val="34"/>
          <w:lang w:val="en-US"/>
        </w:rPr>
        <w:t xml:space="preserve"> </w:t>
      </w:r>
      <w:r w:rsidRPr="00247750">
        <w:rPr>
          <w:i/>
          <w:sz w:val="34"/>
        </w:rPr>
        <w:t>του</w:t>
      </w:r>
      <w:r w:rsidRPr="00247750">
        <w:rPr>
          <w:i/>
          <w:sz w:val="34"/>
          <w:lang w:val="en-US"/>
        </w:rPr>
        <w:t xml:space="preserve"> </w:t>
      </w:r>
      <w:r w:rsidRPr="00247750">
        <w:rPr>
          <w:i/>
          <w:sz w:val="34"/>
        </w:rPr>
        <w:t>καταπιεζόμενου</w:t>
      </w:r>
      <w:r w:rsidRPr="00247750">
        <w:rPr>
          <w:sz w:val="34"/>
          <w:lang w:val="en-US"/>
        </w:rPr>
        <w:t xml:space="preserve">. </w:t>
      </w:r>
      <w:r w:rsidRPr="00247750">
        <w:rPr>
          <w:sz w:val="34"/>
        </w:rPr>
        <w:t>Αθήνα</w:t>
      </w:r>
      <w:r w:rsidRPr="00247750">
        <w:rPr>
          <w:sz w:val="34"/>
          <w:lang w:val="en-US"/>
        </w:rPr>
        <w:t xml:space="preserve">. </w:t>
      </w:r>
      <w:proofErr w:type="spellStart"/>
      <w:r w:rsidRPr="00247750">
        <w:rPr>
          <w:sz w:val="34"/>
        </w:rPr>
        <w:t>Ράππα</w:t>
      </w:r>
      <w:proofErr w:type="spellEnd"/>
      <w:r w:rsidRPr="00247750">
        <w:rPr>
          <w:sz w:val="34"/>
        </w:rPr>
        <w:t>.</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Freire</w:t>
      </w:r>
      <w:proofErr w:type="spellEnd"/>
      <w:r w:rsidRPr="00247750">
        <w:rPr>
          <w:sz w:val="34"/>
        </w:rPr>
        <w:t xml:space="preserve">, P., (1977). </w:t>
      </w:r>
      <w:r w:rsidRPr="00247750">
        <w:rPr>
          <w:i/>
          <w:sz w:val="34"/>
        </w:rPr>
        <w:t>Πολιτιστική δράση για την κατάκτηση της ελευθερίας</w:t>
      </w:r>
      <w:r w:rsidRPr="00247750">
        <w:rPr>
          <w:sz w:val="34"/>
        </w:rPr>
        <w:t>. Αθήνα: Καστανιώτης.</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Freire</w:t>
      </w:r>
      <w:proofErr w:type="spellEnd"/>
      <w:r w:rsidRPr="00247750">
        <w:rPr>
          <w:sz w:val="34"/>
        </w:rPr>
        <w:t xml:space="preserve">, P., (2006). </w:t>
      </w:r>
      <w:r w:rsidRPr="00247750">
        <w:rPr>
          <w:i/>
          <w:sz w:val="34"/>
        </w:rPr>
        <w:t>Δέκα επιστολές προς εκείνους που τολμούν να διδάσκουν</w:t>
      </w:r>
      <w:r w:rsidRPr="00247750">
        <w:rPr>
          <w:sz w:val="34"/>
        </w:rPr>
        <w:t>. Αθήνα: Επίκεντρο.</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Freire</w:t>
      </w:r>
      <w:proofErr w:type="spellEnd"/>
      <w:r w:rsidRPr="00247750">
        <w:rPr>
          <w:sz w:val="34"/>
        </w:rPr>
        <w:t xml:space="preserve">, P., </w:t>
      </w:r>
      <w:proofErr w:type="spellStart"/>
      <w:r w:rsidRPr="00247750">
        <w:rPr>
          <w:sz w:val="34"/>
        </w:rPr>
        <w:t>Shor</w:t>
      </w:r>
      <w:proofErr w:type="spellEnd"/>
      <w:r w:rsidRPr="00247750">
        <w:rPr>
          <w:sz w:val="34"/>
        </w:rPr>
        <w:t xml:space="preserve">, I., (2008). </w:t>
      </w:r>
      <w:r w:rsidRPr="00247750">
        <w:rPr>
          <w:i/>
          <w:sz w:val="34"/>
        </w:rPr>
        <w:t>Απελευθερωτική παιδαγωγική</w:t>
      </w:r>
      <w:r w:rsidRPr="00247750">
        <w:rPr>
          <w:sz w:val="34"/>
        </w:rPr>
        <w:t xml:space="preserve">. Διάλογοι για τη </w:t>
      </w:r>
      <w:proofErr w:type="spellStart"/>
      <w:r w:rsidRPr="00247750">
        <w:rPr>
          <w:sz w:val="34"/>
        </w:rPr>
        <w:t>μετασχηματίζουσα</w:t>
      </w:r>
      <w:proofErr w:type="spellEnd"/>
      <w:r w:rsidRPr="00247750">
        <w:rPr>
          <w:sz w:val="34"/>
        </w:rPr>
        <w:t xml:space="preserve"> μάθηση. Αθήνα: Μ</w:t>
      </w:r>
      <w:r w:rsidRPr="00247750">
        <w:rPr>
          <w:sz w:val="34"/>
        </w:rPr>
        <w:t>ε</w:t>
      </w:r>
      <w:r w:rsidRPr="00247750">
        <w:rPr>
          <w:sz w:val="34"/>
        </w:rPr>
        <w:t>ταίχμιο.</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Ψημίτης</w:t>
      </w:r>
      <w:proofErr w:type="spellEnd"/>
      <w:r w:rsidRPr="00247750">
        <w:rPr>
          <w:sz w:val="34"/>
        </w:rPr>
        <w:t xml:space="preserve">, Μ., (2011). </w:t>
      </w:r>
      <w:r w:rsidRPr="00247750">
        <w:rPr>
          <w:i/>
          <w:sz w:val="34"/>
        </w:rPr>
        <w:t>Εισαγωγή στα σύγχρονα κοινωνικά κ</w:t>
      </w:r>
      <w:r w:rsidRPr="00247750">
        <w:rPr>
          <w:i/>
          <w:sz w:val="34"/>
        </w:rPr>
        <w:t>ι</w:t>
      </w:r>
      <w:r w:rsidRPr="00247750">
        <w:rPr>
          <w:i/>
          <w:sz w:val="34"/>
        </w:rPr>
        <w:t>νήματα</w:t>
      </w:r>
      <w:r w:rsidRPr="00247750">
        <w:rPr>
          <w:sz w:val="34"/>
        </w:rPr>
        <w:t>. Αθήνα: Μεταίχμιο.</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
    <w:p w:rsidR="001B2659" w:rsidRPr="00247750" w:rsidRDefault="001B2659" w:rsidP="001B2659">
      <w:pPr>
        <w:rPr>
          <w:sz w:val="32"/>
        </w:rPr>
      </w:pPr>
    </w:p>
    <w:p w:rsidR="001B2659" w:rsidRPr="00247750" w:rsidRDefault="001B2659" w:rsidP="001B2659">
      <w:pPr>
        <w:pStyle w:val="2"/>
        <w:rPr>
          <w:sz w:val="36"/>
          <w:szCs w:val="30"/>
        </w:rPr>
      </w:pPr>
      <w:bookmarkStart w:id="49" w:name="_Toc388634139"/>
      <w:bookmarkStart w:id="50" w:name="_Ref388636472"/>
      <w:bookmarkStart w:id="51" w:name="_Toc389384584"/>
      <w:r w:rsidRPr="00247750">
        <w:rPr>
          <w:sz w:val="36"/>
          <w:szCs w:val="30"/>
        </w:rPr>
        <w:t>Συνειδητοποίηση, κριτικός στοχασμός και διάλογος σε ένα μαθησιακό πλαίσιο εκπαίδευσης ενηλίκων</w:t>
      </w:r>
      <w:bookmarkEnd w:id="49"/>
      <w:bookmarkEnd w:id="50"/>
      <w:bookmarkEnd w:id="51"/>
    </w:p>
    <w:p w:rsidR="001B2659" w:rsidRPr="00247750" w:rsidRDefault="001B2659" w:rsidP="001B2659">
      <w:pPr>
        <w:rPr>
          <w:sz w:val="32"/>
        </w:rPr>
      </w:pPr>
      <w:r w:rsidRPr="00247750">
        <w:rPr>
          <w:sz w:val="32"/>
        </w:rPr>
        <w:t>Η χρήση του όρου συνειδητοποίηση (</w:t>
      </w:r>
      <w:proofErr w:type="spellStart"/>
      <w:r w:rsidRPr="00247750">
        <w:rPr>
          <w:sz w:val="32"/>
        </w:rPr>
        <w:t>conscientisation</w:t>
      </w:r>
      <w:proofErr w:type="spellEnd"/>
      <w:r w:rsidRPr="00247750">
        <w:rPr>
          <w:sz w:val="32"/>
        </w:rPr>
        <w:t xml:space="preserve">) αποτελεί κοινό σημείο στη θεωρία τόσο του </w:t>
      </w:r>
      <w:proofErr w:type="spellStart"/>
      <w:r w:rsidRPr="00247750">
        <w:rPr>
          <w:sz w:val="32"/>
        </w:rPr>
        <w:t>Freire</w:t>
      </w:r>
      <w:proofErr w:type="spellEnd"/>
      <w:r w:rsidRPr="00247750">
        <w:rPr>
          <w:sz w:val="32"/>
        </w:rPr>
        <w:t xml:space="preserve"> όσο και του </w:t>
      </w:r>
      <w:proofErr w:type="spellStart"/>
      <w:r w:rsidRPr="00247750">
        <w:rPr>
          <w:sz w:val="32"/>
        </w:rPr>
        <w:t>Mezirow</w:t>
      </w:r>
      <w:proofErr w:type="spellEnd"/>
      <w:r w:rsidRPr="00247750">
        <w:rPr>
          <w:sz w:val="32"/>
        </w:rPr>
        <w:t xml:space="preserve"> (βλ. </w:t>
      </w:r>
      <w:r w:rsidRPr="00247750">
        <w:rPr>
          <w:sz w:val="32"/>
        </w:rPr>
        <w:fldChar w:fldCharType="begin"/>
      </w:r>
      <w:r w:rsidRPr="00247750">
        <w:rPr>
          <w:sz w:val="32"/>
        </w:rPr>
        <w:instrText xml:space="preserve"> REF _Ref388604532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1.4</w:t>
      </w:r>
      <w:r w:rsidRPr="00247750">
        <w:rPr>
          <w:sz w:val="32"/>
        </w:rPr>
        <w:fldChar w:fldCharType="end"/>
      </w:r>
      <w:r w:rsidRPr="00247750">
        <w:rPr>
          <w:sz w:val="32"/>
        </w:rPr>
        <w:t xml:space="preserve">). Σύμφωνα με τον </w:t>
      </w:r>
      <w:proofErr w:type="spellStart"/>
      <w:r w:rsidRPr="00247750">
        <w:rPr>
          <w:sz w:val="32"/>
        </w:rPr>
        <w:t>Kitchenman</w:t>
      </w:r>
      <w:proofErr w:type="spellEnd"/>
      <w:r w:rsidRPr="00247750">
        <w:rPr>
          <w:sz w:val="32"/>
        </w:rPr>
        <w:t xml:space="preserve"> (αναφέρεται στο </w:t>
      </w:r>
      <w:proofErr w:type="spellStart"/>
      <w:r w:rsidRPr="00247750">
        <w:rPr>
          <w:sz w:val="32"/>
        </w:rPr>
        <w:t>Λ</w:t>
      </w:r>
      <w:r w:rsidRPr="00247750">
        <w:rPr>
          <w:sz w:val="32"/>
        </w:rPr>
        <w:t>ι</w:t>
      </w:r>
      <w:r w:rsidRPr="00247750">
        <w:rPr>
          <w:sz w:val="32"/>
        </w:rPr>
        <w:t>ντζέρης</w:t>
      </w:r>
      <w:proofErr w:type="spellEnd"/>
      <w:r w:rsidRPr="00247750">
        <w:rPr>
          <w:sz w:val="32"/>
        </w:rPr>
        <w:t xml:space="preserve">, 2010 σ. 100), o </w:t>
      </w:r>
      <w:proofErr w:type="spellStart"/>
      <w:r w:rsidRPr="00247750">
        <w:rPr>
          <w:sz w:val="32"/>
        </w:rPr>
        <w:t>Mezirow</w:t>
      </w:r>
      <w:proofErr w:type="spellEnd"/>
      <w:r w:rsidRPr="00247750">
        <w:rPr>
          <w:sz w:val="32"/>
        </w:rPr>
        <w:t xml:space="preserve"> πήρε από τον </w:t>
      </w:r>
      <w:proofErr w:type="spellStart"/>
      <w:r w:rsidRPr="00247750">
        <w:rPr>
          <w:sz w:val="32"/>
        </w:rPr>
        <w:t>Freire</w:t>
      </w:r>
      <w:proofErr w:type="spellEnd"/>
      <w:r w:rsidRPr="00247750">
        <w:rPr>
          <w:sz w:val="32"/>
        </w:rPr>
        <w:t xml:space="preserve"> την ιδέα της συνειδητοποίησης, η οποία επιτυγχάνεται μέσω του κριτ</w:t>
      </w:r>
      <w:r w:rsidRPr="00247750">
        <w:rPr>
          <w:sz w:val="32"/>
        </w:rPr>
        <w:t>ι</w:t>
      </w:r>
      <w:r w:rsidRPr="00247750">
        <w:rPr>
          <w:sz w:val="32"/>
        </w:rPr>
        <w:t xml:space="preserve">κού στοχασμού. Ενώ, ωστόσο, ο </w:t>
      </w:r>
      <w:proofErr w:type="spellStart"/>
      <w:r w:rsidRPr="00247750">
        <w:rPr>
          <w:sz w:val="32"/>
        </w:rPr>
        <w:t>Freire</w:t>
      </w:r>
      <w:proofErr w:type="spellEnd"/>
      <w:r w:rsidRPr="00247750">
        <w:rPr>
          <w:sz w:val="32"/>
        </w:rPr>
        <w:t xml:space="preserve"> αναφέρεται στη συνε</w:t>
      </w:r>
      <w:r w:rsidRPr="00247750">
        <w:rPr>
          <w:sz w:val="32"/>
        </w:rPr>
        <w:t>ι</w:t>
      </w:r>
      <w:r w:rsidRPr="00247750">
        <w:rPr>
          <w:sz w:val="32"/>
        </w:rPr>
        <w:t>δητοποίηση των κοινωνικών, πολιτισμικών και πολιτικών συ</w:t>
      </w:r>
      <w:r w:rsidRPr="00247750">
        <w:rPr>
          <w:sz w:val="32"/>
        </w:rPr>
        <w:t>ν</w:t>
      </w:r>
      <w:r w:rsidRPr="00247750">
        <w:rPr>
          <w:sz w:val="32"/>
        </w:rPr>
        <w:t xml:space="preserve">θηκών που καθορίζουν τη ζωή τους, ο </w:t>
      </w:r>
      <w:proofErr w:type="spellStart"/>
      <w:r w:rsidRPr="00247750">
        <w:rPr>
          <w:sz w:val="32"/>
        </w:rPr>
        <w:t>Mezirow</w:t>
      </w:r>
      <w:proofErr w:type="spellEnd"/>
      <w:r w:rsidRPr="00247750">
        <w:rPr>
          <w:sz w:val="32"/>
        </w:rPr>
        <w:t xml:space="preserve"> αναφέρεται στη συνειδητοποίηση του πλαισίου αναφοράς του κάθε ατόμου (σ</w:t>
      </w:r>
      <w:r w:rsidRPr="00247750">
        <w:rPr>
          <w:sz w:val="32"/>
        </w:rPr>
        <w:t>ύ</w:t>
      </w:r>
      <w:r w:rsidRPr="00247750">
        <w:rPr>
          <w:sz w:val="32"/>
        </w:rPr>
        <w:t>στημα αντιλήψεων, νοητικές συνήθειες, κ.λπ.),</w:t>
      </w:r>
    </w:p>
    <w:p w:rsidR="001B2659" w:rsidRPr="00247750" w:rsidRDefault="001B2659" w:rsidP="001B2659">
      <w:pPr>
        <w:rPr>
          <w:sz w:val="32"/>
        </w:rPr>
      </w:pPr>
      <w:r w:rsidRPr="00247750">
        <w:rPr>
          <w:sz w:val="32"/>
        </w:rPr>
        <w:t xml:space="preserve">Για τον </w:t>
      </w:r>
      <w:proofErr w:type="spellStart"/>
      <w:r w:rsidRPr="00247750">
        <w:rPr>
          <w:sz w:val="32"/>
        </w:rPr>
        <w:t>Mezirow</w:t>
      </w:r>
      <w:proofErr w:type="spellEnd"/>
      <w:r w:rsidRPr="00247750">
        <w:rPr>
          <w:sz w:val="32"/>
        </w:rPr>
        <w:t xml:space="preserve"> (2007, σ. 54) αξίες όπως η ελευθερία, η ισότ</w:t>
      </w:r>
      <w:r w:rsidRPr="00247750">
        <w:rPr>
          <w:sz w:val="32"/>
        </w:rPr>
        <w:t>η</w:t>
      </w:r>
      <w:r w:rsidRPr="00247750">
        <w:rPr>
          <w:sz w:val="32"/>
        </w:rPr>
        <w:t>τα, η ανοχή, ο ορθολογισμός, παρέχουν ουσιαστικά πρότυπα για τη συμμετοχή στον διάλογο. Στις προϋποθέσεις για την πραγμ</w:t>
      </w:r>
      <w:r w:rsidRPr="00247750">
        <w:rPr>
          <w:sz w:val="32"/>
        </w:rPr>
        <w:t>ά</w:t>
      </w:r>
      <w:r w:rsidRPr="00247750">
        <w:rPr>
          <w:sz w:val="32"/>
        </w:rPr>
        <w:t>τωση αυτών των αξιών, περιλαμβάνονται κάποιες ανθρώπινες ικανότητες όπως η συναισθηματική νοημοσύνη αλλά και στο</w:t>
      </w:r>
      <w:r w:rsidRPr="00247750">
        <w:rPr>
          <w:sz w:val="32"/>
        </w:rPr>
        <w:t>ι</w:t>
      </w:r>
      <w:r w:rsidRPr="00247750">
        <w:rPr>
          <w:sz w:val="32"/>
        </w:rPr>
        <w:t>χεία όπως η ασφάλεια, η υγεία, η οικονομική ασφάλεια. Σύ</w:t>
      </w:r>
      <w:r w:rsidRPr="00247750">
        <w:rPr>
          <w:sz w:val="32"/>
        </w:rPr>
        <w:t>μ</w:t>
      </w:r>
      <w:r w:rsidRPr="00247750">
        <w:rPr>
          <w:sz w:val="32"/>
        </w:rPr>
        <w:t xml:space="preserve">φωνα με τον </w:t>
      </w:r>
      <w:proofErr w:type="spellStart"/>
      <w:r w:rsidRPr="00247750">
        <w:rPr>
          <w:sz w:val="32"/>
        </w:rPr>
        <w:t>Mezirow</w:t>
      </w:r>
      <w:proofErr w:type="spellEnd"/>
      <w:r w:rsidRPr="00247750">
        <w:rPr>
          <w:sz w:val="32"/>
        </w:rPr>
        <w:t xml:space="preserve"> (2007, σ. 53), για να αναπτυχθεί πλήρως και εκούσια ο διάλογος, οι εκπαιδευόμενοι θα πρέπει να έχουν:</w:t>
      </w:r>
    </w:p>
    <w:p w:rsidR="001B2659" w:rsidRPr="00247750" w:rsidRDefault="001B2659" w:rsidP="001B2659">
      <w:pPr>
        <w:pStyle w:val="myBullet"/>
        <w:rPr>
          <w:i/>
          <w:sz w:val="32"/>
        </w:rPr>
      </w:pPr>
      <w:r w:rsidRPr="00247750">
        <w:rPr>
          <w:i/>
          <w:sz w:val="32"/>
        </w:rPr>
        <w:t>«πιο ακριβείς και ολοκληρωμένες πληροφορίες,</w:t>
      </w:r>
    </w:p>
    <w:p w:rsidR="001B2659" w:rsidRPr="00247750" w:rsidRDefault="001B2659" w:rsidP="001B2659">
      <w:pPr>
        <w:pStyle w:val="myBullet"/>
        <w:rPr>
          <w:i/>
          <w:sz w:val="32"/>
        </w:rPr>
      </w:pPr>
      <w:r w:rsidRPr="00247750">
        <w:rPr>
          <w:i/>
          <w:sz w:val="32"/>
        </w:rPr>
        <w:t>ανεξαρτησία από πειθαναγκασμούς και διαστρεβλωτικές αυταπάτες,</w:t>
      </w:r>
    </w:p>
    <w:p w:rsidR="001B2659" w:rsidRPr="00247750" w:rsidRDefault="001B2659" w:rsidP="001B2659">
      <w:pPr>
        <w:pStyle w:val="myBullet"/>
        <w:rPr>
          <w:i/>
          <w:sz w:val="32"/>
        </w:rPr>
      </w:pPr>
      <w:r w:rsidRPr="00247750">
        <w:rPr>
          <w:i/>
          <w:sz w:val="32"/>
        </w:rPr>
        <w:t>ανοιχτή διάθεση σε εναλλακτικές απόψεις: συναισθηματική κατανόηση και ενδιαφέρον για το πώς οι άλλοι σκέφτονται και αισθάνονται,</w:t>
      </w:r>
    </w:p>
    <w:p w:rsidR="001B2659" w:rsidRPr="00247750" w:rsidRDefault="001B2659" w:rsidP="001B2659">
      <w:pPr>
        <w:pStyle w:val="myBullet"/>
        <w:rPr>
          <w:i/>
          <w:sz w:val="32"/>
        </w:rPr>
      </w:pPr>
      <w:r w:rsidRPr="00247750">
        <w:rPr>
          <w:i/>
          <w:sz w:val="32"/>
        </w:rPr>
        <w:t>την ικανότητα να εκτιμώνται οι ενδείξεις και να αξιολογο</w:t>
      </w:r>
      <w:r w:rsidRPr="00247750">
        <w:rPr>
          <w:i/>
          <w:sz w:val="32"/>
        </w:rPr>
        <w:t>ύ</w:t>
      </w:r>
      <w:r w:rsidRPr="00247750">
        <w:rPr>
          <w:i/>
          <w:sz w:val="32"/>
        </w:rPr>
        <w:t>νται αντικειμενικά τα επιχειρήματα,</w:t>
      </w:r>
    </w:p>
    <w:p w:rsidR="001B2659" w:rsidRPr="00247750" w:rsidRDefault="001B2659" w:rsidP="001B2659">
      <w:pPr>
        <w:pStyle w:val="myBullet"/>
        <w:rPr>
          <w:i/>
          <w:sz w:val="32"/>
        </w:rPr>
      </w:pPr>
      <w:r w:rsidRPr="00247750">
        <w:rPr>
          <w:i/>
          <w:sz w:val="32"/>
        </w:rPr>
        <w:t>μεγαλύτερη συνειδητοποίηση του πλαισίου των ιδεών και περισσότερο κριτικό στοχασμό σχετικά με παραδοχές, σ</w:t>
      </w:r>
      <w:r w:rsidRPr="00247750">
        <w:rPr>
          <w:i/>
          <w:sz w:val="32"/>
        </w:rPr>
        <w:t>υ</w:t>
      </w:r>
      <w:r w:rsidRPr="00247750">
        <w:rPr>
          <w:i/>
          <w:sz w:val="32"/>
        </w:rPr>
        <w:t>μπεριλαμβανομένων και των δικών μας,</w:t>
      </w:r>
    </w:p>
    <w:p w:rsidR="001B2659" w:rsidRPr="00247750" w:rsidRDefault="001B2659" w:rsidP="001B2659">
      <w:pPr>
        <w:pStyle w:val="myBullet"/>
        <w:rPr>
          <w:i/>
          <w:sz w:val="32"/>
        </w:rPr>
      </w:pPr>
      <w:r w:rsidRPr="00247750">
        <w:rPr>
          <w:i/>
          <w:sz w:val="32"/>
        </w:rPr>
        <w:t xml:space="preserve">ίσες ευκαιρίες συμμετοχής στους διάφορους ρόλους που </w:t>
      </w:r>
      <w:r w:rsidRPr="00247750">
        <w:rPr>
          <w:i/>
          <w:sz w:val="32"/>
        </w:rPr>
        <w:t>α</w:t>
      </w:r>
      <w:r w:rsidRPr="00247750">
        <w:rPr>
          <w:i/>
          <w:sz w:val="32"/>
        </w:rPr>
        <w:t>ναδύονται μέσα από τον διάλογο,</w:t>
      </w:r>
    </w:p>
    <w:p w:rsidR="001B2659" w:rsidRPr="00247750" w:rsidRDefault="001B2659" w:rsidP="001B2659">
      <w:pPr>
        <w:pStyle w:val="myBullet"/>
        <w:rPr>
          <w:i/>
          <w:sz w:val="32"/>
        </w:rPr>
      </w:pPr>
      <w:r w:rsidRPr="00247750">
        <w:rPr>
          <w:i/>
          <w:sz w:val="32"/>
        </w:rPr>
        <w:t>θέληση να επιτευχθεί κατανόηση και συμφωνία και να γίνει αποδεκτή η καλύτερη δυνατή κρίση ως δοκιμαστικά έγκυρη μέχρι νέες οπτικές, ενδείξεις και επιχειρήματα να αποκτ</w:t>
      </w:r>
      <w:r w:rsidRPr="00247750">
        <w:rPr>
          <w:i/>
          <w:sz w:val="32"/>
        </w:rPr>
        <w:t>ή</w:t>
      </w:r>
      <w:r w:rsidRPr="00247750">
        <w:rPr>
          <w:i/>
          <w:sz w:val="32"/>
        </w:rPr>
        <w:t>σουν εγκυρότητα μέσω του διαλόγου και να αναδειχθεί μια καλύτερη κρίση.»</w:t>
      </w:r>
    </w:p>
    <w:p w:rsidR="001B2659" w:rsidRPr="00247750" w:rsidRDefault="001B2659" w:rsidP="001B2659">
      <w:pPr>
        <w:rPr>
          <w:sz w:val="32"/>
        </w:rPr>
      </w:pPr>
      <w:r w:rsidRPr="00247750">
        <w:rPr>
          <w:sz w:val="32"/>
        </w:rPr>
        <w:t>Για τις παραπάνω «ιδανικές συνθήκες διαλόγου» που διατύπ</w:t>
      </w:r>
      <w:r w:rsidRPr="00247750">
        <w:rPr>
          <w:sz w:val="32"/>
        </w:rPr>
        <w:t>ω</w:t>
      </w:r>
      <w:r w:rsidRPr="00247750">
        <w:rPr>
          <w:sz w:val="32"/>
        </w:rPr>
        <w:t xml:space="preserve">σε ο </w:t>
      </w:r>
      <w:proofErr w:type="spellStart"/>
      <w:r w:rsidRPr="00247750">
        <w:rPr>
          <w:sz w:val="32"/>
        </w:rPr>
        <w:t>Mezirow</w:t>
      </w:r>
      <w:proofErr w:type="spellEnd"/>
      <w:r w:rsidRPr="00247750">
        <w:rPr>
          <w:sz w:val="32"/>
        </w:rPr>
        <w:t>, του ασκήθηκε κριτική από διάφορους θεωρητ</w:t>
      </w:r>
      <w:r w:rsidRPr="00247750">
        <w:rPr>
          <w:sz w:val="32"/>
        </w:rPr>
        <w:t>ι</w:t>
      </w:r>
      <w:r w:rsidRPr="00247750">
        <w:rPr>
          <w:sz w:val="32"/>
        </w:rPr>
        <w:t xml:space="preserve">κούς, όπως ο </w:t>
      </w:r>
      <w:proofErr w:type="spellStart"/>
      <w:r w:rsidRPr="00247750">
        <w:rPr>
          <w:sz w:val="32"/>
        </w:rPr>
        <w:t>Pietrykowski</w:t>
      </w:r>
      <w:proofErr w:type="spellEnd"/>
      <w:r w:rsidRPr="00247750">
        <w:rPr>
          <w:sz w:val="32"/>
        </w:rPr>
        <w:t xml:space="preserve"> και ο </w:t>
      </w:r>
      <w:proofErr w:type="spellStart"/>
      <w:r w:rsidRPr="00247750">
        <w:rPr>
          <w:sz w:val="32"/>
        </w:rPr>
        <w:t>Brookfield</w:t>
      </w:r>
      <w:proofErr w:type="spellEnd"/>
      <w:r w:rsidRPr="00247750">
        <w:rPr>
          <w:sz w:val="32"/>
        </w:rPr>
        <w:t>, οι οποίοι αναφ</w:t>
      </w:r>
      <w:r w:rsidRPr="00247750">
        <w:rPr>
          <w:sz w:val="32"/>
        </w:rPr>
        <w:t>έ</w:t>
      </w:r>
      <w:r w:rsidRPr="00247750">
        <w:rPr>
          <w:sz w:val="32"/>
        </w:rPr>
        <w:t xml:space="preserve">ρουν ότι ο </w:t>
      </w:r>
      <w:proofErr w:type="spellStart"/>
      <w:r w:rsidRPr="00247750">
        <w:rPr>
          <w:sz w:val="32"/>
        </w:rPr>
        <w:t>Mezirow</w:t>
      </w:r>
      <w:proofErr w:type="spellEnd"/>
      <w:r w:rsidRPr="00247750">
        <w:rPr>
          <w:sz w:val="32"/>
        </w:rPr>
        <w:t xml:space="preserve"> υποτιμά τη μαρξιστική προσέγγιση σχετικά με τον ρόλο της εξουσίας στη διαμόρφωση των συνθηκών της ανθρώπινης επικοινωνίας (</w:t>
      </w:r>
      <w:proofErr w:type="spellStart"/>
      <w:r w:rsidRPr="00247750">
        <w:rPr>
          <w:sz w:val="32"/>
        </w:rPr>
        <w:t>Λιντζέρης</w:t>
      </w:r>
      <w:proofErr w:type="spellEnd"/>
      <w:r w:rsidRPr="00247750">
        <w:rPr>
          <w:sz w:val="32"/>
        </w:rPr>
        <w:t xml:space="preserve">, 2007). Ο </w:t>
      </w:r>
      <w:proofErr w:type="spellStart"/>
      <w:r w:rsidRPr="00247750">
        <w:rPr>
          <w:sz w:val="32"/>
        </w:rPr>
        <w:t>Mezirow</w:t>
      </w:r>
      <w:proofErr w:type="spellEnd"/>
      <w:r w:rsidRPr="00247750">
        <w:rPr>
          <w:sz w:val="32"/>
        </w:rPr>
        <w:t>, απ</w:t>
      </w:r>
      <w:r w:rsidRPr="00247750">
        <w:rPr>
          <w:sz w:val="32"/>
        </w:rPr>
        <w:t>ο</w:t>
      </w:r>
      <w:r w:rsidRPr="00247750">
        <w:rPr>
          <w:sz w:val="32"/>
        </w:rPr>
        <w:t>δεχόμενος την κριτική, υποστηρίζει ότι οι κοινωνίες και οι πολ</w:t>
      </w:r>
      <w:r w:rsidRPr="00247750">
        <w:rPr>
          <w:sz w:val="32"/>
        </w:rPr>
        <w:t>ι</w:t>
      </w:r>
      <w:r w:rsidRPr="00247750">
        <w:rPr>
          <w:sz w:val="32"/>
        </w:rPr>
        <w:t>τισμοί διαφέρουν ως προς τον βαθμό ενθάρρυνσης για συμμ</w:t>
      </w:r>
      <w:r w:rsidRPr="00247750">
        <w:rPr>
          <w:sz w:val="32"/>
        </w:rPr>
        <w:t>ε</w:t>
      </w:r>
      <w:r w:rsidRPr="00247750">
        <w:rPr>
          <w:sz w:val="32"/>
        </w:rPr>
        <w:t xml:space="preserve">τοχή στο διάλογο. Εστιάζοντας στο δυτικό κοινωνικό-πολιτισμικό πλαίσιο αναφέρει ότι </w:t>
      </w:r>
      <w:r w:rsidRPr="00247750">
        <w:rPr>
          <w:i/>
          <w:sz w:val="32"/>
        </w:rPr>
        <w:t>«συνωμοτεί σε βάρος της σ</w:t>
      </w:r>
      <w:r w:rsidRPr="00247750">
        <w:rPr>
          <w:i/>
          <w:sz w:val="32"/>
        </w:rPr>
        <w:t>υ</w:t>
      </w:r>
      <w:r w:rsidRPr="00247750">
        <w:rPr>
          <w:i/>
          <w:sz w:val="32"/>
        </w:rPr>
        <w:t>νεργατικής σκέψης και της ανάπτυξης κοινωνικών ικανοτήτων συνηθίζοντάς μας να σκεφτόμαστε ανταγωνιστικά με όρους νίκης ή ήττας»</w:t>
      </w:r>
      <w:r w:rsidRPr="00247750">
        <w:rPr>
          <w:sz w:val="32"/>
        </w:rPr>
        <w:t xml:space="preserve"> (</w:t>
      </w:r>
      <w:proofErr w:type="spellStart"/>
      <w:r w:rsidRPr="00247750">
        <w:rPr>
          <w:sz w:val="32"/>
        </w:rPr>
        <w:t>Mezirow</w:t>
      </w:r>
      <w:proofErr w:type="spellEnd"/>
      <w:r w:rsidRPr="00247750">
        <w:rPr>
          <w:sz w:val="32"/>
        </w:rPr>
        <w:t>, 2007, σ. 51).</w:t>
      </w:r>
    </w:p>
    <w:p w:rsidR="001B2659" w:rsidRPr="00247750" w:rsidRDefault="001B2659" w:rsidP="001B2659">
      <w:pPr>
        <w:rPr>
          <w:sz w:val="32"/>
        </w:rPr>
      </w:pPr>
      <w:r w:rsidRPr="00247750">
        <w:rPr>
          <w:sz w:val="32"/>
        </w:rPr>
        <w:t>Στη βάση των ανωτέρω, τίθεται το ζήτημα του κατά πόσο στο πλαίσιο του συγκεκριμένου εκπαιδευτικού προγράμματος πλ</w:t>
      </w:r>
      <w:r w:rsidRPr="00247750">
        <w:rPr>
          <w:sz w:val="32"/>
        </w:rPr>
        <w:t>η</w:t>
      </w:r>
      <w:r w:rsidRPr="00247750">
        <w:rPr>
          <w:sz w:val="32"/>
        </w:rPr>
        <w:t>ρούνται ορισμένες από τις αναγκαίες συνθήκες προκειμένου να πραγματοποιηθεί διάλογος; Θεωρούμε πως ναι, δεδομένου ότι:</w:t>
      </w:r>
    </w:p>
    <w:p w:rsidR="001B2659" w:rsidRPr="00247750" w:rsidRDefault="001B2659" w:rsidP="001B2659">
      <w:pPr>
        <w:pStyle w:val="myBullet"/>
        <w:rPr>
          <w:sz w:val="32"/>
        </w:rPr>
      </w:pPr>
      <w:proofErr w:type="spellStart"/>
      <w:r w:rsidRPr="00247750">
        <w:rPr>
          <w:sz w:val="32"/>
        </w:rPr>
        <w:t>Tο</w:t>
      </w:r>
      <w:proofErr w:type="spellEnd"/>
      <w:r w:rsidRPr="00247750">
        <w:rPr>
          <w:sz w:val="32"/>
        </w:rPr>
        <w:t xml:space="preserve"> συγκεκριμένο πρόγραμμα δεν είναι επιδοτούμενο, στοιχείο που θα μπορούσε να χαρακτηριστεί ως εξωτερική επίδραση.</w:t>
      </w:r>
    </w:p>
    <w:p w:rsidR="001B2659" w:rsidRPr="00247750" w:rsidRDefault="001B2659" w:rsidP="001B2659">
      <w:pPr>
        <w:pStyle w:val="myBullet"/>
        <w:rPr>
          <w:sz w:val="32"/>
        </w:rPr>
      </w:pPr>
      <w:r w:rsidRPr="00247750">
        <w:rPr>
          <w:sz w:val="32"/>
        </w:rPr>
        <w:t>Οι εκπαιδευόμενοι έχουν πολλές πληροφορίες για το αντ</w:t>
      </w:r>
      <w:r w:rsidRPr="00247750">
        <w:rPr>
          <w:sz w:val="32"/>
        </w:rPr>
        <w:t>ι</w:t>
      </w:r>
      <w:r w:rsidRPr="00247750">
        <w:rPr>
          <w:sz w:val="32"/>
        </w:rPr>
        <w:t>κείμενο συζήτησης.</w:t>
      </w:r>
    </w:p>
    <w:p w:rsidR="001B2659" w:rsidRPr="00247750" w:rsidRDefault="001B2659" w:rsidP="001B2659">
      <w:pPr>
        <w:pStyle w:val="myBullet"/>
        <w:rPr>
          <w:sz w:val="32"/>
        </w:rPr>
      </w:pPr>
      <w:r w:rsidRPr="00247750">
        <w:rPr>
          <w:sz w:val="32"/>
        </w:rPr>
        <w:t>Έχει γίνει η απαραίτητη πρόβλεψη, τουλάχιστον σε οργ</w:t>
      </w:r>
      <w:r w:rsidRPr="00247750">
        <w:rPr>
          <w:sz w:val="32"/>
        </w:rPr>
        <w:t>α</w:t>
      </w:r>
      <w:r w:rsidRPr="00247750">
        <w:rPr>
          <w:sz w:val="32"/>
        </w:rPr>
        <w:t>νωτικό επίπεδο, ώστε να διασφαλιστούν ίσες ευκαιρίες συμμετοχής σε άτομα που λόγω της κατηγορίας της αν</w:t>
      </w:r>
      <w:r w:rsidRPr="00247750">
        <w:rPr>
          <w:sz w:val="32"/>
        </w:rPr>
        <w:t>α</w:t>
      </w:r>
      <w:r w:rsidRPr="00247750">
        <w:rPr>
          <w:sz w:val="32"/>
        </w:rPr>
        <w:t>πηρίας τους αντιμετωπίζουν εμπόδια σε επίπεδο επικοιν</w:t>
      </w:r>
      <w:r w:rsidRPr="00247750">
        <w:rPr>
          <w:sz w:val="32"/>
        </w:rPr>
        <w:t>ω</w:t>
      </w:r>
      <w:r w:rsidRPr="00247750">
        <w:rPr>
          <w:sz w:val="32"/>
        </w:rPr>
        <w:t>νίας (πρόβλεψη διερμηνείας νοηματικής γλώσσας για τους κωφούς εκπαιδευόμενους, εκπαιδευτικό υλικό σε εναλλ</w:t>
      </w:r>
      <w:r w:rsidRPr="00247750">
        <w:rPr>
          <w:sz w:val="32"/>
        </w:rPr>
        <w:t>α</w:t>
      </w:r>
      <w:r w:rsidRPr="00247750">
        <w:rPr>
          <w:sz w:val="32"/>
        </w:rPr>
        <w:t xml:space="preserve">κτικές μορφές π.χ. σε μορφή </w:t>
      </w:r>
      <w:proofErr w:type="spellStart"/>
      <w:r w:rsidRPr="00247750">
        <w:rPr>
          <w:sz w:val="32"/>
        </w:rPr>
        <w:t>braille</w:t>
      </w:r>
      <w:proofErr w:type="spellEnd"/>
      <w:r w:rsidRPr="00247750">
        <w:rPr>
          <w:sz w:val="32"/>
        </w:rPr>
        <w:t xml:space="preserve"> για τους τυφλούς ε</w:t>
      </w:r>
      <w:r w:rsidRPr="00247750">
        <w:rPr>
          <w:sz w:val="32"/>
        </w:rPr>
        <w:t>κ</w:t>
      </w:r>
      <w:r w:rsidRPr="00247750">
        <w:rPr>
          <w:sz w:val="32"/>
        </w:rPr>
        <w:t>παιδευόμενους, κ.ά.).</w:t>
      </w:r>
    </w:p>
    <w:p w:rsidR="00EE4627" w:rsidRPr="00247750" w:rsidRDefault="001B2659" w:rsidP="001B2659">
      <w:pPr>
        <w:pStyle w:val="myBullet"/>
        <w:rPr>
          <w:sz w:val="32"/>
        </w:rPr>
      </w:pPr>
      <w:r w:rsidRPr="00247750">
        <w:rPr>
          <w:sz w:val="32"/>
        </w:rPr>
        <w:t>Το γεγονός ότι οι εκπαιδευόμενοι είναι ενεργά μέλη του αναπηρικού κινήματος σημαίνει ότι είναι αφοσιωμένοι στη διεκδίκηση της κοινωνικής δικαιοσύνης.</w:t>
      </w:r>
    </w:p>
    <w:p w:rsidR="00940A52" w:rsidRPr="00247750" w:rsidRDefault="00940A52" w:rsidP="00940A52">
      <w:pPr>
        <w:rPr>
          <w:sz w:val="32"/>
        </w:rPr>
      </w:pP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4"/>
        </w:rPr>
      </w:pPr>
      <w:r w:rsidRPr="00247750">
        <w:rPr>
          <w:b/>
          <w:sz w:val="34"/>
        </w:rPr>
        <w:t>ΠΡΟΤΕΙΝΟΜΕΝΗ ΒΙΒΛΙΟΓΡΑΦΙΑ</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Λιντζέρης</w:t>
      </w:r>
      <w:proofErr w:type="spellEnd"/>
      <w:r w:rsidRPr="00247750">
        <w:rPr>
          <w:sz w:val="34"/>
        </w:rPr>
        <w:t xml:space="preserve">, Π. (2007). «Η σημασία του κριτικού στοχασμού και του ορθολογικού διαλόγου στη θεωρία του </w:t>
      </w:r>
      <w:proofErr w:type="spellStart"/>
      <w:r w:rsidRPr="00247750">
        <w:rPr>
          <w:sz w:val="34"/>
        </w:rPr>
        <w:t>Jack</w:t>
      </w:r>
      <w:proofErr w:type="spellEnd"/>
      <w:r w:rsidRPr="00247750">
        <w:rPr>
          <w:sz w:val="34"/>
        </w:rPr>
        <w:t xml:space="preserve"> </w:t>
      </w:r>
      <w:proofErr w:type="spellStart"/>
      <w:r w:rsidRPr="00247750">
        <w:rPr>
          <w:sz w:val="34"/>
        </w:rPr>
        <w:t>Mezirow</w:t>
      </w:r>
      <w:proofErr w:type="spellEnd"/>
      <w:r w:rsidRPr="00247750">
        <w:rPr>
          <w:sz w:val="34"/>
        </w:rPr>
        <w:t xml:space="preserve"> για τη </w:t>
      </w:r>
      <w:proofErr w:type="spellStart"/>
      <w:r w:rsidRPr="00247750">
        <w:rPr>
          <w:sz w:val="34"/>
        </w:rPr>
        <w:t>μετασχηματίζουσα</w:t>
      </w:r>
      <w:proofErr w:type="spellEnd"/>
      <w:r w:rsidRPr="00247750">
        <w:rPr>
          <w:sz w:val="34"/>
        </w:rPr>
        <w:t xml:space="preserve"> μάθηση». Αθήνα: Επ</w:t>
      </w:r>
      <w:r w:rsidRPr="00247750">
        <w:rPr>
          <w:sz w:val="34"/>
        </w:rPr>
        <w:t>ι</w:t>
      </w:r>
      <w:r w:rsidRPr="00247750">
        <w:rPr>
          <w:sz w:val="34"/>
        </w:rPr>
        <w:t>στημονική Ένωση Εκπαίδευσης Ενηλίκων. Παράλληλα Κείμενα για τη θεματική ενότητα Σύγχρονες Προσεγγίσεις στην Εκπαίδευση Ενηλίκων – ΕΚΕ 52. Πάτρα: Ελληνικό Ανοικτό Πανεπιστήμιο.</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Mezirow</w:t>
      </w:r>
      <w:proofErr w:type="spellEnd"/>
      <w:r w:rsidRPr="00247750">
        <w:rPr>
          <w:sz w:val="34"/>
        </w:rPr>
        <w:t xml:space="preserve">, J. (2007). «Μαθαίνοντας να σκεφτόμαστε όπως ένας ενήλικος. Κεντρικές έννοιες του μετασχηματισμού», στο </w:t>
      </w:r>
      <w:proofErr w:type="spellStart"/>
      <w:r w:rsidRPr="00247750">
        <w:rPr>
          <w:sz w:val="34"/>
        </w:rPr>
        <w:t>Mezirow</w:t>
      </w:r>
      <w:proofErr w:type="spellEnd"/>
      <w:r w:rsidRPr="00247750">
        <w:rPr>
          <w:sz w:val="34"/>
        </w:rPr>
        <w:t xml:space="preserve">, J. &amp; Συνεργάτες. </w:t>
      </w:r>
      <w:r w:rsidRPr="00247750">
        <w:rPr>
          <w:i/>
          <w:sz w:val="34"/>
        </w:rPr>
        <w:t xml:space="preserve">Η </w:t>
      </w:r>
      <w:proofErr w:type="spellStart"/>
      <w:r w:rsidRPr="00247750">
        <w:rPr>
          <w:i/>
          <w:sz w:val="34"/>
        </w:rPr>
        <w:t>μετασχηματίζουσα</w:t>
      </w:r>
      <w:proofErr w:type="spellEnd"/>
      <w:r w:rsidRPr="00247750">
        <w:rPr>
          <w:i/>
          <w:sz w:val="34"/>
        </w:rPr>
        <w:t xml:space="preserve"> μάθ</w:t>
      </w:r>
      <w:r w:rsidRPr="00247750">
        <w:rPr>
          <w:i/>
          <w:sz w:val="34"/>
        </w:rPr>
        <w:t>η</w:t>
      </w:r>
      <w:r w:rsidRPr="00247750">
        <w:rPr>
          <w:i/>
          <w:sz w:val="34"/>
        </w:rPr>
        <w:t>ση</w:t>
      </w:r>
      <w:r w:rsidRPr="00247750">
        <w:rPr>
          <w:sz w:val="34"/>
        </w:rPr>
        <w:t>. Αθήνα: Μεταίχμιο.</w:t>
      </w:r>
    </w:p>
    <w:p w:rsidR="001B2659" w:rsidRPr="00247750" w:rsidRDefault="001B2659" w:rsidP="001B2659">
      <w:pPr>
        <w:pBdr>
          <w:top w:val="single" w:sz="4" w:space="1" w:color="auto"/>
          <w:left w:val="single" w:sz="4" w:space="4" w:color="auto"/>
          <w:bottom w:val="single" w:sz="4" w:space="1" w:color="auto"/>
          <w:right w:val="single" w:sz="4" w:space="4" w:color="auto"/>
        </w:pBdr>
        <w:shd w:val="clear" w:color="auto" w:fill="D9D9D9" w:themeFill="background1" w:themeFillShade="D9"/>
        <w:spacing w:after="280"/>
        <w:rPr>
          <w:sz w:val="34"/>
        </w:rPr>
      </w:pPr>
      <w:proofErr w:type="spellStart"/>
      <w:r w:rsidRPr="00247750">
        <w:rPr>
          <w:sz w:val="34"/>
        </w:rPr>
        <w:t>Freire</w:t>
      </w:r>
      <w:proofErr w:type="spellEnd"/>
      <w:r w:rsidRPr="00247750">
        <w:rPr>
          <w:sz w:val="34"/>
        </w:rPr>
        <w:t>, P. (1974</w:t>
      </w:r>
      <w:r w:rsidRPr="00247750">
        <w:rPr>
          <w:i/>
          <w:sz w:val="34"/>
        </w:rPr>
        <w:t>). Η αγωγή του καταπιεζόμενου</w:t>
      </w:r>
      <w:r w:rsidRPr="00247750">
        <w:rPr>
          <w:sz w:val="34"/>
        </w:rPr>
        <w:t xml:space="preserve">. Αθήνα. </w:t>
      </w:r>
      <w:proofErr w:type="spellStart"/>
      <w:r w:rsidRPr="00247750">
        <w:rPr>
          <w:sz w:val="34"/>
        </w:rPr>
        <w:t>Ράππα</w:t>
      </w:r>
      <w:proofErr w:type="spellEnd"/>
      <w:r w:rsidRPr="00247750">
        <w:rPr>
          <w:sz w:val="34"/>
        </w:rPr>
        <w:t>.</w:t>
      </w:r>
    </w:p>
    <w:p w:rsidR="003561D9" w:rsidRPr="00247750" w:rsidRDefault="003561D9" w:rsidP="003561D9">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Freire</w:t>
      </w:r>
      <w:proofErr w:type="spellEnd"/>
      <w:r w:rsidRPr="00247750">
        <w:rPr>
          <w:sz w:val="34"/>
        </w:rPr>
        <w:t>, P., (1977). Πολιτιστική δράση για την κατάκτηση της ελευθερίας. Αθήνα: Καστανιώτης.</w:t>
      </w:r>
    </w:p>
    <w:p w:rsidR="001B2659" w:rsidRPr="00247750" w:rsidRDefault="003561D9" w:rsidP="003561D9">
      <w:pPr>
        <w:pBdr>
          <w:top w:val="single" w:sz="4" w:space="1" w:color="auto"/>
          <w:left w:val="single" w:sz="4" w:space="4" w:color="auto"/>
          <w:bottom w:val="single" w:sz="4" w:space="1" w:color="auto"/>
          <w:right w:val="single" w:sz="4" w:space="4" w:color="auto"/>
        </w:pBdr>
        <w:shd w:val="clear" w:color="auto" w:fill="D9D9D9" w:themeFill="background1" w:themeFillShade="D9"/>
        <w:rPr>
          <w:sz w:val="34"/>
        </w:rPr>
      </w:pPr>
      <w:proofErr w:type="spellStart"/>
      <w:r w:rsidRPr="00247750">
        <w:rPr>
          <w:sz w:val="34"/>
        </w:rPr>
        <w:t>Freire</w:t>
      </w:r>
      <w:proofErr w:type="spellEnd"/>
      <w:r w:rsidRPr="00247750">
        <w:rPr>
          <w:sz w:val="34"/>
        </w:rPr>
        <w:t>, P., (2006). Δέκα επιστολές προς εκείνους που το</w:t>
      </w:r>
      <w:r w:rsidRPr="00247750">
        <w:rPr>
          <w:sz w:val="34"/>
        </w:rPr>
        <w:t>λ</w:t>
      </w:r>
      <w:r w:rsidRPr="00247750">
        <w:rPr>
          <w:sz w:val="34"/>
        </w:rPr>
        <w:t>μούν να διδάσκουν. Αθήνα: Επίκεντρο.</w:t>
      </w:r>
    </w:p>
    <w:p w:rsidR="00645DC8" w:rsidRPr="00247750" w:rsidRDefault="00645DC8" w:rsidP="00645DC8">
      <w:pPr>
        <w:rPr>
          <w:sz w:val="32"/>
        </w:rPr>
      </w:pPr>
    </w:p>
    <w:p w:rsidR="00645DC8" w:rsidRPr="00247750" w:rsidRDefault="00645DC8" w:rsidP="00180046">
      <w:pPr>
        <w:rPr>
          <w:sz w:val="32"/>
        </w:rPr>
        <w:sectPr w:rsidR="00645DC8" w:rsidRPr="00247750" w:rsidSect="00430672">
          <w:type w:val="oddPage"/>
          <w:pgSz w:w="11906" w:h="16838"/>
          <w:pgMar w:top="1440" w:right="1800" w:bottom="1440" w:left="1800" w:header="708" w:footer="708" w:gutter="0"/>
          <w:cols w:space="708"/>
          <w:docGrid w:linePitch="360"/>
        </w:sectPr>
      </w:pPr>
    </w:p>
    <w:p w:rsidR="00645DC8" w:rsidRPr="00247750" w:rsidRDefault="003561D9" w:rsidP="00C95604">
      <w:pPr>
        <w:pStyle w:val="1"/>
        <w:rPr>
          <w:sz w:val="46"/>
        </w:rPr>
      </w:pPr>
      <w:bookmarkStart w:id="52" w:name="_Toc388634140"/>
      <w:bookmarkStart w:id="53" w:name="_Toc389384585"/>
      <w:r w:rsidRPr="00247750">
        <w:rPr>
          <w:sz w:val="46"/>
        </w:rPr>
        <w:t>ΣΧΕΔΙΑΣΜΟΣ ΔΙΔΑΚΤΙΚΩΝ ΕΝΟΤΗΤΩΝ</w:t>
      </w:r>
      <w:bookmarkEnd w:id="52"/>
      <w:bookmarkEnd w:id="53"/>
    </w:p>
    <w:p w:rsidR="003561D9" w:rsidRPr="00247750" w:rsidRDefault="003561D9" w:rsidP="001607C4">
      <w:pPr>
        <w:rPr>
          <w:sz w:val="32"/>
        </w:rPr>
      </w:pPr>
      <w:r w:rsidRPr="00247750">
        <w:rPr>
          <w:sz w:val="32"/>
        </w:rPr>
        <w:t xml:space="preserve">Στο Κεφάλαιο 3 παρουσιάζεται ο σχεδιασμός (σκοπός, στόχοι, διδακτικά </w:t>
      </w:r>
      <w:proofErr w:type="spellStart"/>
      <w:r w:rsidRPr="00247750">
        <w:rPr>
          <w:sz w:val="32"/>
        </w:rPr>
        <w:t>υπο</w:t>
      </w:r>
      <w:proofErr w:type="spellEnd"/>
      <w:r w:rsidRPr="00247750">
        <w:rPr>
          <w:sz w:val="32"/>
        </w:rPr>
        <w:t xml:space="preserve">-θέματα) των δέκα διδακτικών ενοτήτων (βλ. </w:t>
      </w:r>
      <w:r w:rsidRPr="00247750">
        <w:rPr>
          <w:sz w:val="32"/>
        </w:rPr>
        <w:fldChar w:fldCharType="begin"/>
      </w:r>
      <w:r w:rsidRPr="00247750">
        <w:rPr>
          <w:sz w:val="32"/>
        </w:rPr>
        <w:instrText xml:space="preserve"> REF _Ref388604406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2.1</w:t>
      </w:r>
      <w:r w:rsidRPr="00247750">
        <w:rPr>
          <w:sz w:val="32"/>
        </w:rPr>
        <w:fldChar w:fldCharType="end"/>
      </w:r>
      <w:r w:rsidRPr="00247750">
        <w:rPr>
          <w:sz w:val="32"/>
        </w:rPr>
        <w:t>) που αποτελούν τη διδακτέα ύλη του εκπαιδευτικού προγράμμ</w:t>
      </w:r>
      <w:r w:rsidRPr="00247750">
        <w:rPr>
          <w:sz w:val="32"/>
        </w:rPr>
        <w:t>α</w:t>
      </w:r>
      <w:r w:rsidRPr="00247750">
        <w:rPr>
          <w:sz w:val="32"/>
        </w:rPr>
        <w:t>τος «Εκπαίδευση των Αιρετών Στελεχών και των Εργαζομένων του Αναπηρικού Κινήματος στο Σχεδιασμό Πολιτικής για Θ</w:t>
      </w:r>
      <w:r w:rsidRPr="00247750">
        <w:rPr>
          <w:sz w:val="32"/>
        </w:rPr>
        <w:t>έ</w:t>
      </w:r>
      <w:r w:rsidRPr="00247750">
        <w:rPr>
          <w:sz w:val="32"/>
        </w:rPr>
        <w:t>ματα Αναπηρίας».</w:t>
      </w:r>
    </w:p>
    <w:p w:rsidR="003561D9" w:rsidRPr="00247750" w:rsidRDefault="003561D9" w:rsidP="001607C4">
      <w:pPr>
        <w:rPr>
          <w:sz w:val="32"/>
        </w:rPr>
      </w:pPr>
    </w:p>
    <w:p w:rsidR="001D6334" w:rsidRPr="00247750" w:rsidRDefault="001D6334" w:rsidP="004B4EE7">
      <w:pPr>
        <w:pStyle w:val="2"/>
        <w:rPr>
          <w:sz w:val="34"/>
        </w:rPr>
      </w:pPr>
      <w:bookmarkStart w:id="54" w:name="_Toc388634141"/>
      <w:bookmarkStart w:id="55" w:name="_Toc389384586"/>
      <w:r w:rsidRPr="00247750">
        <w:rPr>
          <w:sz w:val="34"/>
        </w:rPr>
        <w:t>ΣΥΝΟΠΤΙΚΗ ΠΑΡΟΥΣΙΑΣΗ ΤΟΥ ΑΝΑΠΗΡΙΚΟΥ ΚΙΝΗΜΑΤΟΣ ΣΤΗΝ ΕΛΛΑΔΑ, ΤΗΝ ΕΥΡΩΠΗ ΚΑΙ ΤΟΝ ΚΟΣΜΟ</w:t>
      </w:r>
      <w:r w:rsidR="004B4EE7" w:rsidRPr="00247750">
        <w:rPr>
          <w:sz w:val="34"/>
        </w:rPr>
        <w:t xml:space="preserve"> (</w:t>
      </w:r>
      <w:r w:rsidR="004B4EE7" w:rsidRPr="00247750">
        <w:rPr>
          <w:sz w:val="36"/>
          <w:szCs w:val="30"/>
        </w:rPr>
        <w:t>ΔΙΔΑΚΤΙΚΗ ΕΝΟΤΗΤΑ 1)</w:t>
      </w:r>
      <w:bookmarkEnd w:id="54"/>
      <w:bookmarkEnd w:id="55"/>
    </w:p>
    <w:p w:rsidR="001D6334" w:rsidRPr="00247750" w:rsidRDefault="001D6334" w:rsidP="001D6334">
      <w:pPr>
        <w:pStyle w:val="3"/>
        <w:rPr>
          <w:w w:val="100"/>
          <w:sz w:val="34"/>
        </w:rPr>
      </w:pPr>
      <w:bookmarkStart w:id="56" w:name="_Toc388634142"/>
      <w:r w:rsidRPr="00247750">
        <w:rPr>
          <w:w w:val="100"/>
          <w:sz w:val="34"/>
        </w:rPr>
        <w:t>Σκοπός και στόχοι διδακτικής ενότητας</w:t>
      </w:r>
      <w:bookmarkEnd w:id="56"/>
    </w:p>
    <w:p w:rsidR="001D6334" w:rsidRPr="00247750" w:rsidRDefault="001D6334" w:rsidP="001D6334">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δομής, στόχων και δράσης του αναπηρικού κινήματος σε εθνικό, ευρ</w:t>
      </w:r>
      <w:r w:rsidRPr="00247750">
        <w:rPr>
          <w:sz w:val="32"/>
        </w:rPr>
        <w:t>ω</w:t>
      </w:r>
      <w:r w:rsidRPr="00247750">
        <w:rPr>
          <w:sz w:val="32"/>
        </w:rPr>
        <w:t>παϊκό και διεθνές επίπεδο, ώστε να είναι σε θέση να επιτελ</w:t>
      </w:r>
      <w:r w:rsidRPr="00247750">
        <w:rPr>
          <w:sz w:val="32"/>
        </w:rPr>
        <w:t>έ</w:t>
      </w:r>
      <w:r w:rsidRPr="00247750">
        <w:rPr>
          <w:sz w:val="32"/>
        </w:rPr>
        <w:t>σουν τον ρόλο τους ως συνήγοροι των δικαιωμάτων των ατ</w:t>
      </w:r>
      <w:r w:rsidRPr="00247750">
        <w:rPr>
          <w:sz w:val="32"/>
        </w:rPr>
        <w:t>ό</w:t>
      </w:r>
      <w:r w:rsidRPr="00247750">
        <w:rPr>
          <w:sz w:val="32"/>
        </w:rPr>
        <w:t>μων με αναπηρία.</w:t>
      </w:r>
    </w:p>
    <w:p w:rsidR="001D6334" w:rsidRPr="00247750" w:rsidRDefault="001D6334" w:rsidP="001D6334">
      <w:pPr>
        <w:rPr>
          <w:sz w:val="32"/>
        </w:rPr>
      </w:pPr>
      <w:r w:rsidRPr="00247750">
        <w:rPr>
          <w:i/>
          <w:sz w:val="32"/>
        </w:rPr>
        <w:t>Στόχοι</w:t>
      </w:r>
      <w:r w:rsidRPr="00247750">
        <w:rPr>
          <w:sz w:val="32"/>
        </w:rPr>
        <w:t xml:space="preserve"> της εκπαιδευτικής ενότητας είναι:</w:t>
      </w:r>
    </w:p>
    <w:p w:rsidR="001D6334" w:rsidRPr="00247750" w:rsidRDefault="001D6334" w:rsidP="001D6334">
      <w:pPr>
        <w:rPr>
          <w:sz w:val="32"/>
        </w:rPr>
      </w:pPr>
      <w:r w:rsidRPr="00247750">
        <w:rPr>
          <w:sz w:val="32"/>
        </w:rPr>
        <w:t xml:space="preserve">Σε </w:t>
      </w:r>
      <w:r w:rsidRPr="00247750">
        <w:rPr>
          <w:i/>
          <w:sz w:val="32"/>
        </w:rPr>
        <w:t>επίπεδο γνώσεων</w:t>
      </w:r>
      <w:r w:rsidRPr="00247750">
        <w:rPr>
          <w:sz w:val="32"/>
        </w:rPr>
        <w:t>:</w:t>
      </w:r>
    </w:p>
    <w:p w:rsidR="001D6334" w:rsidRPr="00247750" w:rsidRDefault="001D6334" w:rsidP="00041CAD">
      <w:pPr>
        <w:pStyle w:val="a8"/>
        <w:numPr>
          <w:ilvl w:val="0"/>
          <w:numId w:val="12"/>
        </w:numPr>
        <w:ind w:left="714" w:hanging="357"/>
        <w:contextualSpacing w:val="0"/>
        <w:rPr>
          <w:sz w:val="32"/>
        </w:rPr>
      </w:pPr>
      <w:r w:rsidRPr="00247750">
        <w:rPr>
          <w:sz w:val="32"/>
        </w:rPr>
        <w:t>Να γνωρίσουν την ιστορική διαδρομή της συλλογικής δράσης των ατόμων με αναπηρία και των οικογενειών τους.</w:t>
      </w:r>
    </w:p>
    <w:p w:rsidR="001D6334" w:rsidRPr="00247750" w:rsidRDefault="001D6334" w:rsidP="00041CAD">
      <w:pPr>
        <w:pStyle w:val="a8"/>
        <w:numPr>
          <w:ilvl w:val="0"/>
          <w:numId w:val="12"/>
        </w:numPr>
        <w:ind w:left="714" w:hanging="357"/>
        <w:contextualSpacing w:val="0"/>
        <w:rPr>
          <w:sz w:val="32"/>
        </w:rPr>
      </w:pPr>
      <w:r w:rsidRPr="00247750">
        <w:rPr>
          <w:sz w:val="32"/>
        </w:rPr>
        <w:t>Να γνωρίσουν τη δομή και τη δράση του αναπηρικού κ</w:t>
      </w:r>
      <w:r w:rsidRPr="00247750">
        <w:rPr>
          <w:sz w:val="32"/>
        </w:rPr>
        <w:t>ι</w:t>
      </w:r>
      <w:r w:rsidRPr="00247750">
        <w:rPr>
          <w:sz w:val="32"/>
        </w:rPr>
        <w:t>νήματος σε εθνικό, ευρωπαϊκό και διεθνές επίπεδο.</w:t>
      </w:r>
    </w:p>
    <w:p w:rsidR="001D6334" w:rsidRPr="00247750" w:rsidRDefault="001D6334" w:rsidP="00041CAD">
      <w:pPr>
        <w:pStyle w:val="a8"/>
        <w:numPr>
          <w:ilvl w:val="0"/>
          <w:numId w:val="12"/>
        </w:numPr>
        <w:ind w:left="714" w:hanging="357"/>
        <w:contextualSpacing w:val="0"/>
        <w:rPr>
          <w:sz w:val="32"/>
        </w:rPr>
      </w:pPr>
      <w:r w:rsidRPr="00247750">
        <w:rPr>
          <w:sz w:val="32"/>
        </w:rPr>
        <w:t>Να αφομοιώσουν τις θέσεις του αναπηρικού κινήματος ανά κατηγορία αναπηρίας.</w:t>
      </w:r>
    </w:p>
    <w:p w:rsidR="001D6334" w:rsidRPr="00247750" w:rsidRDefault="001D6334" w:rsidP="001D6334">
      <w:pPr>
        <w:rPr>
          <w:sz w:val="32"/>
        </w:rPr>
      </w:pPr>
      <w:r w:rsidRPr="00247750">
        <w:rPr>
          <w:sz w:val="32"/>
        </w:rPr>
        <w:t xml:space="preserve">Σε </w:t>
      </w:r>
      <w:r w:rsidRPr="00247750">
        <w:rPr>
          <w:i/>
          <w:sz w:val="32"/>
        </w:rPr>
        <w:t>επίπεδο στάσεων</w:t>
      </w:r>
      <w:r w:rsidRPr="00247750">
        <w:rPr>
          <w:sz w:val="32"/>
        </w:rPr>
        <w:t>:</w:t>
      </w:r>
    </w:p>
    <w:p w:rsidR="001D6334" w:rsidRPr="00247750" w:rsidRDefault="001D6334" w:rsidP="00041CAD">
      <w:pPr>
        <w:pStyle w:val="a8"/>
        <w:numPr>
          <w:ilvl w:val="0"/>
          <w:numId w:val="12"/>
        </w:numPr>
        <w:ind w:left="714" w:hanging="357"/>
        <w:contextualSpacing w:val="0"/>
        <w:rPr>
          <w:sz w:val="32"/>
        </w:rPr>
      </w:pPr>
      <w:r w:rsidRPr="00247750">
        <w:rPr>
          <w:sz w:val="32"/>
        </w:rPr>
        <w:t>Να συναισθανθούν τις ανάγκες των ατόμων που έχουν δ</w:t>
      </w:r>
      <w:r w:rsidRPr="00247750">
        <w:rPr>
          <w:sz w:val="32"/>
        </w:rPr>
        <w:t>ι</w:t>
      </w:r>
      <w:r w:rsidRPr="00247750">
        <w:rPr>
          <w:sz w:val="32"/>
        </w:rPr>
        <w:t>αφορετική αναπηρία από τη δική τους.</w:t>
      </w:r>
    </w:p>
    <w:p w:rsidR="001D6334" w:rsidRPr="00247750" w:rsidRDefault="001D6334" w:rsidP="001607C4">
      <w:pPr>
        <w:rPr>
          <w:sz w:val="32"/>
        </w:rPr>
      </w:pPr>
    </w:p>
    <w:p w:rsidR="001D6334" w:rsidRPr="00247750" w:rsidRDefault="001D6334" w:rsidP="001D6334">
      <w:pPr>
        <w:pStyle w:val="3"/>
        <w:rPr>
          <w:w w:val="100"/>
          <w:sz w:val="34"/>
        </w:rPr>
      </w:pPr>
      <w:bookmarkStart w:id="57" w:name="_Toc388634143"/>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57"/>
    </w:p>
    <w:tbl>
      <w:tblPr>
        <w:tblW w:w="8440" w:type="dxa"/>
        <w:tblInd w:w="93" w:type="dxa"/>
        <w:tblLook w:val="04A0" w:firstRow="1" w:lastRow="0" w:firstColumn="1" w:lastColumn="0" w:noHBand="0" w:noVBand="1"/>
        <w:tblCaption w:val="Πίνακας: Ενδεικτικά διδακτικά υπο-θέματα της Ενότητας 1"/>
        <w:tblDescription w:val="Διδακτικά υπο-θέματα (ενδεικτικά) - Διδακτικές ώρες (κατά προσέγγιση) - Στόχοι που καλύπτουν&#10;Ενότητα 1. Το αναπηρικό κίνημα ως «νέο» κοινωνικό κίνημα: 1 ώρες, Στόχος 1.&#10;Ενότητα 2. Δομή του εθνικού αναπηρικού κινήματος: 2 ώρες, Στόχοι 2.&#10;Ενότητα 3. Ο ρόλος του εθνικού αναπηρικού κινήματος: 5 ώρες, Στόχοι 2, 3, 4.&#10;Ενότητα 4. Το ευρωπαϊκό και το διεθνές αναπηρικό κίνημα: 2 ώρες, Στόχος 2.&#10;ΣΥΝΟΛΟ ΩΡΩΝ: 10 ώρες."/>
      </w:tblPr>
      <w:tblGrid>
        <w:gridCol w:w="768"/>
        <w:gridCol w:w="3925"/>
        <w:gridCol w:w="2126"/>
        <w:gridCol w:w="1688"/>
      </w:tblGrid>
      <w:tr w:rsidR="001D6334" w:rsidRPr="00247750" w:rsidTr="00414B1A">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D6334" w:rsidRPr="00247750" w:rsidRDefault="001D6334" w:rsidP="001D6334">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1D6334" w:rsidRPr="00247750" w:rsidRDefault="001D6334" w:rsidP="001D6334">
            <w:pPr>
              <w:spacing w:before="60" w:after="60" w:line="240" w:lineRule="auto"/>
              <w:jc w:val="center"/>
              <w:rPr>
                <w:b/>
                <w:sz w:val="32"/>
                <w:szCs w:val="26"/>
                <w:lang w:eastAsia="el-GR"/>
              </w:rPr>
            </w:pPr>
            <w:bookmarkStart w:id="58" w:name="RANGE!B2:B6"/>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bookmarkEnd w:id="58"/>
            <w:r w:rsidR="00414B1A" w:rsidRPr="00247750">
              <w:rPr>
                <w:b/>
                <w:sz w:val="32"/>
                <w:szCs w:val="26"/>
                <w:lang w:eastAsia="el-GR"/>
              </w:rPr>
              <w:t>*</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D6334" w:rsidRPr="00247750" w:rsidRDefault="001D6334" w:rsidP="001D6334">
            <w:pPr>
              <w:spacing w:before="60" w:after="60" w:line="240" w:lineRule="auto"/>
              <w:jc w:val="center"/>
              <w:rPr>
                <w:b/>
                <w:sz w:val="32"/>
                <w:szCs w:val="26"/>
                <w:lang w:eastAsia="el-GR"/>
              </w:rPr>
            </w:pPr>
            <w:bookmarkStart w:id="59" w:name="RANGE!C2:C6"/>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bookmarkEnd w:id="59"/>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1D6334" w:rsidRPr="00247750" w:rsidRDefault="001D6334" w:rsidP="001D6334">
            <w:pPr>
              <w:spacing w:before="60" w:after="60" w:line="240" w:lineRule="auto"/>
              <w:jc w:val="center"/>
              <w:rPr>
                <w:b/>
                <w:sz w:val="32"/>
                <w:szCs w:val="26"/>
                <w:lang w:eastAsia="el-GR"/>
              </w:rPr>
            </w:pPr>
            <w:bookmarkStart w:id="60" w:name="RANGE!D2:D6"/>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bookmarkEnd w:id="60"/>
          </w:p>
        </w:tc>
      </w:tr>
      <w:tr w:rsidR="001D6334" w:rsidRPr="00247750"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left"/>
              <w:rPr>
                <w:sz w:val="32"/>
                <w:szCs w:val="26"/>
                <w:lang w:eastAsia="el-GR"/>
              </w:rPr>
            </w:pPr>
            <w:r w:rsidRPr="00247750">
              <w:rPr>
                <w:sz w:val="32"/>
                <w:szCs w:val="26"/>
                <w:lang w:eastAsia="el-GR"/>
              </w:rPr>
              <w:t>Το αναπηρικό κίνημα ως «νέο» κοινωνικό κίνημα</w:t>
            </w:r>
          </w:p>
        </w:tc>
        <w:tc>
          <w:tcPr>
            <w:tcW w:w="2126" w:type="dxa"/>
            <w:tcBorders>
              <w:top w:val="nil"/>
              <w:left w:val="nil"/>
              <w:bottom w:val="single" w:sz="4" w:space="0" w:color="auto"/>
              <w:right w:val="single" w:sz="4" w:space="0" w:color="auto"/>
            </w:tcBorders>
            <w:shd w:val="clear" w:color="auto" w:fill="auto"/>
            <w:noWrap/>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1D6334" w:rsidRPr="00247750" w:rsidRDefault="001D6334" w:rsidP="00A75028">
            <w:pPr>
              <w:spacing w:before="60" w:after="60" w:line="240" w:lineRule="auto"/>
              <w:jc w:val="center"/>
              <w:rPr>
                <w:sz w:val="32"/>
                <w:szCs w:val="26"/>
                <w:lang w:eastAsia="el-GR"/>
              </w:rPr>
            </w:pPr>
            <w:r w:rsidRPr="00247750">
              <w:rPr>
                <w:sz w:val="32"/>
                <w:szCs w:val="26"/>
                <w:lang w:eastAsia="el-GR"/>
              </w:rPr>
              <w:t>1</w:t>
            </w:r>
          </w:p>
        </w:tc>
      </w:tr>
      <w:tr w:rsidR="001D6334" w:rsidRPr="00247750"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left"/>
              <w:rPr>
                <w:sz w:val="32"/>
                <w:szCs w:val="26"/>
                <w:lang w:eastAsia="el-GR"/>
              </w:rPr>
            </w:pPr>
            <w:r w:rsidRPr="00247750">
              <w:rPr>
                <w:sz w:val="32"/>
                <w:szCs w:val="26"/>
                <w:lang w:eastAsia="el-GR"/>
              </w:rPr>
              <w:t>Δομή του εθνικού αναπηρ</w:t>
            </w:r>
            <w:r w:rsidRPr="00247750">
              <w:rPr>
                <w:sz w:val="32"/>
                <w:szCs w:val="26"/>
                <w:lang w:eastAsia="el-GR"/>
              </w:rPr>
              <w:t>ι</w:t>
            </w:r>
            <w:r w:rsidRPr="00247750">
              <w:rPr>
                <w:sz w:val="32"/>
                <w:szCs w:val="26"/>
                <w:lang w:eastAsia="el-GR"/>
              </w:rPr>
              <w:t>κού κινήματος</w:t>
            </w:r>
          </w:p>
        </w:tc>
        <w:tc>
          <w:tcPr>
            <w:tcW w:w="2126" w:type="dxa"/>
            <w:tcBorders>
              <w:top w:val="nil"/>
              <w:left w:val="nil"/>
              <w:bottom w:val="single" w:sz="4" w:space="0" w:color="auto"/>
              <w:right w:val="single" w:sz="4" w:space="0" w:color="auto"/>
            </w:tcBorders>
            <w:shd w:val="clear" w:color="auto" w:fill="auto"/>
            <w:noWrap/>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1D6334" w:rsidRPr="00247750" w:rsidRDefault="001D6334" w:rsidP="00A75028">
            <w:pPr>
              <w:spacing w:before="60" w:after="60" w:line="240" w:lineRule="auto"/>
              <w:jc w:val="center"/>
              <w:rPr>
                <w:sz w:val="32"/>
                <w:szCs w:val="26"/>
                <w:lang w:eastAsia="el-GR"/>
              </w:rPr>
            </w:pPr>
            <w:r w:rsidRPr="00247750">
              <w:rPr>
                <w:sz w:val="32"/>
                <w:szCs w:val="26"/>
                <w:lang w:eastAsia="el-GR"/>
              </w:rPr>
              <w:t>2</w:t>
            </w:r>
          </w:p>
        </w:tc>
      </w:tr>
      <w:tr w:rsidR="001D6334" w:rsidRPr="00247750"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left"/>
              <w:rPr>
                <w:sz w:val="32"/>
                <w:szCs w:val="26"/>
                <w:lang w:eastAsia="el-GR"/>
              </w:rPr>
            </w:pPr>
            <w:r w:rsidRPr="00247750">
              <w:rPr>
                <w:sz w:val="32"/>
                <w:szCs w:val="26"/>
                <w:lang w:eastAsia="el-GR"/>
              </w:rPr>
              <w:t>Ο ρόλος του εθνικού αν</w:t>
            </w:r>
            <w:r w:rsidRPr="00247750">
              <w:rPr>
                <w:sz w:val="32"/>
                <w:szCs w:val="26"/>
                <w:lang w:eastAsia="el-GR"/>
              </w:rPr>
              <w:t>α</w:t>
            </w:r>
            <w:r w:rsidRPr="00247750">
              <w:rPr>
                <w:sz w:val="32"/>
                <w:szCs w:val="26"/>
                <w:lang w:eastAsia="el-GR"/>
              </w:rPr>
              <w:t>πηρικού κινήματος</w:t>
            </w:r>
          </w:p>
        </w:tc>
        <w:tc>
          <w:tcPr>
            <w:tcW w:w="2126" w:type="dxa"/>
            <w:tcBorders>
              <w:top w:val="nil"/>
              <w:left w:val="nil"/>
              <w:bottom w:val="single" w:sz="4" w:space="0" w:color="auto"/>
              <w:right w:val="single" w:sz="4" w:space="0" w:color="auto"/>
            </w:tcBorders>
            <w:shd w:val="clear" w:color="auto" w:fill="auto"/>
            <w:noWrap/>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1D6334" w:rsidRPr="00247750" w:rsidRDefault="001D6334" w:rsidP="00A75028">
            <w:pPr>
              <w:spacing w:before="60" w:after="60" w:line="240" w:lineRule="auto"/>
              <w:jc w:val="center"/>
              <w:rPr>
                <w:sz w:val="32"/>
                <w:szCs w:val="26"/>
                <w:lang w:eastAsia="el-GR"/>
              </w:rPr>
            </w:pPr>
            <w:r w:rsidRPr="00247750">
              <w:rPr>
                <w:sz w:val="32"/>
                <w:szCs w:val="26"/>
                <w:lang w:eastAsia="el-GR"/>
              </w:rPr>
              <w:t>2, 3, 4</w:t>
            </w:r>
          </w:p>
        </w:tc>
      </w:tr>
      <w:tr w:rsidR="001D6334" w:rsidRPr="00247750" w:rsidTr="00A75028">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1D6334" w:rsidRPr="00247750" w:rsidRDefault="001D6334" w:rsidP="001D6334">
            <w:pPr>
              <w:spacing w:before="60" w:after="60" w:line="240" w:lineRule="auto"/>
              <w:jc w:val="left"/>
              <w:rPr>
                <w:sz w:val="32"/>
                <w:szCs w:val="26"/>
                <w:lang w:eastAsia="el-GR"/>
              </w:rPr>
            </w:pPr>
            <w:r w:rsidRPr="00247750">
              <w:rPr>
                <w:sz w:val="32"/>
                <w:szCs w:val="26"/>
                <w:lang w:eastAsia="el-GR"/>
              </w:rPr>
              <w:t>Το ευρωπαϊκό και το δι</w:t>
            </w:r>
            <w:r w:rsidRPr="00247750">
              <w:rPr>
                <w:sz w:val="32"/>
                <w:szCs w:val="26"/>
                <w:lang w:eastAsia="el-GR"/>
              </w:rPr>
              <w:t>ε</w:t>
            </w:r>
            <w:r w:rsidRPr="00247750">
              <w:rPr>
                <w:sz w:val="32"/>
                <w:szCs w:val="26"/>
                <w:lang w:eastAsia="el-GR"/>
              </w:rPr>
              <w:t>θνές αναπηρικό κίνημα</w:t>
            </w:r>
          </w:p>
        </w:tc>
        <w:tc>
          <w:tcPr>
            <w:tcW w:w="2126" w:type="dxa"/>
            <w:tcBorders>
              <w:top w:val="nil"/>
              <w:left w:val="nil"/>
              <w:bottom w:val="single" w:sz="4" w:space="0" w:color="auto"/>
              <w:right w:val="single" w:sz="4" w:space="0" w:color="auto"/>
            </w:tcBorders>
            <w:shd w:val="clear" w:color="auto" w:fill="auto"/>
            <w:noWrap/>
            <w:hideMark/>
          </w:tcPr>
          <w:p w:rsidR="001D6334" w:rsidRPr="00247750" w:rsidRDefault="001D6334" w:rsidP="001D6334">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1D6334" w:rsidRPr="00247750" w:rsidRDefault="001D6334" w:rsidP="00A75028">
            <w:pPr>
              <w:spacing w:before="60" w:after="60" w:line="240" w:lineRule="auto"/>
              <w:jc w:val="center"/>
              <w:rPr>
                <w:sz w:val="32"/>
                <w:szCs w:val="26"/>
                <w:lang w:eastAsia="el-GR"/>
              </w:rPr>
            </w:pPr>
            <w:r w:rsidRPr="00247750">
              <w:rPr>
                <w:sz w:val="32"/>
                <w:szCs w:val="26"/>
                <w:lang w:eastAsia="el-GR"/>
              </w:rPr>
              <w:t>2</w:t>
            </w:r>
          </w:p>
        </w:tc>
      </w:tr>
      <w:tr w:rsidR="001D6334" w:rsidRPr="00247750" w:rsidTr="00414B1A">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6334" w:rsidRPr="00247750" w:rsidRDefault="001D6334" w:rsidP="00414B1A">
            <w:pPr>
              <w:spacing w:before="60" w:after="60" w:line="240" w:lineRule="auto"/>
              <w:jc w:val="center"/>
              <w:rPr>
                <w:b/>
                <w:sz w:val="32"/>
                <w:szCs w:val="26"/>
                <w:lang w:eastAsia="el-GR"/>
              </w:rPr>
            </w:pPr>
            <w:bookmarkStart w:id="61" w:name="RANGE!A7:C7"/>
            <w:r w:rsidRPr="00247750">
              <w:rPr>
                <w:b/>
                <w:sz w:val="32"/>
                <w:szCs w:val="26"/>
                <w:lang w:eastAsia="el-GR"/>
              </w:rPr>
              <w:t>ΣΥΝΟΛΟ ΩΡΩΝ</w:t>
            </w:r>
            <w:bookmarkEnd w:id="61"/>
          </w:p>
        </w:tc>
        <w:tc>
          <w:tcPr>
            <w:tcW w:w="2126" w:type="dxa"/>
            <w:tcBorders>
              <w:top w:val="nil"/>
              <w:left w:val="nil"/>
              <w:bottom w:val="single" w:sz="4" w:space="0" w:color="auto"/>
              <w:right w:val="single" w:sz="4" w:space="0" w:color="auto"/>
            </w:tcBorders>
            <w:shd w:val="clear" w:color="auto" w:fill="auto"/>
            <w:noWrap/>
            <w:vAlign w:val="bottom"/>
            <w:hideMark/>
          </w:tcPr>
          <w:p w:rsidR="001D6334" w:rsidRPr="00247750" w:rsidRDefault="001D6334" w:rsidP="001D6334">
            <w:pPr>
              <w:spacing w:before="60" w:after="60" w:line="240" w:lineRule="auto"/>
              <w:jc w:val="center"/>
              <w:rPr>
                <w:b/>
                <w:sz w:val="32"/>
                <w:szCs w:val="26"/>
                <w:lang w:eastAsia="el-GR"/>
              </w:rPr>
            </w:pPr>
            <w:r w:rsidRPr="00247750">
              <w:rPr>
                <w:b/>
                <w:sz w:val="32"/>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1D6334" w:rsidRPr="00247750" w:rsidRDefault="001D6334" w:rsidP="001D6334">
            <w:pPr>
              <w:spacing w:before="60" w:after="60" w:line="240" w:lineRule="auto"/>
              <w:jc w:val="center"/>
              <w:rPr>
                <w:sz w:val="32"/>
                <w:szCs w:val="26"/>
                <w:lang w:eastAsia="el-GR"/>
              </w:rPr>
            </w:pPr>
          </w:p>
        </w:tc>
      </w:tr>
    </w:tbl>
    <w:p w:rsidR="001D6334" w:rsidRPr="00247750" w:rsidRDefault="001D6334" w:rsidP="00414B1A">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1D6334" w:rsidRPr="00247750" w:rsidRDefault="001D6334" w:rsidP="001607C4">
      <w:pPr>
        <w:rPr>
          <w:sz w:val="32"/>
        </w:rPr>
      </w:pPr>
    </w:p>
    <w:p w:rsidR="004B4EE7" w:rsidRPr="00247750" w:rsidRDefault="004B4EE7" w:rsidP="00CC4BD4">
      <w:pPr>
        <w:pStyle w:val="2"/>
        <w:pageBreakBefore/>
        <w:ind w:left="578" w:hanging="578"/>
        <w:rPr>
          <w:sz w:val="34"/>
        </w:rPr>
      </w:pPr>
      <w:bookmarkStart w:id="62" w:name="_Toc388634144"/>
      <w:bookmarkStart w:id="63" w:name="_Toc389384587"/>
      <w:r w:rsidRPr="00247750">
        <w:rPr>
          <w:sz w:val="34"/>
        </w:rPr>
        <w:t>ΘΕΩΡΗΤΙΚΑ ΜΟΝΤΕΛΑ ΠΡΟΣΕΓΓΙΣΗΣ ΤΗΣ ΑΝΑΠΗΡΙΑΣ (</w:t>
      </w:r>
      <w:r w:rsidRPr="00247750">
        <w:rPr>
          <w:sz w:val="36"/>
          <w:szCs w:val="30"/>
        </w:rPr>
        <w:t>ΔΙΔΑΚΤΙΚΗ ΕΝΟΤΗΤΑ 2)</w:t>
      </w:r>
      <w:bookmarkEnd w:id="62"/>
      <w:bookmarkEnd w:id="63"/>
    </w:p>
    <w:p w:rsidR="004B4EE7" w:rsidRPr="00247750" w:rsidRDefault="004B4EE7" w:rsidP="004B4EE7">
      <w:pPr>
        <w:pStyle w:val="3"/>
        <w:rPr>
          <w:w w:val="100"/>
          <w:sz w:val="34"/>
        </w:rPr>
      </w:pPr>
      <w:bookmarkStart w:id="64" w:name="_Toc388634145"/>
      <w:r w:rsidRPr="00247750">
        <w:rPr>
          <w:w w:val="100"/>
          <w:sz w:val="34"/>
        </w:rPr>
        <w:t>Σκοπός και στόχοι διδακτικής ενότητας</w:t>
      </w:r>
      <w:bookmarkEnd w:id="64"/>
    </w:p>
    <w:p w:rsidR="004B4EE7" w:rsidRPr="00247750" w:rsidRDefault="004B4EE7" w:rsidP="004B4EE7">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θεωρ</w:t>
      </w:r>
      <w:r w:rsidRPr="00247750">
        <w:rPr>
          <w:sz w:val="32"/>
        </w:rPr>
        <w:t>η</w:t>
      </w:r>
      <w:r w:rsidRPr="00247750">
        <w:rPr>
          <w:sz w:val="32"/>
        </w:rPr>
        <w:t>τικής προσέγγισης της αναπηρίας, ώστε να είναι σε θέση να γνωρίζουν τις αλλαγές που συντελούνται στον τρόπο προσέγγ</w:t>
      </w:r>
      <w:r w:rsidRPr="00247750">
        <w:rPr>
          <w:sz w:val="32"/>
        </w:rPr>
        <w:t>ι</w:t>
      </w:r>
      <w:r w:rsidRPr="00247750">
        <w:rPr>
          <w:sz w:val="32"/>
        </w:rPr>
        <w:t>σης των ζητημάτων αναπηρίας.</w:t>
      </w:r>
    </w:p>
    <w:p w:rsidR="004B4EE7" w:rsidRPr="00247750" w:rsidRDefault="004B4EE7" w:rsidP="004B4EE7">
      <w:pPr>
        <w:rPr>
          <w:sz w:val="32"/>
        </w:rPr>
      </w:pPr>
      <w:r w:rsidRPr="00247750">
        <w:rPr>
          <w:i/>
          <w:sz w:val="32"/>
        </w:rPr>
        <w:t xml:space="preserve">Στόχοι </w:t>
      </w:r>
      <w:r w:rsidRPr="00247750">
        <w:rPr>
          <w:sz w:val="32"/>
        </w:rPr>
        <w:t>της εκπαιδευτικής ενότητας είναι:</w:t>
      </w:r>
    </w:p>
    <w:p w:rsidR="004B4EE7" w:rsidRPr="00247750" w:rsidRDefault="004B4EE7" w:rsidP="00247750">
      <w:pPr>
        <w:spacing w:after="0"/>
        <w:rPr>
          <w:sz w:val="32"/>
        </w:rPr>
      </w:pPr>
      <w:r w:rsidRPr="00247750">
        <w:rPr>
          <w:sz w:val="32"/>
        </w:rPr>
        <w:t xml:space="preserve">Σε </w:t>
      </w:r>
      <w:r w:rsidRPr="00247750">
        <w:rPr>
          <w:i/>
          <w:sz w:val="32"/>
        </w:rPr>
        <w:t>επίπεδο γνώσεων</w:t>
      </w:r>
      <w:r w:rsidRPr="00247750">
        <w:rPr>
          <w:sz w:val="32"/>
        </w:rPr>
        <w:t>:</w:t>
      </w:r>
    </w:p>
    <w:p w:rsidR="004B4EE7" w:rsidRPr="00247750" w:rsidRDefault="004B4EE7" w:rsidP="00041CAD">
      <w:pPr>
        <w:pStyle w:val="a8"/>
        <w:numPr>
          <w:ilvl w:val="0"/>
          <w:numId w:val="13"/>
        </w:numPr>
        <w:contextualSpacing w:val="0"/>
        <w:rPr>
          <w:sz w:val="32"/>
        </w:rPr>
      </w:pPr>
      <w:r w:rsidRPr="00247750">
        <w:rPr>
          <w:sz w:val="32"/>
        </w:rPr>
        <w:t>Να γνωρίσουν τα θεωρητικά μοντέλα προσέγγισης της αναπηρίας.</w:t>
      </w:r>
    </w:p>
    <w:p w:rsidR="004B4EE7" w:rsidRPr="00247750" w:rsidRDefault="004B4EE7" w:rsidP="00041CAD">
      <w:pPr>
        <w:pStyle w:val="a8"/>
        <w:numPr>
          <w:ilvl w:val="0"/>
          <w:numId w:val="13"/>
        </w:numPr>
        <w:ind w:left="714" w:hanging="357"/>
        <w:contextualSpacing w:val="0"/>
        <w:rPr>
          <w:sz w:val="32"/>
        </w:rPr>
      </w:pPr>
      <w:r w:rsidRPr="00247750">
        <w:rPr>
          <w:sz w:val="32"/>
        </w:rPr>
        <w:t>Να διατυπώσουν με σαφήνεια τη νέα προσέγγιση της αν</w:t>
      </w:r>
      <w:r w:rsidRPr="00247750">
        <w:rPr>
          <w:sz w:val="32"/>
        </w:rPr>
        <w:t>α</w:t>
      </w:r>
      <w:r w:rsidRPr="00247750">
        <w:rPr>
          <w:sz w:val="32"/>
        </w:rPr>
        <w:t>πηρίας.</w:t>
      </w:r>
    </w:p>
    <w:p w:rsidR="004B4EE7" w:rsidRPr="00247750" w:rsidRDefault="004B4EE7" w:rsidP="00247750">
      <w:pPr>
        <w:spacing w:after="0"/>
        <w:rPr>
          <w:sz w:val="32"/>
        </w:rPr>
      </w:pPr>
      <w:r w:rsidRPr="00247750">
        <w:rPr>
          <w:sz w:val="32"/>
        </w:rPr>
        <w:t xml:space="preserve">Σε </w:t>
      </w:r>
      <w:r w:rsidRPr="00247750">
        <w:rPr>
          <w:i/>
          <w:sz w:val="32"/>
        </w:rPr>
        <w:t>επίπεδο ικανοτήτων</w:t>
      </w:r>
      <w:r w:rsidRPr="00247750">
        <w:rPr>
          <w:sz w:val="32"/>
        </w:rPr>
        <w:t>:</w:t>
      </w:r>
    </w:p>
    <w:p w:rsidR="004B4EE7" w:rsidRPr="00247750" w:rsidRDefault="004B4EE7" w:rsidP="00041CAD">
      <w:pPr>
        <w:pStyle w:val="a8"/>
        <w:numPr>
          <w:ilvl w:val="0"/>
          <w:numId w:val="13"/>
        </w:numPr>
        <w:contextualSpacing w:val="0"/>
        <w:rPr>
          <w:sz w:val="32"/>
        </w:rPr>
      </w:pPr>
      <w:r w:rsidRPr="00247750">
        <w:rPr>
          <w:sz w:val="32"/>
        </w:rPr>
        <w:t>Να χρησιμοποιήσουν τη νέα ορολογία για την αναπηρία.</w:t>
      </w:r>
    </w:p>
    <w:p w:rsidR="004B4EE7" w:rsidRPr="00247750" w:rsidRDefault="004B4EE7" w:rsidP="00247750">
      <w:pPr>
        <w:spacing w:after="0"/>
        <w:rPr>
          <w:sz w:val="32"/>
        </w:rPr>
      </w:pPr>
      <w:r w:rsidRPr="00247750">
        <w:rPr>
          <w:sz w:val="32"/>
        </w:rPr>
        <w:t xml:space="preserve">Σε </w:t>
      </w:r>
      <w:r w:rsidRPr="00247750">
        <w:rPr>
          <w:i/>
          <w:sz w:val="32"/>
        </w:rPr>
        <w:t>επίπεδο στάσεων</w:t>
      </w:r>
      <w:r w:rsidRPr="00247750">
        <w:rPr>
          <w:sz w:val="32"/>
        </w:rPr>
        <w:t>:</w:t>
      </w:r>
    </w:p>
    <w:p w:rsidR="004B4EE7" w:rsidRPr="00247750" w:rsidRDefault="004B4EE7" w:rsidP="00041CAD">
      <w:pPr>
        <w:pStyle w:val="a8"/>
        <w:numPr>
          <w:ilvl w:val="0"/>
          <w:numId w:val="13"/>
        </w:numPr>
        <w:contextualSpacing w:val="0"/>
        <w:rPr>
          <w:sz w:val="32"/>
        </w:rPr>
      </w:pPr>
      <w:r w:rsidRPr="00247750">
        <w:rPr>
          <w:sz w:val="32"/>
        </w:rPr>
        <w:t xml:space="preserve">Να κινητοποιηθούν στη διάδοση της προσέγγισης της </w:t>
      </w:r>
      <w:r w:rsidRPr="00247750">
        <w:rPr>
          <w:sz w:val="32"/>
        </w:rPr>
        <w:t>α</w:t>
      </w:r>
      <w:r w:rsidRPr="00247750">
        <w:rPr>
          <w:sz w:val="32"/>
        </w:rPr>
        <w:t>ναπηρίας ως κοινωνικό – πολιτικό ζήτημα.</w:t>
      </w:r>
    </w:p>
    <w:p w:rsidR="00A75028" w:rsidRPr="00247750" w:rsidRDefault="00A75028" w:rsidP="00A75028">
      <w:pPr>
        <w:rPr>
          <w:sz w:val="32"/>
        </w:rPr>
      </w:pPr>
    </w:p>
    <w:p w:rsidR="004B4EE7" w:rsidRPr="00247750" w:rsidRDefault="004B4EE7" w:rsidP="004B4EE7">
      <w:pPr>
        <w:pStyle w:val="3"/>
        <w:rPr>
          <w:w w:val="100"/>
          <w:sz w:val="34"/>
        </w:rPr>
      </w:pPr>
      <w:bookmarkStart w:id="65" w:name="_Toc388634146"/>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65"/>
    </w:p>
    <w:tbl>
      <w:tblPr>
        <w:tblW w:w="8440" w:type="dxa"/>
        <w:tblInd w:w="93" w:type="dxa"/>
        <w:tblLook w:val="04A0" w:firstRow="1" w:lastRow="0" w:firstColumn="1" w:lastColumn="0" w:noHBand="0" w:noVBand="1"/>
        <w:tblCaption w:val="Ενδεικτικά διδακτικά υπο-θέματα της Ενότητας 2"/>
        <w:tblDescription w:val="Διδακτικά υπο-θέματα (ενδεικτικά) - Διδακτικές ώρες (ενδεικτικές) - Στόχοι που καλύπτουν&#10;Ενότητα 1. Η έννοια της αναπηρίας: Θεωρητικά μοντέλα προσέγγισης: 8 ώρες, Στόχος 1, 2, 4.&#10;Ενότητα 2. Κατευθυντήριες αρχές που διέπουν τη σύγχρονη προσέγγιση της αναπηρίας: 8 ώρες, Στόχοι 2, 4.&#10;Ενότητα 3. Η σημασία της ορολογίας που χρησιμοποιείται για θέματα αναπηρίας: 4 ώρες, Στόχοι 3.&#10;ΣΥΝΟΛΟ ΩΡΩΝ: 20 ώρες.&#10;"/>
      </w:tblPr>
      <w:tblGrid>
        <w:gridCol w:w="768"/>
        <w:gridCol w:w="3925"/>
        <w:gridCol w:w="2126"/>
        <w:gridCol w:w="1688"/>
      </w:tblGrid>
      <w:tr w:rsidR="00CC4BD4" w:rsidRPr="00247750" w:rsidTr="007D1B9E">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CC4BD4"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CC4BD4" w:rsidRPr="00247750" w:rsidRDefault="00CC4BD4" w:rsidP="00CC4BD4">
            <w:pPr>
              <w:spacing w:before="60" w:after="60" w:line="240" w:lineRule="auto"/>
              <w:jc w:val="left"/>
              <w:rPr>
                <w:sz w:val="32"/>
                <w:szCs w:val="26"/>
                <w:lang w:eastAsia="el-GR"/>
              </w:rPr>
            </w:pPr>
            <w:r w:rsidRPr="00247750">
              <w:rPr>
                <w:sz w:val="32"/>
                <w:szCs w:val="26"/>
                <w:lang w:eastAsia="el-GR"/>
              </w:rPr>
              <w:t>Η έννοια της αναπηρίας: Θεωρητικά μοντέλα πρ</w:t>
            </w:r>
            <w:r w:rsidRPr="00247750">
              <w:rPr>
                <w:sz w:val="32"/>
                <w:szCs w:val="26"/>
                <w:lang w:eastAsia="el-GR"/>
              </w:rPr>
              <w:t>ο</w:t>
            </w:r>
            <w:r w:rsidRPr="00247750">
              <w:rPr>
                <w:sz w:val="32"/>
                <w:szCs w:val="26"/>
                <w:lang w:eastAsia="el-GR"/>
              </w:rPr>
              <w:t>σέγγισης</w:t>
            </w:r>
          </w:p>
        </w:tc>
        <w:tc>
          <w:tcPr>
            <w:tcW w:w="2126" w:type="dxa"/>
            <w:tcBorders>
              <w:top w:val="nil"/>
              <w:left w:val="nil"/>
              <w:bottom w:val="single" w:sz="4" w:space="0" w:color="auto"/>
              <w:right w:val="single" w:sz="4" w:space="0" w:color="auto"/>
            </w:tcBorders>
            <w:shd w:val="clear" w:color="auto" w:fill="auto"/>
            <w:noWrap/>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8</w:t>
            </w:r>
          </w:p>
        </w:tc>
        <w:tc>
          <w:tcPr>
            <w:tcW w:w="1621" w:type="dxa"/>
            <w:tcBorders>
              <w:top w:val="nil"/>
              <w:left w:val="nil"/>
              <w:bottom w:val="single" w:sz="4" w:space="0" w:color="auto"/>
              <w:right w:val="single" w:sz="4" w:space="0" w:color="auto"/>
            </w:tcBorders>
            <w:shd w:val="clear" w:color="auto" w:fill="auto"/>
            <w:noWrap/>
          </w:tcPr>
          <w:p w:rsidR="00CC4BD4" w:rsidRPr="00247750" w:rsidRDefault="00CC4BD4" w:rsidP="00CC4BD4">
            <w:pPr>
              <w:spacing w:before="60" w:after="60" w:line="240" w:lineRule="auto"/>
              <w:jc w:val="center"/>
              <w:rPr>
                <w:sz w:val="32"/>
                <w:szCs w:val="26"/>
                <w:lang w:eastAsia="el-GR"/>
              </w:rPr>
            </w:pPr>
            <w:r w:rsidRPr="00247750">
              <w:rPr>
                <w:sz w:val="32"/>
                <w:szCs w:val="26"/>
                <w:lang w:eastAsia="el-GR"/>
              </w:rPr>
              <w:t>1, 2, 4</w:t>
            </w:r>
          </w:p>
        </w:tc>
      </w:tr>
      <w:tr w:rsidR="00CC4BD4"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CC4BD4" w:rsidRPr="00247750" w:rsidRDefault="00CC4BD4" w:rsidP="00CC4BD4">
            <w:pPr>
              <w:spacing w:before="60" w:after="60" w:line="240" w:lineRule="auto"/>
              <w:jc w:val="left"/>
              <w:rPr>
                <w:sz w:val="32"/>
                <w:szCs w:val="26"/>
                <w:lang w:eastAsia="el-GR"/>
              </w:rPr>
            </w:pPr>
            <w:r w:rsidRPr="00247750">
              <w:rPr>
                <w:sz w:val="32"/>
                <w:szCs w:val="26"/>
                <w:lang w:eastAsia="el-GR"/>
              </w:rPr>
              <w:t>Κατευθυντήριες αρχές που διέπουν τη σύγχρονη πρ</w:t>
            </w:r>
            <w:r w:rsidRPr="00247750">
              <w:rPr>
                <w:sz w:val="32"/>
                <w:szCs w:val="26"/>
                <w:lang w:eastAsia="el-GR"/>
              </w:rPr>
              <w:t>ο</w:t>
            </w:r>
            <w:r w:rsidRPr="00247750">
              <w:rPr>
                <w:sz w:val="32"/>
                <w:szCs w:val="26"/>
                <w:lang w:eastAsia="el-GR"/>
              </w:rPr>
              <w:t>σέγγιση της αναπηρίας</w:t>
            </w:r>
          </w:p>
        </w:tc>
        <w:tc>
          <w:tcPr>
            <w:tcW w:w="2126" w:type="dxa"/>
            <w:tcBorders>
              <w:top w:val="nil"/>
              <w:left w:val="nil"/>
              <w:bottom w:val="single" w:sz="4" w:space="0" w:color="auto"/>
              <w:right w:val="single" w:sz="4" w:space="0" w:color="auto"/>
            </w:tcBorders>
            <w:shd w:val="clear" w:color="auto" w:fill="auto"/>
            <w:noWrap/>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8</w:t>
            </w:r>
          </w:p>
        </w:tc>
        <w:tc>
          <w:tcPr>
            <w:tcW w:w="1621" w:type="dxa"/>
            <w:tcBorders>
              <w:top w:val="nil"/>
              <w:left w:val="nil"/>
              <w:bottom w:val="single" w:sz="4" w:space="0" w:color="auto"/>
              <w:right w:val="single" w:sz="4" w:space="0" w:color="auto"/>
            </w:tcBorders>
            <w:shd w:val="clear" w:color="auto" w:fill="auto"/>
            <w:noWrap/>
          </w:tcPr>
          <w:p w:rsidR="00CC4BD4" w:rsidRPr="00247750" w:rsidRDefault="00CC4BD4" w:rsidP="00CC4BD4">
            <w:pPr>
              <w:spacing w:before="60" w:after="60" w:line="240" w:lineRule="auto"/>
              <w:jc w:val="center"/>
              <w:rPr>
                <w:sz w:val="32"/>
                <w:szCs w:val="26"/>
                <w:lang w:eastAsia="el-GR"/>
              </w:rPr>
            </w:pPr>
            <w:r w:rsidRPr="00247750">
              <w:rPr>
                <w:sz w:val="32"/>
                <w:szCs w:val="26"/>
                <w:lang w:eastAsia="el-GR"/>
              </w:rPr>
              <w:t>2, 4</w:t>
            </w:r>
          </w:p>
        </w:tc>
      </w:tr>
      <w:tr w:rsidR="00CC4BD4"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CC4BD4" w:rsidRPr="00247750" w:rsidRDefault="00CC4BD4" w:rsidP="00CC4BD4">
            <w:pPr>
              <w:spacing w:before="60" w:after="60" w:line="240" w:lineRule="auto"/>
              <w:jc w:val="left"/>
              <w:rPr>
                <w:sz w:val="32"/>
                <w:szCs w:val="26"/>
                <w:lang w:eastAsia="el-GR"/>
              </w:rPr>
            </w:pPr>
            <w:r w:rsidRPr="00247750">
              <w:rPr>
                <w:sz w:val="32"/>
                <w:szCs w:val="26"/>
                <w:lang w:eastAsia="el-GR"/>
              </w:rPr>
              <w:t>Η σημασία της ορολογίας που χρησιμοποιείται για θ</w:t>
            </w:r>
            <w:r w:rsidRPr="00247750">
              <w:rPr>
                <w:sz w:val="32"/>
                <w:szCs w:val="26"/>
                <w:lang w:eastAsia="el-GR"/>
              </w:rPr>
              <w:t>έ</w:t>
            </w:r>
            <w:r w:rsidRPr="00247750">
              <w:rPr>
                <w:sz w:val="32"/>
                <w:szCs w:val="26"/>
                <w:lang w:eastAsia="el-GR"/>
              </w:rPr>
              <w:t>ματα αναπηρίας</w:t>
            </w:r>
          </w:p>
        </w:tc>
        <w:tc>
          <w:tcPr>
            <w:tcW w:w="2126" w:type="dxa"/>
            <w:tcBorders>
              <w:top w:val="nil"/>
              <w:left w:val="nil"/>
              <w:bottom w:val="single" w:sz="4" w:space="0" w:color="auto"/>
              <w:right w:val="single" w:sz="4" w:space="0" w:color="auto"/>
            </w:tcBorders>
            <w:shd w:val="clear" w:color="auto" w:fill="auto"/>
            <w:noWrap/>
            <w:hideMark/>
          </w:tcPr>
          <w:p w:rsidR="00CC4BD4" w:rsidRPr="00247750" w:rsidRDefault="00CC4BD4"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CC4BD4" w:rsidRPr="00247750" w:rsidRDefault="00CC4BD4" w:rsidP="00CC4BD4">
            <w:pPr>
              <w:spacing w:before="60" w:after="60" w:line="240" w:lineRule="auto"/>
              <w:jc w:val="center"/>
              <w:rPr>
                <w:sz w:val="32"/>
                <w:szCs w:val="26"/>
                <w:lang w:eastAsia="el-GR"/>
              </w:rPr>
            </w:pPr>
            <w:r w:rsidRPr="00247750">
              <w:rPr>
                <w:sz w:val="32"/>
                <w:szCs w:val="26"/>
                <w:lang w:eastAsia="el-GR"/>
              </w:rPr>
              <w:t>3</w:t>
            </w:r>
          </w:p>
        </w:tc>
      </w:tr>
      <w:tr w:rsidR="00CC4BD4" w:rsidRPr="00247750" w:rsidTr="007D1B9E">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CC4BD4" w:rsidRPr="00247750" w:rsidRDefault="00CC4BD4" w:rsidP="007D1B9E">
            <w:pPr>
              <w:spacing w:before="60" w:after="60" w:line="240" w:lineRule="auto"/>
              <w:jc w:val="center"/>
              <w:rPr>
                <w:b/>
                <w:sz w:val="32"/>
                <w:szCs w:val="26"/>
                <w:lang w:eastAsia="el-GR"/>
              </w:rPr>
            </w:pPr>
            <w:r w:rsidRPr="00247750">
              <w:rPr>
                <w:b/>
                <w:sz w:val="32"/>
                <w:szCs w:val="26"/>
                <w:lang w:eastAsia="el-GR"/>
              </w:rPr>
              <w:t>20</w:t>
            </w:r>
          </w:p>
        </w:tc>
        <w:tc>
          <w:tcPr>
            <w:tcW w:w="1621" w:type="dxa"/>
            <w:tcBorders>
              <w:top w:val="nil"/>
              <w:left w:val="nil"/>
              <w:bottom w:val="single" w:sz="4" w:space="0" w:color="auto"/>
              <w:right w:val="single" w:sz="4" w:space="0" w:color="auto"/>
            </w:tcBorders>
            <w:shd w:val="clear" w:color="auto" w:fill="auto"/>
            <w:noWrap/>
            <w:vAlign w:val="bottom"/>
            <w:hideMark/>
          </w:tcPr>
          <w:p w:rsidR="00CC4BD4" w:rsidRPr="00247750" w:rsidRDefault="00CC4BD4" w:rsidP="007D1B9E">
            <w:pPr>
              <w:spacing w:before="60" w:after="60" w:line="240" w:lineRule="auto"/>
              <w:jc w:val="center"/>
              <w:rPr>
                <w:sz w:val="32"/>
                <w:szCs w:val="26"/>
                <w:lang w:eastAsia="el-GR"/>
              </w:rPr>
            </w:pPr>
          </w:p>
        </w:tc>
      </w:tr>
    </w:tbl>
    <w:p w:rsidR="004B4EE7" w:rsidRDefault="004B4EE7" w:rsidP="004B4EE7">
      <w:pPr>
        <w:spacing w:before="120"/>
        <w:rPr>
          <w:sz w:val="32"/>
          <w:lang w:val="en-US"/>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247750" w:rsidRPr="00247750" w:rsidRDefault="00247750" w:rsidP="004B4EE7">
      <w:pPr>
        <w:spacing w:before="120"/>
        <w:rPr>
          <w:sz w:val="32"/>
          <w:lang w:val="en-US"/>
        </w:rPr>
      </w:pPr>
    </w:p>
    <w:p w:rsidR="00CC4BD4" w:rsidRPr="00247750" w:rsidRDefault="00CC4BD4" w:rsidP="00CC4BD4">
      <w:pPr>
        <w:pStyle w:val="2"/>
        <w:rPr>
          <w:sz w:val="34"/>
        </w:rPr>
      </w:pPr>
      <w:bookmarkStart w:id="66" w:name="_Toc388634147"/>
      <w:bookmarkStart w:id="67" w:name="_Toc389384588"/>
      <w:r w:rsidRPr="00247750">
        <w:rPr>
          <w:sz w:val="34"/>
        </w:rPr>
        <w:t>ΝΟΜΟΘΕΣΙΑ ΓΙΑ ΤΗΝ ΑΝΑΠΗΡΙΑ (</w:t>
      </w:r>
      <w:r w:rsidRPr="00247750">
        <w:rPr>
          <w:sz w:val="36"/>
          <w:szCs w:val="30"/>
        </w:rPr>
        <w:t>ΔΙΔΑΚΤΙΚΗ ΕΝΟΤΗΤΑ 3)</w:t>
      </w:r>
      <w:bookmarkEnd w:id="66"/>
      <w:bookmarkEnd w:id="67"/>
    </w:p>
    <w:p w:rsidR="00CC4BD4" w:rsidRPr="00247750" w:rsidRDefault="00CC4BD4" w:rsidP="00CC4BD4">
      <w:pPr>
        <w:pStyle w:val="3"/>
        <w:rPr>
          <w:w w:val="100"/>
          <w:sz w:val="34"/>
        </w:rPr>
      </w:pPr>
      <w:bookmarkStart w:id="68" w:name="_Toc388634148"/>
      <w:r w:rsidRPr="00247750">
        <w:rPr>
          <w:w w:val="100"/>
          <w:sz w:val="34"/>
        </w:rPr>
        <w:t>Σκοπός και στόχοι διδακτικής ενότητας</w:t>
      </w:r>
      <w:bookmarkEnd w:id="68"/>
    </w:p>
    <w:p w:rsidR="00CC4BD4" w:rsidRPr="00247750" w:rsidRDefault="00CC4BD4" w:rsidP="00CC4BD4">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νομ</w:t>
      </w:r>
      <w:r w:rsidRPr="00247750">
        <w:rPr>
          <w:sz w:val="32"/>
        </w:rPr>
        <w:t>ο</w:t>
      </w:r>
      <w:r w:rsidRPr="00247750">
        <w:rPr>
          <w:sz w:val="32"/>
        </w:rPr>
        <w:t>θεσίας, ώστε να είναι σε θέση να διεκδικήσουν αποτελεσματικά τα δικαιώματα των ατόμων με αναπηρία σε όλους τους τομείς.</w:t>
      </w:r>
    </w:p>
    <w:p w:rsidR="00CC4BD4" w:rsidRPr="00247750" w:rsidRDefault="00CC4BD4" w:rsidP="00CC4BD4">
      <w:pPr>
        <w:rPr>
          <w:sz w:val="32"/>
        </w:rPr>
      </w:pPr>
      <w:r w:rsidRPr="00247750">
        <w:rPr>
          <w:i/>
          <w:sz w:val="32"/>
        </w:rPr>
        <w:t>Στόχοι</w:t>
      </w:r>
      <w:r w:rsidRPr="00247750">
        <w:rPr>
          <w:sz w:val="32"/>
        </w:rPr>
        <w:t xml:space="preserve"> της εκπαιδευτικής ενότητας είναι:</w:t>
      </w:r>
    </w:p>
    <w:p w:rsidR="00CC4BD4" w:rsidRPr="00247750" w:rsidRDefault="00CC4BD4" w:rsidP="00247750">
      <w:pPr>
        <w:spacing w:after="0"/>
        <w:rPr>
          <w:sz w:val="32"/>
        </w:rPr>
      </w:pPr>
      <w:r w:rsidRPr="00247750">
        <w:rPr>
          <w:sz w:val="32"/>
        </w:rPr>
        <w:t xml:space="preserve">Σε </w:t>
      </w:r>
      <w:r w:rsidRPr="00247750">
        <w:rPr>
          <w:i/>
          <w:sz w:val="32"/>
        </w:rPr>
        <w:t>επίπεδο γνώσεων</w:t>
      </w:r>
      <w:r w:rsidRPr="00247750">
        <w:rPr>
          <w:sz w:val="32"/>
        </w:rPr>
        <w:t>:</w:t>
      </w:r>
    </w:p>
    <w:p w:rsidR="00CC4BD4" w:rsidRPr="00247750" w:rsidRDefault="00CC4BD4" w:rsidP="00041CAD">
      <w:pPr>
        <w:pStyle w:val="a8"/>
        <w:numPr>
          <w:ilvl w:val="0"/>
          <w:numId w:val="14"/>
        </w:numPr>
        <w:contextualSpacing w:val="0"/>
        <w:rPr>
          <w:sz w:val="32"/>
        </w:rPr>
      </w:pPr>
      <w:r w:rsidRPr="00247750">
        <w:rPr>
          <w:sz w:val="32"/>
        </w:rPr>
        <w:t>Να γνωρίσουν τα δικαιώματα των ατόμων με αναπηρία με βάση την ισχύουσα νομοθεσία.</w:t>
      </w:r>
    </w:p>
    <w:p w:rsidR="00CC4BD4" w:rsidRPr="00247750" w:rsidRDefault="00CC4BD4" w:rsidP="00041CAD">
      <w:pPr>
        <w:pStyle w:val="a8"/>
        <w:numPr>
          <w:ilvl w:val="0"/>
          <w:numId w:val="14"/>
        </w:numPr>
        <w:contextualSpacing w:val="0"/>
        <w:rPr>
          <w:sz w:val="32"/>
        </w:rPr>
      </w:pPr>
      <w:r w:rsidRPr="00247750">
        <w:rPr>
          <w:sz w:val="32"/>
        </w:rPr>
        <w:t>Να κατανοήσουν βασικούς νομικούς όρους.</w:t>
      </w:r>
    </w:p>
    <w:p w:rsidR="00CC4BD4" w:rsidRPr="00247750" w:rsidRDefault="00CC4BD4" w:rsidP="00041CAD">
      <w:pPr>
        <w:pStyle w:val="a8"/>
        <w:numPr>
          <w:ilvl w:val="0"/>
          <w:numId w:val="14"/>
        </w:numPr>
        <w:contextualSpacing w:val="0"/>
        <w:rPr>
          <w:sz w:val="32"/>
        </w:rPr>
      </w:pPr>
      <w:r w:rsidRPr="00247750">
        <w:rPr>
          <w:sz w:val="32"/>
        </w:rPr>
        <w:t>Να αναγνωρίσουν περιπτώσεις άμεσης και έμμεσης δι</w:t>
      </w:r>
      <w:r w:rsidRPr="00247750">
        <w:rPr>
          <w:sz w:val="32"/>
        </w:rPr>
        <w:t>α</w:t>
      </w:r>
      <w:r w:rsidRPr="00247750">
        <w:rPr>
          <w:sz w:val="32"/>
        </w:rPr>
        <w:t>κριτικής μεταχείρισης.</w:t>
      </w:r>
    </w:p>
    <w:p w:rsidR="00CC4BD4" w:rsidRPr="00247750" w:rsidRDefault="00CC4BD4" w:rsidP="00247750">
      <w:pPr>
        <w:spacing w:after="0"/>
        <w:rPr>
          <w:sz w:val="32"/>
        </w:rPr>
      </w:pPr>
      <w:r w:rsidRPr="00247750">
        <w:rPr>
          <w:sz w:val="32"/>
        </w:rPr>
        <w:t xml:space="preserve">Σε </w:t>
      </w:r>
      <w:r w:rsidRPr="00247750">
        <w:rPr>
          <w:i/>
          <w:sz w:val="32"/>
        </w:rPr>
        <w:t>επίπεδο ικανοτήτων</w:t>
      </w:r>
      <w:r w:rsidRPr="00247750">
        <w:rPr>
          <w:sz w:val="32"/>
        </w:rPr>
        <w:t>:</w:t>
      </w:r>
    </w:p>
    <w:p w:rsidR="00CC4BD4" w:rsidRPr="00247750" w:rsidRDefault="00CC4BD4" w:rsidP="00041CAD">
      <w:pPr>
        <w:pStyle w:val="a8"/>
        <w:numPr>
          <w:ilvl w:val="0"/>
          <w:numId w:val="14"/>
        </w:numPr>
        <w:contextualSpacing w:val="0"/>
        <w:rPr>
          <w:sz w:val="32"/>
        </w:rPr>
      </w:pPr>
      <w:r w:rsidRPr="00247750">
        <w:rPr>
          <w:sz w:val="32"/>
        </w:rPr>
        <w:t>Να χρησιμοποιήσουν τα διαθέσιμα νομικά εργαλεία στη διεκδίκηση των δικαιωμάτων των ατόμων με αναπηρία.</w:t>
      </w:r>
    </w:p>
    <w:p w:rsidR="00CC4BD4" w:rsidRPr="00247750" w:rsidRDefault="00CC4BD4" w:rsidP="00247750">
      <w:pPr>
        <w:spacing w:after="0"/>
        <w:rPr>
          <w:sz w:val="32"/>
        </w:rPr>
      </w:pPr>
      <w:r w:rsidRPr="00247750">
        <w:rPr>
          <w:sz w:val="32"/>
        </w:rPr>
        <w:t xml:space="preserve">Σε </w:t>
      </w:r>
      <w:r w:rsidRPr="00247750">
        <w:rPr>
          <w:i/>
          <w:sz w:val="32"/>
        </w:rPr>
        <w:t>επίπεδο στάσεων</w:t>
      </w:r>
      <w:r w:rsidRPr="00247750">
        <w:rPr>
          <w:sz w:val="32"/>
        </w:rPr>
        <w:t>:</w:t>
      </w:r>
    </w:p>
    <w:p w:rsidR="00CC4BD4" w:rsidRPr="00247750" w:rsidRDefault="00CC4BD4" w:rsidP="00041CAD">
      <w:pPr>
        <w:pStyle w:val="a8"/>
        <w:numPr>
          <w:ilvl w:val="0"/>
          <w:numId w:val="14"/>
        </w:numPr>
        <w:contextualSpacing w:val="0"/>
        <w:rPr>
          <w:sz w:val="32"/>
        </w:rPr>
      </w:pPr>
      <w:r w:rsidRPr="00247750">
        <w:rPr>
          <w:sz w:val="32"/>
        </w:rPr>
        <w:t>Να ευαισθητοποιηθούν στη σημασία θέσπισης και εφα</w:t>
      </w:r>
      <w:r w:rsidRPr="00247750">
        <w:rPr>
          <w:sz w:val="32"/>
        </w:rPr>
        <w:t>ρ</w:t>
      </w:r>
      <w:r w:rsidRPr="00247750">
        <w:rPr>
          <w:sz w:val="32"/>
        </w:rPr>
        <w:t>μογής νομοθεσίας ίσης μεταχείρισης σε όλους τους τομείς.</w:t>
      </w:r>
    </w:p>
    <w:p w:rsidR="00A75028" w:rsidRPr="00247750" w:rsidRDefault="00A75028" w:rsidP="00A75028">
      <w:pPr>
        <w:rPr>
          <w:sz w:val="32"/>
        </w:rPr>
      </w:pPr>
    </w:p>
    <w:p w:rsidR="004B4EE7" w:rsidRPr="00247750" w:rsidRDefault="00CC4BD4" w:rsidP="00CC4BD4">
      <w:pPr>
        <w:pStyle w:val="3"/>
        <w:rPr>
          <w:w w:val="100"/>
          <w:sz w:val="34"/>
        </w:rPr>
      </w:pPr>
      <w:bookmarkStart w:id="69" w:name="_Toc388634149"/>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69"/>
    </w:p>
    <w:tbl>
      <w:tblPr>
        <w:tblW w:w="8440" w:type="dxa"/>
        <w:tblInd w:w="93" w:type="dxa"/>
        <w:tblLook w:val="04A0" w:firstRow="1" w:lastRow="0" w:firstColumn="1" w:lastColumn="0" w:noHBand="0" w:noVBand="1"/>
        <w:tblCaption w:val="Πίνακας: Ενδεικτικά διδακτικά υπο-θέματα της Ενότητας 3"/>
        <w:tblDescription w:val="Διδακτικά υπο-θέματα (ενδεικτικά) - Διδακτικές ώρες (κατά προσέγγιση) - Στόχοι που καλύπτουν&#10;Ενότητα 1. Συνταγματική αναγνώριση ανθρωπίνων δικαιωμάτων: 1 ώρες, Στόχος 1.&#10;Ενότητα 2. Ίση μεταχείριση, θετικά μέτρα δράσης: 3 ώρες, Στόχος 3, 5.&#10;Ενότητα 3. Ελληνική νομοθεσία: 9 ώρες, Στόχος 1, 2, 4.&#10;Ενότητα 4. Νομοθεσία Ευρωπαϊκής Ένωσης: Ευρωπαϊκός Κοινωνικός Χάρτης, Ευρωπαϊκός Χάρτης Θεμελιωδών Δικαιωμάτων, Οδηγίες, Αποφάσεις Δ.Ε.Κ.: 6 ώρες, Στόχος 1, 2, 4.&#10;Ενότητα 5. Σύμβαση του Ο.Η.Ε. για τα Δικαιώματα των Ατόμων με Αναπηρία, Ευρωπαϊκή Σύμβαση Δικαιωμάτων του Ανθρώπου: 6 ώρες, Στόχος 1, 2, 4.&#10;ΣΥΝΟΛΟ ΩΡΩΝ: 25 ώρες."/>
      </w:tblPr>
      <w:tblGrid>
        <w:gridCol w:w="768"/>
        <w:gridCol w:w="3925"/>
        <w:gridCol w:w="2126"/>
        <w:gridCol w:w="1688"/>
      </w:tblGrid>
      <w:tr w:rsidR="00A75028" w:rsidRPr="00247750" w:rsidTr="00A75028">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A75028" w:rsidRPr="00247750"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left"/>
              <w:rPr>
                <w:sz w:val="32"/>
                <w:szCs w:val="26"/>
                <w:lang w:eastAsia="el-GR"/>
              </w:rPr>
            </w:pPr>
            <w:r w:rsidRPr="00247750">
              <w:rPr>
                <w:sz w:val="32"/>
                <w:szCs w:val="26"/>
                <w:lang w:eastAsia="el-GR"/>
              </w:rPr>
              <w:t>Συνταγματική αναγνώριση ανθρωπίνων δικαιωμάτων</w:t>
            </w:r>
          </w:p>
        </w:tc>
        <w:tc>
          <w:tcPr>
            <w:tcW w:w="2126" w:type="dxa"/>
            <w:tcBorders>
              <w:top w:val="nil"/>
              <w:left w:val="nil"/>
              <w:bottom w:val="single" w:sz="4" w:space="0" w:color="auto"/>
              <w:right w:val="single" w:sz="4" w:space="0" w:color="auto"/>
            </w:tcBorders>
            <w:shd w:val="clear" w:color="auto" w:fill="auto"/>
            <w:noWrap/>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A75028" w:rsidRPr="00247750" w:rsidRDefault="00A75028" w:rsidP="00A75028">
            <w:pPr>
              <w:spacing w:before="60" w:after="60" w:line="240" w:lineRule="auto"/>
              <w:jc w:val="center"/>
              <w:rPr>
                <w:sz w:val="32"/>
                <w:szCs w:val="26"/>
                <w:lang w:eastAsia="el-GR"/>
              </w:rPr>
            </w:pPr>
            <w:r w:rsidRPr="00247750">
              <w:rPr>
                <w:sz w:val="32"/>
                <w:szCs w:val="26"/>
                <w:lang w:eastAsia="el-GR"/>
              </w:rPr>
              <w:t>1</w:t>
            </w:r>
          </w:p>
        </w:tc>
      </w:tr>
      <w:tr w:rsidR="00A75028" w:rsidRPr="00247750"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left"/>
              <w:rPr>
                <w:sz w:val="32"/>
                <w:szCs w:val="26"/>
                <w:lang w:eastAsia="el-GR"/>
              </w:rPr>
            </w:pPr>
            <w:r w:rsidRPr="00247750">
              <w:rPr>
                <w:sz w:val="32"/>
                <w:szCs w:val="26"/>
                <w:lang w:eastAsia="el-GR"/>
              </w:rPr>
              <w:t>Ίση μεταχείριση, θετικά μ</w:t>
            </w:r>
            <w:r w:rsidRPr="00247750">
              <w:rPr>
                <w:sz w:val="32"/>
                <w:szCs w:val="26"/>
                <w:lang w:eastAsia="el-GR"/>
              </w:rPr>
              <w:t>έ</w:t>
            </w:r>
            <w:r w:rsidRPr="00247750">
              <w:rPr>
                <w:sz w:val="32"/>
                <w:szCs w:val="26"/>
                <w:lang w:eastAsia="el-GR"/>
              </w:rPr>
              <w:t>τρα δράσης</w:t>
            </w:r>
          </w:p>
        </w:tc>
        <w:tc>
          <w:tcPr>
            <w:tcW w:w="2126" w:type="dxa"/>
            <w:tcBorders>
              <w:top w:val="nil"/>
              <w:left w:val="nil"/>
              <w:bottom w:val="single" w:sz="4" w:space="0" w:color="auto"/>
              <w:right w:val="single" w:sz="4" w:space="0" w:color="auto"/>
            </w:tcBorders>
            <w:shd w:val="clear" w:color="auto" w:fill="auto"/>
            <w:noWrap/>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A75028" w:rsidRPr="00247750" w:rsidRDefault="00A75028" w:rsidP="00A75028">
            <w:pPr>
              <w:spacing w:before="60" w:after="60" w:line="240" w:lineRule="auto"/>
              <w:jc w:val="center"/>
              <w:rPr>
                <w:sz w:val="32"/>
                <w:szCs w:val="26"/>
                <w:lang w:eastAsia="el-GR"/>
              </w:rPr>
            </w:pPr>
            <w:r w:rsidRPr="00247750">
              <w:rPr>
                <w:sz w:val="32"/>
                <w:szCs w:val="26"/>
                <w:lang w:eastAsia="el-GR"/>
              </w:rPr>
              <w:t>3, 5</w:t>
            </w:r>
          </w:p>
        </w:tc>
      </w:tr>
      <w:tr w:rsidR="00A75028" w:rsidRPr="00247750"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left"/>
              <w:rPr>
                <w:sz w:val="32"/>
                <w:szCs w:val="26"/>
                <w:lang w:eastAsia="el-GR"/>
              </w:rPr>
            </w:pPr>
            <w:r w:rsidRPr="00247750">
              <w:rPr>
                <w:sz w:val="32"/>
                <w:szCs w:val="26"/>
                <w:lang w:eastAsia="el-GR"/>
              </w:rPr>
              <w:t>Ελληνική νομοθεσία</w:t>
            </w:r>
          </w:p>
        </w:tc>
        <w:tc>
          <w:tcPr>
            <w:tcW w:w="2126" w:type="dxa"/>
            <w:tcBorders>
              <w:top w:val="nil"/>
              <w:left w:val="nil"/>
              <w:bottom w:val="single" w:sz="4" w:space="0" w:color="auto"/>
              <w:right w:val="single" w:sz="4" w:space="0" w:color="auto"/>
            </w:tcBorders>
            <w:shd w:val="clear" w:color="auto" w:fill="auto"/>
            <w:noWrap/>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9</w:t>
            </w:r>
          </w:p>
        </w:tc>
        <w:tc>
          <w:tcPr>
            <w:tcW w:w="1621" w:type="dxa"/>
            <w:tcBorders>
              <w:top w:val="nil"/>
              <w:left w:val="nil"/>
              <w:bottom w:val="single" w:sz="4" w:space="0" w:color="auto"/>
              <w:right w:val="single" w:sz="4" w:space="0" w:color="auto"/>
            </w:tcBorders>
            <w:shd w:val="clear" w:color="auto" w:fill="auto"/>
            <w:noWrap/>
            <w:hideMark/>
          </w:tcPr>
          <w:p w:rsidR="00A75028" w:rsidRPr="00247750" w:rsidRDefault="00A75028" w:rsidP="00A75028">
            <w:pPr>
              <w:spacing w:before="60" w:after="60" w:line="240" w:lineRule="auto"/>
              <w:jc w:val="center"/>
              <w:rPr>
                <w:sz w:val="32"/>
                <w:szCs w:val="26"/>
                <w:lang w:eastAsia="el-GR"/>
              </w:rPr>
            </w:pPr>
            <w:r w:rsidRPr="00247750">
              <w:rPr>
                <w:sz w:val="32"/>
                <w:szCs w:val="26"/>
                <w:lang w:eastAsia="el-GR"/>
              </w:rPr>
              <w:t>1, 2, 4</w:t>
            </w:r>
          </w:p>
        </w:tc>
      </w:tr>
      <w:tr w:rsidR="00A75028" w:rsidRPr="00247750"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A75028" w:rsidRPr="00247750" w:rsidRDefault="00A75028" w:rsidP="007D1B9E">
            <w:pPr>
              <w:spacing w:before="60" w:after="60" w:line="240" w:lineRule="auto"/>
              <w:jc w:val="left"/>
              <w:rPr>
                <w:sz w:val="32"/>
                <w:szCs w:val="26"/>
                <w:lang w:eastAsia="el-GR"/>
              </w:rPr>
            </w:pPr>
            <w:r w:rsidRPr="00247750">
              <w:rPr>
                <w:sz w:val="32"/>
                <w:szCs w:val="26"/>
                <w:lang w:eastAsia="el-GR"/>
              </w:rPr>
              <w:t>Νομοθεσία Ευρωπαϊκής Ένωσης: Ευρωπαϊκός Κο</w:t>
            </w:r>
            <w:r w:rsidRPr="00247750">
              <w:rPr>
                <w:sz w:val="32"/>
                <w:szCs w:val="26"/>
                <w:lang w:eastAsia="el-GR"/>
              </w:rPr>
              <w:t>ι</w:t>
            </w:r>
            <w:r w:rsidRPr="00247750">
              <w:rPr>
                <w:sz w:val="32"/>
                <w:szCs w:val="26"/>
                <w:lang w:eastAsia="el-GR"/>
              </w:rPr>
              <w:t>νωνικός Χάρτης, Ευρωπα</w:t>
            </w:r>
            <w:r w:rsidRPr="00247750">
              <w:rPr>
                <w:sz w:val="32"/>
                <w:szCs w:val="26"/>
                <w:lang w:eastAsia="el-GR"/>
              </w:rPr>
              <w:t>ϊ</w:t>
            </w:r>
            <w:r w:rsidRPr="00247750">
              <w:rPr>
                <w:sz w:val="32"/>
                <w:szCs w:val="26"/>
                <w:lang w:eastAsia="el-GR"/>
              </w:rPr>
              <w:t xml:space="preserve">κός Χάρτης Θεμελιωδών Δικαιωμάτων, Οδηγίες, </w:t>
            </w:r>
            <w:r w:rsidRPr="00247750">
              <w:rPr>
                <w:sz w:val="32"/>
                <w:szCs w:val="26"/>
                <w:lang w:eastAsia="el-GR"/>
              </w:rPr>
              <w:t>Α</w:t>
            </w:r>
            <w:r w:rsidRPr="00247750">
              <w:rPr>
                <w:sz w:val="32"/>
                <w:szCs w:val="26"/>
                <w:lang w:eastAsia="el-GR"/>
              </w:rPr>
              <w:t>ποφάσεις Δ.Ε.Κ.</w:t>
            </w:r>
          </w:p>
        </w:tc>
        <w:tc>
          <w:tcPr>
            <w:tcW w:w="2126" w:type="dxa"/>
            <w:tcBorders>
              <w:top w:val="nil"/>
              <w:left w:val="nil"/>
              <w:bottom w:val="single" w:sz="4" w:space="0" w:color="auto"/>
              <w:right w:val="single" w:sz="4" w:space="0" w:color="auto"/>
            </w:tcBorders>
            <w:shd w:val="clear" w:color="auto" w:fill="auto"/>
            <w:noWrap/>
            <w:hideMark/>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A75028" w:rsidRPr="00247750" w:rsidRDefault="00A75028" w:rsidP="00A75028">
            <w:pPr>
              <w:spacing w:before="60" w:after="60" w:line="240" w:lineRule="auto"/>
              <w:jc w:val="center"/>
              <w:rPr>
                <w:sz w:val="32"/>
                <w:szCs w:val="26"/>
                <w:lang w:eastAsia="el-GR"/>
              </w:rPr>
            </w:pPr>
            <w:r w:rsidRPr="00247750">
              <w:rPr>
                <w:sz w:val="32"/>
                <w:szCs w:val="26"/>
                <w:lang w:eastAsia="el-GR"/>
              </w:rPr>
              <w:t>1, 2, 4</w:t>
            </w:r>
          </w:p>
        </w:tc>
      </w:tr>
      <w:tr w:rsidR="00A75028" w:rsidRPr="00247750" w:rsidTr="00A75028">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A75028" w:rsidRPr="00247750" w:rsidRDefault="008C75E0"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A75028" w:rsidRPr="00247750" w:rsidRDefault="00A75028" w:rsidP="007D1B9E">
            <w:pPr>
              <w:spacing w:before="60" w:after="60" w:line="240" w:lineRule="auto"/>
              <w:jc w:val="left"/>
              <w:rPr>
                <w:sz w:val="32"/>
                <w:szCs w:val="26"/>
                <w:lang w:eastAsia="el-GR"/>
              </w:rPr>
            </w:pPr>
            <w:r w:rsidRPr="00247750">
              <w:rPr>
                <w:sz w:val="32"/>
                <w:szCs w:val="26"/>
                <w:lang w:eastAsia="el-GR"/>
              </w:rPr>
              <w:t>Σύμβαση του Ο.Η.Ε. για τα Δικαιώματα των Ατόμων με Αναπηρία, Ευρωπαϊκή Σύ</w:t>
            </w:r>
            <w:r w:rsidRPr="00247750">
              <w:rPr>
                <w:sz w:val="32"/>
                <w:szCs w:val="26"/>
                <w:lang w:eastAsia="el-GR"/>
              </w:rPr>
              <w:t>μ</w:t>
            </w:r>
            <w:r w:rsidRPr="00247750">
              <w:rPr>
                <w:sz w:val="32"/>
                <w:szCs w:val="26"/>
                <w:lang w:eastAsia="el-GR"/>
              </w:rPr>
              <w:t xml:space="preserve">βαση </w:t>
            </w:r>
            <w:r w:rsidR="008C75E0" w:rsidRPr="00247750">
              <w:rPr>
                <w:sz w:val="32"/>
                <w:szCs w:val="26"/>
                <w:lang w:eastAsia="el-GR"/>
              </w:rPr>
              <w:t>Δικαιωμάτων του Α</w:t>
            </w:r>
            <w:r w:rsidR="008C75E0" w:rsidRPr="00247750">
              <w:rPr>
                <w:sz w:val="32"/>
                <w:szCs w:val="26"/>
                <w:lang w:eastAsia="el-GR"/>
              </w:rPr>
              <w:t>ν</w:t>
            </w:r>
            <w:r w:rsidR="008C75E0" w:rsidRPr="00247750">
              <w:rPr>
                <w:sz w:val="32"/>
                <w:szCs w:val="26"/>
                <w:lang w:eastAsia="el-GR"/>
              </w:rPr>
              <w:t>θρώπου</w:t>
            </w:r>
          </w:p>
        </w:tc>
        <w:tc>
          <w:tcPr>
            <w:tcW w:w="2126" w:type="dxa"/>
            <w:tcBorders>
              <w:top w:val="nil"/>
              <w:left w:val="nil"/>
              <w:bottom w:val="single" w:sz="4" w:space="0" w:color="auto"/>
              <w:right w:val="single" w:sz="4" w:space="0" w:color="auto"/>
            </w:tcBorders>
            <w:shd w:val="clear" w:color="auto" w:fill="auto"/>
            <w:noWrap/>
          </w:tcPr>
          <w:p w:rsidR="00A75028" w:rsidRPr="00247750" w:rsidRDefault="00A75028" w:rsidP="007D1B9E">
            <w:pPr>
              <w:spacing w:before="60" w:after="60" w:line="240" w:lineRule="auto"/>
              <w:jc w:val="center"/>
              <w:rPr>
                <w:sz w:val="32"/>
                <w:szCs w:val="26"/>
                <w:lang w:eastAsia="el-GR"/>
              </w:rPr>
            </w:pPr>
            <w:r w:rsidRPr="00247750">
              <w:rPr>
                <w:sz w:val="32"/>
                <w:szCs w:val="26"/>
                <w:lang w:eastAsia="el-GR"/>
              </w:rPr>
              <w:t>6</w:t>
            </w:r>
          </w:p>
        </w:tc>
        <w:tc>
          <w:tcPr>
            <w:tcW w:w="1621" w:type="dxa"/>
            <w:tcBorders>
              <w:top w:val="nil"/>
              <w:left w:val="nil"/>
              <w:bottom w:val="single" w:sz="4" w:space="0" w:color="auto"/>
              <w:right w:val="single" w:sz="4" w:space="0" w:color="auto"/>
            </w:tcBorders>
            <w:shd w:val="clear" w:color="auto" w:fill="auto"/>
            <w:noWrap/>
          </w:tcPr>
          <w:p w:rsidR="00A75028" w:rsidRPr="00247750" w:rsidRDefault="00A75028" w:rsidP="00A75028">
            <w:pPr>
              <w:spacing w:before="60" w:after="60" w:line="240" w:lineRule="auto"/>
              <w:jc w:val="center"/>
              <w:rPr>
                <w:sz w:val="32"/>
                <w:szCs w:val="26"/>
                <w:lang w:eastAsia="el-GR"/>
              </w:rPr>
            </w:pPr>
            <w:r w:rsidRPr="00247750">
              <w:rPr>
                <w:sz w:val="32"/>
                <w:szCs w:val="26"/>
                <w:lang w:eastAsia="el-GR"/>
              </w:rPr>
              <w:t>1, 2, 4</w:t>
            </w:r>
          </w:p>
        </w:tc>
      </w:tr>
      <w:tr w:rsidR="00A75028" w:rsidRPr="00247750" w:rsidTr="00A75028">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A75028" w:rsidRPr="00247750" w:rsidRDefault="00A75028" w:rsidP="007D1B9E">
            <w:pPr>
              <w:spacing w:before="60" w:after="60" w:line="240" w:lineRule="auto"/>
              <w:jc w:val="center"/>
              <w:rPr>
                <w:b/>
                <w:sz w:val="32"/>
                <w:szCs w:val="26"/>
                <w:lang w:eastAsia="el-GR"/>
              </w:rPr>
            </w:pPr>
            <w:r w:rsidRPr="00247750">
              <w:rPr>
                <w:b/>
                <w:sz w:val="32"/>
                <w:szCs w:val="26"/>
                <w:lang w:eastAsia="el-GR"/>
              </w:rPr>
              <w:t>20</w:t>
            </w:r>
          </w:p>
        </w:tc>
        <w:tc>
          <w:tcPr>
            <w:tcW w:w="1621" w:type="dxa"/>
            <w:tcBorders>
              <w:top w:val="nil"/>
              <w:left w:val="nil"/>
              <w:bottom w:val="single" w:sz="4" w:space="0" w:color="auto"/>
              <w:right w:val="single" w:sz="4" w:space="0" w:color="auto"/>
            </w:tcBorders>
            <w:shd w:val="clear" w:color="auto" w:fill="auto"/>
            <w:noWrap/>
            <w:vAlign w:val="bottom"/>
            <w:hideMark/>
          </w:tcPr>
          <w:p w:rsidR="00A75028" w:rsidRPr="00247750" w:rsidRDefault="00A75028" w:rsidP="007D1B9E">
            <w:pPr>
              <w:spacing w:before="60" w:after="60" w:line="240" w:lineRule="auto"/>
              <w:jc w:val="center"/>
              <w:rPr>
                <w:sz w:val="32"/>
                <w:szCs w:val="26"/>
                <w:lang w:eastAsia="el-GR"/>
              </w:rPr>
            </w:pPr>
          </w:p>
        </w:tc>
      </w:tr>
    </w:tbl>
    <w:p w:rsidR="00CC4BD4" w:rsidRPr="00247750" w:rsidRDefault="00CC4BD4" w:rsidP="00CC4BD4">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4B4EE7" w:rsidRPr="00247750" w:rsidRDefault="004B4EE7" w:rsidP="001607C4">
      <w:pPr>
        <w:rPr>
          <w:sz w:val="32"/>
        </w:rPr>
      </w:pPr>
    </w:p>
    <w:p w:rsidR="00A75028" w:rsidRPr="00247750" w:rsidRDefault="00A75028" w:rsidP="00A75028">
      <w:pPr>
        <w:pStyle w:val="2"/>
        <w:pageBreakBefore/>
        <w:ind w:left="578" w:hanging="578"/>
        <w:rPr>
          <w:sz w:val="34"/>
        </w:rPr>
      </w:pPr>
      <w:bookmarkStart w:id="70" w:name="_Toc388634150"/>
      <w:bookmarkStart w:id="71" w:name="_Toc389384589"/>
      <w:r w:rsidRPr="00247750">
        <w:rPr>
          <w:sz w:val="34"/>
        </w:rPr>
        <w:t xml:space="preserve">ΕΛΛΗΝΙΚΗ ΠΟΛΙΤΕΙΑ / ΦΟΡΕΙΣ ΔΗΜΟΣΙΑΣ ΔΙΟΙΚΗΣΗΣ / ΚΟΙΝΩΝΙΚΟΙ ΕΤΑΙΡΟΙ / ΚΟΙΝΩΝΙΑ ΤΩΝ ΠΟΛΙΤΩΝ </w:t>
      </w:r>
      <w:r w:rsidR="008C75E0" w:rsidRPr="00247750">
        <w:rPr>
          <w:sz w:val="34"/>
        </w:rPr>
        <w:t>(</w:t>
      </w:r>
      <w:r w:rsidRPr="00247750">
        <w:rPr>
          <w:sz w:val="36"/>
          <w:szCs w:val="30"/>
        </w:rPr>
        <w:t>ΔΙΔΑΚΤΙΚΗ ΕΝΟΤΗΤΑ 4)</w:t>
      </w:r>
      <w:bookmarkEnd w:id="70"/>
      <w:bookmarkEnd w:id="71"/>
    </w:p>
    <w:p w:rsidR="00A75028" w:rsidRPr="00247750" w:rsidRDefault="00A75028" w:rsidP="00A75028">
      <w:pPr>
        <w:pStyle w:val="3"/>
        <w:rPr>
          <w:w w:val="100"/>
          <w:sz w:val="34"/>
        </w:rPr>
      </w:pPr>
      <w:bookmarkStart w:id="72" w:name="_Toc388634151"/>
      <w:r w:rsidRPr="00247750">
        <w:rPr>
          <w:w w:val="100"/>
          <w:sz w:val="34"/>
        </w:rPr>
        <w:t>Σκοπός και στόχοι διδακτικής ενότητας</w:t>
      </w:r>
      <w:bookmarkEnd w:id="72"/>
    </w:p>
    <w:p w:rsidR="00A75028" w:rsidRPr="00247750" w:rsidRDefault="00A75028" w:rsidP="00A75028">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οργ</w:t>
      </w:r>
      <w:r w:rsidRPr="00247750">
        <w:rPr>
          <w:sz w:val="32"/>
        </w:rPr>
        <w:t>ά</w:t>
      </w:r>
      <w:r w:rsidRPr="00247750">
        <w:rPr>
          <w:sz w:val="32"/>
        </w:rPr>
        <w:t>νωσης της ελληνικής Πολιτείας και αρμοδιοτήτων, ώστε να ε</w:t>
      </w:r>
      <w:r w:rsidRPr="00247750">
        <w:rPr>
          <w:sz w:val="32"/>
        </w:rPr>
        <w:t>ί</w:t>
      </w:r>
      <w:r w:rsidRPr="00247750">
        <w:rPr>
          <w:sz w:val="32"/>
        </w:rPr>
        <w:t>ναι σε θέση να επιτελέσουν αποτελεσματικά τον διεκδικητικό ρόλο τους σε τοπικό, περιφερειακό και εθνικό επίπεδο.</w:t>
      </w:r>
    </w:p>
    <w:p w:rsidR="00A75028" w:rsidRPr="00247750" w:rsidRDefault="00A75028" w:rsidP="00A75028">
      <w:pPr>
        <w:rPr>
          <w:sz w:val="32"/>
        </w:rPr>
      </w:pPr>
      <w:r w:rsidRPr="00247750">
        <w:rPr>
          <w:i/>
          <w:sz w:val="32"/>
        </w:rPr>
        <w:t xml:space="preserve">Στόχοι </w:t>
      </w:r>
      <w:r w:rsidRPr="00247750">
        <w:rPr>
          <w:sz w:val="32"/>
        </w:rPr>
        <w:t>της εκπαιδευτικής ενότητας είναι:</w:t>
      </w:r>
    </w:p>
    <w:p w:rsidR="00A75028" w:rsidRPr="00247750" w:rsidRDefault="00A75028" w:rsidP="008C75E0">
      <w:pPr>
        <w:spacing w:after="0"/>
        <w:rPr>
          <w:sz w:val="32"/>
        </w:rPr>
      </w:pPr>
      <w:r w:rsidRPr="00247750">
        <w:rPr>
          <w:sz w:val="32"/>
        </w:rPr>
        <w:t xml:space="preserve">Σε </w:t>
      </w:r>
      <w:r w:rsidRPr="00247750">
        <w:rPr>
          <w:i/>
          <w:sz w:val="32"/>
        </w:rPr>
        <w:t>επίπεδο γνώσεων</w:t>
      </w:r>
      <w:r w:rsidRPr="00247750">
        <w:rPr>
          <w:sz w:val="32"/>
        </w:rPr>
        <w:t>:</w:t>
      </w:r>
    </w:p>
    <w:p w:rsidR="00A75028" w:rsidRPr="00247750" w:rsidRDefault="00A75028" w:rsidP="00041CAD">
      <w:pPr>
        <w:pStyle w:val="a8"/>
        <w:numPr>
          <w:ilvl w:val="0"/>
          <w:numId w:val="15"/>
        </w:numPr>
        <w:contextualSpacing w:val="0"/>
        <w:rPr>
          <w:sz w:val="32"/>
        </w:rPr>
      </w:pPr>
      <w:r w:rsidRPr="00247750">
        <w:rPr>
          <w:sz w:val="32"/>
        </w:rPr>
        <w:t>Να γνωρίσουν την οργάνωση και τις βασικές λειτουργίες της ελληνικής Πολιτείας.</w:t>
      </w:r>
    </w:p>
    <w:p w:rsidR="00A75028" w:rsidRPr="00247750" w:rsidRDefault="00A75028" w:rsidP="008C75E0">
      <w:pPr>
        <w:spacing w:after="0"/>
        <w:rPr>
          <w:sz w:val="32"/>
        </w:rPr>
      </w:pPr>
      <w:r w:rsidRPr="00247750">
        <w:rPr>
          <w:sz w:val="32"/>
        </w:rPr>
        <w:t xml:space="preserve">Σε </w:t>
      </w:r>
      <w:r w:rsidRPr="00247750">
        <w:rPr>
          <w:i/>
          <w:sz w:val="32"/>
        </w:rPr>
        <w:t>επίπεδο ικανοτήτων</w:t>
      </w:r>
      <w:r w:rsidRPr="00247750">
        <w:rPr>
          <w:sz w:val="32"/>
        </w:rPr>
        <w:t>:</w:t>
      </w:r>
    </w:p>
    <w:p w:rsidR="00A75028" w:rsidRPr="00247750" w:rsidRDefault="00A75028" w:rsidP="00041CAD">
      <w:pPr>
        <w:pStyle w:val="a8"/>
        <w:numPr>
          <w:ilvl w:val="0"/>
          <w:numId w:val="15"/>
        </w:numPr>
        <w:contextualSpacing w:val="0"/>
        <w:rPr>
          <w:sz w:val="32"/>
        </w:rPr>
      </w:pPr>
      <w:r w:rsidRPr="00247750">
        <w:rPr>
          <w:sz w:val="32"/>
        </w:rPr>
        <w:t>Να κάνουν χρήση των υπηρεσιών των Ανεξάρτητων Α</w:t>
      </w:r>
      <w:r w:rsidRPr="00247750">
        <w:rPr>
          <w:sz w:val="32"/>
        </w:rPr>
        <w:t>ρ</w:t>
      </w:r>
      <w:r w:rsidRPr="00247750">
        <w:rPr>
          <w:sz w:val="32"/>
        </w:rPr>
        <w:t>χών.</w:t>
      </w:r>
    </w:p>
    <w:p w:rsidR="00A75028" w:rsidRPr="00247750" w:rsidRDefault="00A75028" w:rsidP="00041CAD">
      <w:pPr>
        <w:pStyle w:val="a8"/>
        <w:numPr>
          <w:ilvl w:val="0"/>
          <w:numId w:val="15"/>
        </w:numPr>
        <w:contextualSpacing w:val="0"/>
        <w:rPr>
          <w:sz w:val="32"/>
        </w:rPr>
      </w:pPr>
      <w:r w:rsidRPr="00247750">
        <w:rPr>
          <w:sz w:val="32"/>
        </w:rPr>
        <w:t>Να χρησιμοποιούν τη δυνατότητα συμμετοχής σε διαδ</w:t>
      </w:r>
      <w:r w:rsidRPr="00247750">
        <w:rPr>
          <w:sz w:val="32"/>
        </w:rPr>
        <w:t>ι</w:t>
      </w:r>
      <w:r w:rsidRPr="00247750">
        <w:rPr>
          <w:sz w:val="32"/>
        </w:rPr>
        <w:t>κασίες διαβούλευσης.</w:t>
      </w:r>
    </w:p>
    <w:p w:rsidR="00A75028" w:rsidRPr="00247750" w:rsidRDefault="00A75028" w:rsidP="008C75E0">
      <w:pPr>
        <w:spacing w:after="0"/>
        <w:rPr>
          <w:sz w:val="32"/>
        </w:rPr>
      </w:pPr>
      <w:r w:rsidRPr="00247750">
        <w:rPr>
          <w:sz w:val="32"/>
        </w:rPr>
        <w:t xml:space="preserve">Σε </w:t>
      </w:r>
      <w:r w:rsidRPr="00247750">
        <w:rPr>
          <w:i/>
          <w:sz w:val="32"/>
        </w:rPr>
        <w:t>επίπεδο στάσεων</w:t>
      </w:r>
      <w:r w:rsidRPr="00247750">
        <w:rPr>
          <w:sz w:val="32"/>
        </w:rPr>
        <w:t>:</w:t>
      </w:r>
    </w:p>
    <w:p w:rsidR="00A75028" w:rsidRPr="00247750" w:rsidRDefault="00A75028" w:rsidP="00041CAD">
      <w:pPr>
        <w:pStyle w:val="a8"/>
        <w:numPr>
          <w:ilvl w:val="0"/>
          <w:numId w:val="15"/>
        </w:numPr>
        <w:contextualSpacing w:val="0"/>
        <w:rPr>
          <w:sz w:val="32"/>
        </w:rPr>
      </w:pPr>
      <w:r w:rsidRPr="00247750">
        <w:rPr>
          <w:sz w:val="32"/>
        </w:rPr>
        <w:t>Να αισθανθούν τη σημασία του ενεργού πολίτη.</w:t>
      </w:r>
    </w:p>
    <w:p w:rsidR="00A75028" w:rsidRPr="00247750" w:rsidRDefault="00A75028" w:rsidP="00A75028">
      <w:pPr>
        <w:rPr>
          <w:sz w:val="32"/>
        </w:rPr>
      </w:pPr>
    </w:p>
    <w:p w:rsidR="00247750" w:rsidRDefault="00247750">
      <w:pPr>
        <w:spacing w:after="0" w:line="240" w:lineRule="auto"/>
        <w:jc w:val="left"/>
        <w:rPr>
          <w:rFonts w:cs="Arial"/>
          <w:b/>
          <w:bCs/>
          <w:color w:val="auto"/>
          <w:sz w:val="34"/>
          <w:szCs w:val="26"/>
        </w:rPr>
      </w:pPr>
      <w:bookmarkStart w:id="73" w:name="_Toc388634152"/>
      <w:r>
        <w:rPr>
          <w:sz w:val="34"/>
        </w:rPr>
        <w:br w:type="page"/>
      </w:r>
    </w:p>
    <w:p w:rsidR="004B4EE7" w:rsidRPr="00247750" w:rsidRDefault="00A75028" w:rsidP="00A75028">
      <w:pPr>
        <w:pStyle w:val="3"/>
        <w:rPr>
          <w:w w:val="100"/>
          <w:sz w:val="34"/>
        </w:rPr>
      </w:pPr>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73"/>
    </w:p>
    <w:tbl>
      <w:tblPr>
        <w:tblW w:w="8440" w:type="dxa"/>
        <w:tblInd w:w="93" w:type="dxa"/>
        <w:tblLook w:val="04A0" w:firstRow="1" w:lastRow="0" w:firstColumn="1" w:lastColumn="0" w:noHBand="0" w:noVBand="1"/>
        <w:tblCaption w:val="Πίνακας: Ενδεικτικά διδακτικά υπο-θέματα της Ενότητας 4"/>
        <w:tblDescription w:val="Διδακτικά υπο-θέματα (ενδεικτικά) - Διδακτικές ώρες (κατά προσέγγιση) - Στόχοι που καλύπτουν&#10;Ενότητα 1. Διοικητική Διαίρεση της χώρας: 1 ώρες, Στόχος 1.&#10;Ενότητα 2. Θεσμοί άσκησης νομοθετικής και εκτελεστικής εξουσίας: 2 ώρες, Στόχος 1.&#10;Ενότητα 3. Διαβούλευση: 3 ώρες, Στόχος 3, 4, 5.&#10;Ενότητα 4. Ανεξάρτητες Αρχές: 2 ώρες, Στόχος 2, 3.&#10;Ενότητα 5. Κοινωνικοί Εταίροι - Κοινωνία των Πολιτών: 2 ώρες, Στόχος 2.&#10;ΣΥΝΟΛΟ ΩΡΩΝ: 10 ώρες."/>
      </w:tblPr>
      <w:tblGrid>
        <w:gridCol w:w="768"/>
        <w:gridCol w:w="3925"/>
        <w:gridCol w:w="2126"/>
        <w:gridCol w:w="1688"/>
      </w:tblGrid>
      <w:tr w:rsidR="008C75E0"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Διοικητική Διαίρεση της χώρας</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Θεσμοί άσκησης νομοθετ</w:t>
            </w:r>
            <w:r w:rsidRPr="00247750">
              <w:rPr>
                <w:sz w:val="32"/>
                <w:szCs w:val="26"/>
                <w:lang w:eastAsia="el-GR"/>
              </w:rPr>
              <w:t>ι</w:t>
            </w:r>
            <w:r w:rsidRPr="00247750">
              <w:rPr>
                <w:sz w:val="32"/>
                <w:szCs w:val="26"/>
                <w:lang w:eastAsia="el-GR"/>
              </w:rPr>
              <w:t>κής και εκτελεστικής εξο</w:t>
            </w:r>
            <w:r w:rsidRPr="00247750">
              <w:rPr>
                <w:sz w:val="32"/>
                <w:szCs w:val="26"/>
                <w:lang w:eastAsia="el-GR"/>
              </w:rPr>
              <w:t>υ</w:t>
            </w:r>
            <w:r w:rsidRPr="00247750">
              <w:rPr>
                <w:sz w:val="32"/>
                <w:szCs w:val="26"/>
                <w:lang w:eastAsia="el-GR"/>
              </w:rPr>
              <w:t>σίας</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Διαβούλευση</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8C75E0">
            <w:pPr>
              <w:spacing w:before="60" w:after="60" w:line="240" w:lineRule="auto"/>
              <w:jc w:val="center"/>
              <w:rPr>
                <w:sz w:val="32"/>
                <w:szCs w:val="26"/>
                <w:lang w:eastAsia="el-GR"/>
              </w:rPr>
            </w:pPr>
            <w:r w:rsidRPr="00247750">
              <w:rPr>
                <w:sz w:val="32"/>
                <w:szCs w:val="26"/>
                <w:lang w:eastAsia="el-GR"/>
              </w:rPr>
              <w:t>3, 4, 5</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Ανεξάρτητες Αρχές</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8C75E0">
            <w:pPr>
              <w:spacing w:before="60" w:after="60" w:line="240" w:lineRule="auto"/>
              <w:jc w:val="center"/>
              <w:rPr>
                <w:sz w:val="32"/>
                <w:szCs w:val="26"/>
                <w:lang w:eastAsia="el-GR"/>
              </w:rPr>
            </w:pPr>
            <w:r w:rsidRPr="00247750">
              <w:rPr>
                <w:sz w:val="32"/>
                <w:szCs w:val="26"/>
                <w:lang w:eastAsia="el-GR"/>
              </w:rPr>
              <w:t>2, 3</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Κοινωνικοί Εταίροι - Κο</w:t>
            </w:r>
            <w:r w:rsidRPr="00247750">
              <w:rPr>
                <w:sz w:val="32"/>
                <w:szCs w:val="26"/>
                <w:lang w:eastAsia="el-GR"/>
              </w:rPr>
              <w:t>ι</w:t>
            </w:r>
            <w:r w:rsidRPr="00247750">
              <w:rPr>
                <w:sz w:val="32"/>
                <w:szCs w:val="26"/>
                <w:lang w:eastAsia="el-GR"/>
              </w:rPr>
              <w:t>νωνία των Πολιτών</w:t>
            </w:r>
          </w:p>
        </w:tc>
        <w:tc>
          <w:tcPr>
            <w:tcW w:w="2126" w:type="dxa"/>
            <w:tcBorders>
              <w:top w:val="nil"/>
              <w:left w:val="nil"/>
              <w:bottom w:val="single" w:sz="4" w:space="0" w:color="auto"/>
              <w:right w:val="single" w:sz="4" w:space="0" w:color="auto"/>
            </w:tcBorders>
            <w:shd w:val="clear" w:color="auto" w:fill="auto"/>
            <w:noWrap/>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r>
      <w:tr w:rsidR="008C75E0"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8C75E0" w:rsidRPr="00247750" w:rsidRDefault="008C75E0" w:rsidP="007D1B9E">
            <w:pPr>
              <w:spacing w:before="60" w:after="60" w:line="240" w:lineRule="auto"/>
              <w:jc w:val="center"/>
              <w:rPr>
                <w:sz w:val="32"/>
                <w:szCs w:val="26"/>
                <w:lang w:eastAsia="el-GR"/>
              </w:rPr>
            </w:pPr>
          </w:p>
        </w:tc>
      </w:tr>
    </w:tbl>
    <w:p w:rsidR="00A75028" w:rsidRDefault="00A75028" w:rsidP="00A75028">
      <w:pPr>
        <w:spacing w:before="120"/>
        <w:rPr>
          <w:sz w:val="32"/>
          <w:lang w:val="en-US"/>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247750" w:rsidRPr="00247750" w:rsidRDefault="00247750" w:rsidP="00A75028">
      <w:pPr>
        <w:spacing w:before="120"/>
        <w:rPr>
          <w:sz w:val="32"/>
          <w:lang w:val="en-US"/>
        </w:rPr>
      </w:pPr>
    </w:p>
    <w:p w:rsidR="008C75E0" w:rsidRPr="00247750" w:rsidRDefault="008C75E0" w:rsidP="008C75E0">
      <w:pPr>
        <w:pStyle w:val="2"/>
        <w:rPr>
          <w:sz w:val="34"/>
        </w:rPr>
      </w:pPr>
      <w:bookmarkStart w:id="74" w:name="_Toc388634153"/>
      <w:bookmarkStart w:id="75" w:name="_Toc389384590"/>
      <w:r w:rsidRPr="00247750">
        <w:rPr>
          <w:sz w:val="34"/>
        </w:rPr>
        <w:t>ΑΠΑΣΧΟΛΗΣΗ ΚΑΙ ΑΤΟΜΑ ΜΕ ΑΝΑΠΗΡΙΑ (</w:t>
      </w:r>
      <w:r w:rsidRPr="00247750">
        <w:rPr>
          <w:sz w:val="36"/>
          <w:szCs w:val="30"/>
        </w:rPr>
        <w:t>ΔΙΔΑΚΤΙΚΗ ΕΝΟΤΗΤΑ 5)</w:t>
      </w:r>
      <w:bookmarkEnd w:id="74"/>
      <w:bookmarkEnd w:id="75"/>
    </w:p>
    <w:p w:rsidR="008C75E0" w:rsidRPr="00247750" w:rsidRDefault="008C75E0" w:rsidP="008C75E0">
      <w:pPr>
        <w:pStyle w:val="3"/>
        <w:rPr>
          <w:w w:val="100"/>
          <w:sz w:val="34"/>
        </w:rPr>
      </w:pPr>
      <w:bookmarkStart w:id="76" w:name="_Toc388634154"/>
      <w:r w:rsidRPr="00247750">
        <w:rPr>
          <w:w w:val="100"/>
          <w:sz w:val="34"/>
        </w:rPr>
        <w:t>Σκοπός και στόχοι διδακτικής ενότητας</w:t>
      </w:r>
      <w:bookmarkEnd w:id="76"/>
    </w:p>
    <w:p w:rsidR="008C75E0" w:rsidRPr="00247750" w:rsidRDefault="008C75E0" w:rsidP="008C75E0">
      <w:pPr>
        <w:rPr>
          <w:sz w:val="32"/>
        </w:rPr>
      </w:pPr>
      <w:r w:rsidRPr="00247750">
        <w:rPr>
          <w:i/>
          <w:sz w:val="32"/>
        </w:rPr>
        <w:t xml:space="preserve">Σκοπός </w:t>
      </w:r>
      <w:r w:rsidRPr="00247750">
        <w:rPr>
          <w:sz w:val="32"/>
        </w:rPr>
        <w:t>της ενότητας είναι η εκπαίδευση των αιρετών στελεχών και των μελών των αναπηρικών οργανώσεων σε θέματα εργ</w:t>
      </w:r>
      <w:r w:rsidRPr="00247750">
        <w:rPr>
          <w:sz w:val="32"/>
        </w:rPr>
        <w:t>α</w:t>
      </w:r>
      <w:r w:rsidRPr="00247750">
        <w:rPr>
          <w:sz w:val="32"/>
        </w:rPr>
        <w:t>σίας-απασχόλησης, έτσι ώστε να είναι σε θέση να διεκδικούν την άρση των εμποδίων και των διακρίσεων και την ίση μετ</w:t>
      </w:r>
      <w:r w:rsidRPr="00247750">
        <w:rPr>
          <w:sz w:val="32"/>
        </w:rPr>
        <w:t>α</w:t>
      </w:r>
      <w:r w:rsidRPr="00247750">
        <w:rPr>
          <w:sz w:val="32"/>
        </w:rPr>
        <w:t>χείριση των ατόμων με αναπηρία στον τομέα της εργασίας.</w:t>
      </w:r>
    </w:p>
    <w:p w:rsidR="008C75E0" w:rsidRPr="00247750" w:rsidRDefault="008C75E0" w:rsidP="008C75E0">
      <w:pPr>
        <w:rPr>
          <w:sz w:val="32"/>
        </w:rPr>
      </w:pPr>
      <w:r w:rsidRPr="00247750">
        <w:rPr>
          <w:i/>
          <w:sz w:val="32"/>
        </w:rPr>
        <w:t>Στόχοι</w:t>
      </w:r>
      <w:r w:rsidRPr="00247750">
        <w:rPr>
          <w:sz w:val="32"/>
        </w:rPr>
        <w:t xml:space="preserve"> της εκπαιδευτικής ενότητας είναι:</w:t>
      </w:r>
    </w:p>
    <w:p w:rsidR="00247750" w:rsidRPr="00CB2321" w:rsidRDefault="00247750" w:rsidP="008C75E0">
      <w:pPr>
        <w:spacing w:after="0"/>
        <w:rPr>
          <w:sz w:val="32"/>
        </w:rPr>
      </w:pPr>
    </w:p>
    <w:p w:rsidR="008C75E0" w:rsidRPr="00247750" w:rsidRDefault="008C75E0" w:rsidP="00247750">
      <w:pPr>
        <w:spacing w:before="240" w:after="0"/>
        <w:rPr>
          <w:sz w:val="32"/>
        </w:rPr>
      </w:pPr>
      <w:r w:rsidRPr="00247750">
        <w:rPr>
          <w:sz w:val="32"/>
        </w:rPr>
        <w:t xml:space="preserve">Σε </w:t>
      </w:r>
      <w:r w:rsidRPr="00247750">
        <w:rPr>
          <w:i/>
          <w:sz w:val="32"/>
        </w:rPr>
        <w:t>επίπεδο γνώσεων</w:t>
      </w:r>
      <w:r w:rsidRPr="00247750">
        <w:rPr>
          <w:sz w:val="32"/>
        </w:rPr>
        <w:t>:</w:t>
      </w:r>
    </w:p>
    <w:p w:rsidR="008C75E0" w:rsidRPr="00247750" w:rsidRDefault="008C75E0" w:rsidP="00041CAD">
      <w:pPr>
        <w:pStyle w:val="a8"/>
        <w:numPr>
          <w:ilvl w:val="0"/>
          <w:numId w:val="16"/>
        </w:numPr>
        <w:contextualSpacing w:val="0"/>
        <w:rPr>
          <w:sz w:val="32"/>
        </w:rPr>
      </w:pPr>
      <w:r w:rsidRPr="00247750">
        <w:rPr>
          <w:sz w:val="32"/>
        </w:rPr>
        <w:t>Να γνωρίσουν τη σύγχρονη προσέγγιση σε θέματα εργ</w:t>
      </w:r>
      <w:r w:rsidRPr="00247750">
        <w:rPr>
          <w:sz w:val="32"/>
        </w:rPr>
        <w:t>α</w:t>
      </w:r>
      <w:r w:rsidRPr="00247750">
        <w:rPr>
          <w:sz w:val="32"/>
        </w:rPr>
        <w:t>σίας ατόμων με αναπηρία.</w:t>
      </w:r>
    </w:p>
    <w:p w:rsidR="008C75E0" w:rsidRPr="00247750" w:rsidRDefault="008C75E0" w:rsidP="00041CAD">
      <w:pPr>
        <w:pStyle w:val="a8"/>
        <w:numPr>
          <w:ilvl w:val="0"/>
          <w:numId w:val="16"/>
        </w:numPr>
        <w:contextualSpacing w:val="0"/>
        <w:rPr>
          <w:sz w:val="32"/>
        </w:rPr>
      </w:pPr>
      <w:r w:rsidRPr="00247750">
        <w:rPr>
          <w:sz w:val="32"/>
        </w:rPr>
        <w:t>Να γνωρίσουν το θεσμικό πλαίσιο (διεθνές, ευρωπαϊκό, εθνικό) στον τομέα της εργασίας-απασχόλησης των ατ</w:t>
      </w:r>
      <w:r w:rsidRPr="00247750">
        <w:rPr>
          <w:sz w:val="32"/>
        </w:rPr>
        <w:t>ό</w:t>
      </w:r>
      <w:r w:rsidRPr="00247750">
        <w:rPr>
          <w:sz w:val="32"/>
        </w:rPr>
        <w:t>μων με αναπηρία.</w:t>
      </w:r>
    </w:p>
    <w:p w:rsidR="008C75E0" w:rsidRPr="00247750" w:rsidRDefault="008C75E0" w:rsidP="00041CAD">
      <w:pPr>
        <w:pStyle w:val="a8"/>
        <w:numPr>
          <w:ilvl w:val="0"/>
          <w:numId w:val="16"/>
        </w:numPr>
        <w:contextualSpacing w:val="0"/>
        <w:rPr>
          <w:sz w:val="32"/>
        </w:rPr>
      </w:pPr>
      <w:r w:rsidRPr="00247750">
        <w:rPr>
          <w:sz w:val="32"/>
        </w:rPr>
        <w:t>Να γνωρίσουν τα εμπόδια που αντιμετωπίζουν τα άτομα ανά κατηγορία αναπηρίας κατά την ένταξή τους στην αγ</w:t>
      </w:r>
      <w:r w:rsidRPr="00247750">
        <w:rPr>
          <w:sz w:val="32"/>
        </w:rPr>
        <w:t>ο</w:t>
      </w:r>
      <w:r w:rsidRPr="00247750">
        <w:rPr>
          <w:sz w:val="32"/>
        </w:rPr>
        <w:t>ρά εργασίας και τρόπους άρσης αυτών των εμποδίων.</w:t>
      </w:r>
    </w:p>
    <w:p w:rsidR="008C75E0" w:rsidRPr="00247750" w:rsidRDefault="008C75E0" w:rsidP="008C75E0">
      <w:pPr>
        <w:spacing w:after="0"/>
        <w:rPr>
          <w:sz w:val="32"/>
        </w:rPr>
      </w:pPr>
      <w:r w:rsidRPr="00247750">
        <w:rPr>
          <w:sz w:val="32"/>
        </w:rPr>
        <w:t xml:space="preserve">Σε </w:t>
      </w:r>
      <w:r w:rsidRPr="00247750">
        <w:rPr>
          <w:i/>
          <w:sz w:val="32"/>
        </w:rPr>
        <w:t>επίπεδο ικανοτήτων</w:t>
      </w:r>
      <w:r w:rsidRPr="00247750">
        <w:rPr>
          <w:sz w:val="32"/>
        </w:rPr>
        <w:t>:</w:t>
      </w:r>
    </w:p>
    <w:p w:rsidR="008C75E0" w:rsidRPr="00247750" w:rsidRDefault="008C75E0" w:rsidP="00041CAD">
      <w:pPr>
        <w:pStyle w:val="a8"/>
        <w:numPr>
          <w:ilvl w:val="0"/>
          <w:numId w:val="16"/>
        </w:numPr>
        <w:contextualSpacing w:val="0"/>
        <w:rPr>
          <w:sz w:val="32"/>
        </w:rPr>
      </w:pPr>
      <w:r w:rsidRPr="00247750">
        <w:rPr>
          <w:sz w:val="32"/>
        </w:rPr>
        <w:t>Να ελέγξουν περιπτώσεις άμεσης και έμμεσης διακριτικής μεταχείρισης στον τομέα της απασχόλησης</w:t>
      </w:r>
    </w:p>
    <w:p w:rsidR="008C75E0" w:rsidRPr="00247750" w:rsidRDefault="008C75E0" w:rsidP="00041CAD">
      <w:pPr>
        <w:pStyle w:val="a8"/>
        <w:numPr>
          <w:ilvl w:val="0"/>
          <w:numId w:val="16"/>
        </w:numPr>
        <w:contextualSpacing w:val="0"/>
        <w:rPr>
          <w:sz w:val="32"/>
        </w:rPr>
      </w:pPr>
      <w:r w:rsidRPr="00247750">
        <w:rPr>
          <w:sz w:val="32"/>
        </w:rPr>
        <w:t>Να επιχειρηματολογήσουν σχετικά με τις θετικές κοινων</w:t>
      </w:r>
      <w:r w:rsidRPr="00247750">
        <w:rPr>
          <w:sz w:val="32"/>
        </w:rPr>
        <w:t>ι</w:t>
      </w:r>
      <w:r w:rsidRPr="00247750">
        <w:rPr>
          <w:sz w:val="32"/>
        </w:rPr>
        <w:t>κό-οικονομικές διαστάσεις από την ένταξη των ατόμων με αναπηρία στον παραγωγικό ιστό.</w:t>
      </w:r>
    </w:p>
    <w:p w:rsidR="008C75E0" w:rsidRPr="00247750" w:rsidRDefault="008C75E0" w:rsidP="008C75E0">
      <w:pPr>
        <w:spacing w:after="0"/>
        <w:rPr>
          <w:sz w:val="32"/>
        </w:rPr>
      </w:pPr>
      <w:r w:rsidRPr="00247750">
        <w:rPr>
          <w:sz w:val="32"/>
        </w:rPr>
        <w:t xml:space="preserve">Σε </w:t>
      </w:r>
      <w:r w:rsidRPr="00247750">
        <w:rPr>
          <w:i/>
          <w:sz w:val="32"/>
        </w:rPr>
        <w:t>επίπεδο στάσεων</w:t>
      </w:r>
      <w:r w:rsidRPr="00247750">
        <w:rPr>
          <w:sz w:val="32"/>
        </w:rPr>
        <w:t>:</w:t>
      </w:r>
    </w:p>
    <w:p w:rsidR="00A75028" w:rsidRPr="00247750" w:rsidRDefault="008C75E0" w:rsidP="00041CAD">
      <w:pPr>
        <w:pStyle w:val="a8"/>
        <w:numPr>
          <w:ilvl w:val="0"/>
          <w:numId w:val="16"/>
        </w:numPr>
        <w:contextualSpacing w:val="0"/>
        <w:rPr>
          <w:sz w:val="32"/>
        </w:rPr>
      </w:pPr>
      <w:r w:rsidRPr="00247750">
        <w:rPr>
          <w:sz w:val="32"/>
        </w:rPr>
        <w:t>Να κινητοποιηθούν στη διεκδίκηση ενεργητικών πολιτ</w:t>
      </w:r>
      <w:r w:rsidRPr="00247750">
        <w:rPr>
          <w:sz w:val="32"/>
        </w:rPr>
        <w:t>ι</w:t>
      </w:r>
      <w:r w:rsidRPr="00247750">
        <w:rPr>
          <w:sz w:val="32"/>
        </w:rPr>
        <w:t>κών απασχόλησης και εναλλακτικών μορφών απασχόλ</w:t>
      </w:r>
      <w:r w:rsidRPr="00247750">
        <w:rPr>
          <w:sz w:val="32"/>
        </w:rPr>
        <w:t>η</w:t>
      </w:r>
      <w:r w:rsidRPr="00247750">
        <w:rPr>
          <w:sz w:val="32"/>
        </w:rPr>
        <w:t>σης.</w:t>
      </w:r>
    </w:p>
    <w:p w:rsidR="00A75028" w:rsidRPr="00247750" w:rsidRDefault="00A75028" w:rsidP="001607C4">
      <w:pPr>
        <w:rPr>
          <w:sz w:val="32"/>
        </w:rPr>
      </w:pPr>
    </w:p>
    <w:p w:rsidR="008C75E0" w:rsidRPr="00247750" w:rsidRDefault="008C75E0" w:rsidP="008C75E0">
      <w:pPr>
        <w:pStyle w:val="3"/>
        <w:rPr>
          <w:w w:val="100"/>
          <w:sz w:val="34"/>
        </w:rPr>
      </w:pPr>
      <w:bookmarkStart w:id="77" w:name="_Toc388634155"/>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77"/>
    </w:p>
    <w:tbl>
      <w:tblPr>
        <w:tblW w:w="8440" w:type="dxa"/>
        <w:tblInd w:w="93" w:type="dxa"/>
        <w:tblLook w:val="04A0" w:firstRow="1" w:lastRow="0" w:firstColumn="1" w:lastColumn="0" w:noHBand="0" w:noVBand="1"/>
        <w:tblCaption w:val="Πίνακας: Ενδεικτικά διδακτικά υπο-θέματα της Ενότητας 5"/>
        <w:tblDescription w:val="Διδακτικά υπο-θέματα (ενδεικτικά) - Διδακτικές ώρες (κατά προσέγγιση) - Στόχοι που καλύπτουν&#10;Ενότητα 1. Σύγχρονες προσεγγίσεις στην εργασία των ατόμων με αναπηρία: 4 ώρες, Στόχος 1, 5.&#10;Ενότητα 2. Θεσμικό πλαίσιο για την απασχόληση των ατόμων με αναπηρία: 4 ώρες, Στόχος 2, 4.&#10;Ενότητα 3. Εμπόδια – δυσκολίες – προσβασιμότητα: 4 ώρες, Στόχος 3.&#10;Ενότητα 4. Εναλλακτικές μέθοδοι εργασιακής ένταξης ατόμων με αναπηρία - Θετικά μέτρα δράσης για την ένταξη των ατόμων με αναπηρία στη εργασία: 6 ώρες, Στόχος 6.&#10;Ενότητα 5. Υποστηρικτική τεχνολογία και εργασιακή ένταξη των ατόμων με αναπηρία: 3 ώρες, Στόχος 3.&#10;Ενότητα 6. Τοπικά σχέδια δράσης για την προώθηση της απασχόλησης των ατόμων με αναπηρία: 4 ώρες, Στόχος 5, 6.&#10;ΣΥΝΟΛΟ ΩΡΩΝ: 25 ώρες."/>
      </w:tblPr>
      <w:tblGrid>
        <w:gridCol w:w="768"/>
        <w:gridCol w:w="3925"/>
        <w:gridCol w:w="2126"/>
        <w:gridCol w:w="1688"/>
      </w:tblGrid>
      <w:tr w:rsidR="008C75E0"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Σύγχρονες προσεγγίσεις στην εργασία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1, 5</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Θεσμικό πλαίσιο για την απασχόληση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2, 4</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Εμπόδια – δυσκολίες – πρ</w:t>
            </w:r>
            <w:r w:rsidRPr="00247750">
              <w:rPr>
                <w:sz w:val="32"/>
                <w:szCs w:val="26"/>
                <w:lang w:eastAsia="el-GR"/>
              </w:rPr>
              <w:t>ο</w:t>
            </w:r>
            <w:r w:rsidRPr="00247750">
              <w:rPr>
                <w:sz w:val="32"/>
                <w:szCs w:val="26"/>
                <w:lang w:eastAsia="el-GR"/>
              </w:rPr>
              <w:t>σβασιμότητα</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8C75E0" w:rsidP="005A79C2">
            <w:pPr>
              <w:spacing w:before="60" w:after="60" w:line="240" w:lineRule="auto"/>
              <w:jc w:val="center"/>
              <w:rPr>
                <w:sz w:val="32"/>
                <w:szCs w:val="26"/>
                <w:lang w:eastAsia="el-GR"/>
              </w:rPr>
            </w:pPr>
            <w:r w:rsidRPr="00247750">
              <w:rPr>
                <w:sz w:val="32"/>
                <w:szCs w:val="26"/>
                <w:lang w:eastAsia="el-GR"/>
              </w:rPr>
              <w:t>3</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Εναλλακτικές μέθοδοι ε</w:t>
            </w:r>
            <w:r w:rsidRPr="00247750">
              <w:rPr>
                <w:sz w:val="32"/>
                <w:szCs w:val="26"/>
                <w:lang w:eastAsia="el-GR"/>
              </w:rPr>
              <w:t>ρ</w:t>
            </w:r>
            <w:r w:rsidRPr="00247750">
              <w:rPr>
                <w:sz w:val="32"/>
                <w:szCs w:val="26"/>
                <w:lang w:eastAsia="el-GR"/>
              </w:rPr>
              <w:t>γασιακής ένταξης ατόμων με αναπηρία - Θετικά μέτρα δράσης για την ένταξη των ατόμων με αναπηρία στη εργασία</w:t>
            </w:r>
          </w:p>
        </w:tc>
        <w:tc>
          <w:tcPr>
            <w:tcW w:w="2126" w:type="dxa"/>
            <w:tcBorders>
              <w:top w:val="nil"/>
              <w:left w:val="nil"/>
              <w:bottom w:val="single" w:sz="4" w:space="0" w:color="auto"/>
              <w:right w:val="single" w:sz="4" w:space="0" w:color="auto"/>
            </w:tcBorders>
            <w:shd w:val="clear" w:color="auto" w:fill="auto"/>
            <w:noWrap/>
            <w:hideMark/>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6</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Υποστηρικτική τεχνολογία και εργασιακή ένταξη των ατόμων με αναπηρία</w:t>
            </w:r>
          </w:p>
        </w:tc>
        <w:tc>
          <w:tcPr>
            <w:tcW w:w="2126" w:type="dxa"/>
            <w:tcBorders>
              <w:top w:val="nil"/>
              <w:left w:val="nil"/>
              <w:bottom w:val="single" w:sz="4" w:space="0" w:color="auto"/>
              <w:right w:val="single" w:sz="4" w:space="0" w:color="auto"/>
            </w:tcBorders>
            <w:shd w:val="clear" w:color="auto" w:fill="auto"/>
            <w:noWrap/>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3</w:t>
            </w:r>
          </w:p>
        </w:tc>
        <w:tc>
          <w:tcPr>
            <w:tcW w:w="1621" w:type="dxa"/>
            <w:tcBorders>
              <w:top w:val="nil"/>
              <w:left w:val="nil"/>
              <w:bottom w:val="single" w:sz="4" w:space="0" w:color="auto"/>
              <w:right w:val="single" w:sz="4" w:space="0" w:color="auto"/>
            </w:tcBorders>
            <w:shd w:val="clear" w:color="auto" w:fill="auto"/>
            <w:noWrap/>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3</w:t>
            </w:r>
          </w:p>
        </w:tc>
      </w:tr>
      <w:tr w:rsidR="008C75E0"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C75E0" w:rsidRPr="00247750" w:rsidRDefault="008C75E0" w:rsidP="007D1B9E">
            <w:pPr>
              <w:spacing w:before="60" w:after="60" w:line="240" w:lineRule="auto"/>
              <w:jc w:val="center"/>
              <w:rPr>
                <w:sz w:val="32"/>
                <w:szCs w:val="26"/>
                <w:lang w:eastAsia="el-GR"/>
              </w:rPr>
            </w:pPr>
            <w:r w:rsidRPr="00247750">
              <w:rPr>
                <w:sz w:val="32"/>
                <w:szCs w:val="26"/>
                <w:lang w:eastAsia="el-GR"/>
              </w:rPr>
              <w:t>6.</w:t>
            </w:r>
          </w:p>
        </w:tc>
        <w:tc>
          <w:tcPr>
            <w:tcW w:w="3993" w:type="dxa"/>
            <w:tcBorders>
              <w:top w:val="nil"/>
              <w:left w:val="nil"/>
              <w:bottom w:val="single" w:sz="4" w:space="0" w:color="auto"/>
              <w:right w:val="single" w:sz="4" w:space="0" w:color="auto"/>
            </w:tcBorders>
            <w:shd w:val="clear" w:color="auto" w:fill="auto"/>
          </w:tcPr>
          <w:p w:rsidR="008C75E0" w:rsidRPr="00247750" w:rsidRDefault="008C75E0" w:rsidP="007D1B9E">
            <w:pPr>
              <w:spacing w:before="60" w:after="60" w:line="240" w:lineRule="auto"/>
              <w:jc w:val="left"/>
              <w:rPr>
                <w:sz w:val="32"/>
                <w:szCs w:val="26"/>
                <w:lang w:eastAsia="el-GR"/>
              </w:rPr>
            </w:pPr>
            <w:r w:rsidRPr="00247750">
              <w:rPr>
                <w:sz w:val="32"/>
                <w:szCs w:val="26"/>
                <w:lang w:eastAsia="el-GR"/>
              </w:rPr>
              <w:t>Τοπικά σχέδια δράσης για την προώθηση της απασχ</w:t>
            </w:r>
            <w:r w:rsidRPr="00247750">
              <w:rPr>
                <w:sz w:val="32"/>
                <w:szCs w:val="26"/>
                <w:lang w:eastAsia="el-GR"/>
              </w:rPr>
              <w:t>ό</w:t>
            </w:r>
            <w:r w:rsidRPr="00247750">
              <w:rPr>
                <w:sz w:val="32"/>
                <w:szCs w:val="26"/>
                <w:lang w:eastAsia="el-GR"/>
              </w:rPr>
              <w:t>λησης των ατόμων με αν</w:t>
            </w:r>
            <w:r w:rsidRPr="00247750">
              <w:rPr>
                <w:sz w:val="32"/>
                <w:szCs w:val="26"/>
                <w:lang w:eastAsia="el-GR"/>
              </w:rPr>
              <w:t>α</w:t>
            </w:r>
            <w:r w:rsidRPr="00247750">
              <w:rPr>
                <w:sz w:val="32"/>
                <w:szCs w:val="26"/>
                <w:lang w:eastAsia="el-GR"/>
              </w:rPr>
              <w:t>πηρία</w:t>
            </w:r>
          </w:p>
        </w:tc>
        <w:tc>
          <w:tcPr>
            <w:tcW w:w="2126" w:type="dxa"/>
            <w:tcBorders>
              <w:top w:val="nil"/>
              <w:left w:val="nil"/>
              <w:bottom w:val="single" w:sz="4" w:space="0" w:color="auto"/>
              <w:right w:val="single" w:sz="4" w:space="0" w:color="auto"/>
            </w:tcBorders>
            <w:shd w:val="clear" w:color="auto" w:fill="auto"/>
            <w:noWrap/>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8C75E0" w:rsidRPr="00247750" w:rsidRDefault="005A79C2" w:rsidP="007D1B9E">
            <w:pPr>
              <w:spacing w:before="60" w:after="60" w:line="240" w:lineRule="auto"/>
              <w:jc w:val="center"/>
              <w:rPr>
                <w:sz w:val="32"/>
                <w:szCs w:val="26"/>
                <w:lang w:eastAsia="el-GR"/>
              </w:rPr>
            </w:pPr>
            <w:r w:rsidRPr="00247750">
              <w:rPr>
                <w:sz w:val="32"/>
                <w:szCs w:val="26"/>
                <w:lang w:eastAsia="el-GR"/>
              </w:rPr>
              <w:t>5, 6</w:t>
            </w:r>
          </w:p>
        </w:tc>
      </w:tr>
      <w:tr w:rsidR="008C75E0"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75E0" w:rsidRPr="00247750" w:rsidRDefault="008C75E0"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C75E0" w:rsidRPr="00247750" w:rsidRDefault="005A79C2" w:rsidP="007D1B9E">
            <w:pPr>
              <w:spacing w:before="60" w:after="60" w:line="240" w:lineRule="auto"/>
              <w:jc w:val="center"/>
              <w:rPr>
                <w:b/>
                <w:sz w:val="32"/>
                <w:szCs w:val="26"/>
                <w:lang w:eastAsia="el-GR"/>
              </w:rPr>
            </w:pPr>
            <w:r w:rsidRPr="00247750">
              <w:rPr>
                <w:b/>
                <w:sz w:val="32"/>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8C75E0" w:rsidRPr="00247750" w:rsidRDefault="008C75E0" w:rsidP="007D1B9E">
            <w:pPr>
              <w:spacing w:before="60" w:after="60" w:line="240" w:lineRule="auto"/>
              <w:jc w:val="center"/>
              <w:rPr>
                <w:sz w:val="32"/>
                <w:szCs w:val="26"/>
                <w:lang w:eastAsia="el-GR"/>
              </w:rPr>
            </w:pPr>
          </w:p>
        </w:tc>
      </w:tr>
    </w:tbl>
    <w:p w:rsidR="008C75E0" w:rsidRPr="00247750" w:rsidRDefault="008C75E0" w:rsidP="008C75E0">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A75028" w:rsidRPr="00247750" w:rsidRDefault="00A75028" w:rsidP="001607C4">
      <w:pPr>
        <w:rPr>
          <w:sz w:val="32"/>
        </w:rPr>
      </w:pPr>
    </w:p>
    <w:p w:rsidR="005A79C2" w:rsidRPr="00247750" w:rsidRDefault="005A79C2" w:rsidP="005A79C2">
      <w:pPr>
        <w:pStyle w:val="2"/>
        <w:pageBreakBefore/>
        <w:ind w:left="578" w:hanging="578"/>
        <w:rPr>
          <w:sz w:val="34"/>
        </w:rPr>
      </w:pPr>
      <w:bookmarkStart w:id="78" w:name="_Toc388634156"/>
      <w:bookmarkStart w:id="79" w:name="_Toc389384591"/>
      <w:r w:rsidRPr="00247750">
        <w:rPr>
          <w:sz w:val="34"/>
        </w:rPr>
        <w:t>ΕΚΠΑΙΔΕΥΣΗ ΚΑΙ ΑΤΟΜΑ ΜΕ ΑΝΑΠΗΡΙΑ (</w:t>
      </w:r>
      <w:r w:rsidRPr="00247750">
        <w:rPr>
          <w:sz w:val="36"/>
          <w:szCs w:val="30"/>
        </w:rPr>
        <w:t>ΔΙΔΑΚΤΙΚΗ ΕΝΟΤΗΤΑ 6)</w:t>
      </w:r>
      <w:bookmarkEnd w:id="78"/>
      <w:bookmarkEnd w:id="79"/>
    </w:p>
    <w:p w:rsidR="005A79C2" w:rsidRPr="00247750" w:rsidRDefault="005A79C2" w:rsidP="005A79C2">
      <w:pPr>
        <w:pStyle w:val="3"/>
        <w:rPr>
          <w:w w:val="100"/>
          <w:sz w:val="34"/>
        </w:rPr>
      </w:pPr>
      <w:bookmarkStart w:id="80" w:name="_Toc388634157"/>
      <w:r w:rsidRPr="00247750">
        <w:rPr>
          <w:w w:val="100"/>
          <w:sz w:val="34"/>
        </w:rPr>
        <w:t>Σκοπός και στόχοι διδακτικής ενότητας</w:t>
      </w:r>
      <w:bookmarkEnd w:id="80"/>
    </w:p>
    <w:p w:rsidR="005A79C2" w:rsidRPr="00247750" w:rsidRDefault="005A79C2" w:rsidP="005A79C2">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εκπα</w:t>
      </w:r>
      <w:r w:rsidRPr="00247750">
        <w:rPr>
          <w:sz w:val="32"/>
        </w:rPr>
        <w:t>ί</w:t>
      </w:r>
      <w:r w:rsidRPr="00247750">
        <w:rPr>
          <w:sz w:val="32"/>
        </w:rPr>
        <w:t>δευσης, έτσι ώστε να είναι σε θέση να διεκδικούν την άρση των εμποδίων και των διακρίσεων και την ίση μεταχείριση των ατ</w:t>
      </w:r>
      <w:r w:rsidRPr="00247750">
        <w:rPr>
          <w:sz w:val="32"/>
        </w:rPr>
        <w:t>ό</w:t>
      </w:r>
      <w:r w:rsidRPr="00247750">
        <w:rPr>
          <w:sz w:val="32"/>
        </w:rPr>
        <w:t>μων με αναπηρία στον τομέα της εκπαίδευσης.</w:t>
      </w:r>
    </w:p>
    <w:p w:rsidR="005A79C2" w:rsidRPr="00247750" w:rsidRDefault="005A79C2" w:rsidP="005A79C2">
      <w:pPr>
        <w:rPr>
          <w:sz w:val="32"/>
        </w:rPr>
      </w:pPr>
      <w:r w:rsidRPr="00247750">
        <w:rPr>
          <w:i/>
          <w:sz w:val="32"/>
        </w:rPr>
        <w:t>Στόχοι</w:t>
      </w:r>
      <w:r w:rsidRPr="00247750">
        <w:rPr>
          <w:sz w:val="32"/>
        </w:rPr>
        <w:t xml:space="preserve"> της εκπαιδευτικής ενότητας είναι:</w:t>
      </w:r>
    </w:p>
    <w:p w:rsidR="005A79C2" w:rsidRPr="00247750" w:rsidRDefault="005A79C2" w:rsidP="005A79C2">
      <w:pPr>
        <w:spacing w:after="0"/>
        <w:rPr>
          <w:sz w:val="32"/>
        </w:rPr>
      </w:pPr>
      <w:r w:rsidRPr="00247750">
        <w:rPr>
          <w:sz w:val="32"/>
        </w:rPr>
        <w:t xml:space="preserve">Σε </w:t>
      </w:r>
      <w:r w:rsidRPr="00247750">
        <w:rPr>
          <w:i/>
          <w:sz w:val="32"/>
        </w:rPr>
        <w:t>επίπεδο γνώσεων</w:t>
      </w:r>
      <w:r w:rsidRPr="00247750">
        <w:rPr>
          <w:sz w:val="32"/>
        </w:rPr>
        <w:t>:</w:t>
      </w:r>
    </w:p>
    <w:p w:rsidR="005A79C2" w:rsidRPr="00247750" w:rsidRDefault="005A79C2" w:rsidP="00041CAD">
      <w:pPr>
        <w:pStyle w:val="a8"/>
        <w:numPr>
          <w:ilvl w:val="0"/>
          <w:numId w:val="17"/>
        </w:numPr>
        <w:contextualSpacing w:val="0"/>
        <w:rPr>
          <w:sz w:val="32"/>
        </w:rPr>
      </w:pPr>
      <w:r w:rsidRPr="00247750">
        <w:rPr>
          <w:sz w:val="32"/>
        </w:rPr>
        <w:t>Να γνωρίσουν τη σύγχρονη προσέγγιση της εκπαίδευσης των ατόμων με αναπηρία.</w:t>
      </w:r>
    </w:p>
    <w:p w:rsidR="005A79C2" w:rsidRPr="00247750" w:rsidRDefault="005A79C2" w:rsidP="00041CAD">
      <w:pPr>
        <w:pStyle w:val="a8"/>
        <w:numPr>
          <w:ilvl w:val="0"/>
          <w:numId w:val="17"/>
        </w:numPr>
        <w:contextualSpacing w:val="0"/>
        <w:rPr>
          <w:sz w:val="32"/>
        </w:rPr>
      </w:pPr>
      <w:r w:rsidRPr="00247750">
        <w:rPr>
          <w:sz w:val="32"/>
        </w:rPr>
        <w:t>Να γνωρίσουν το θεσμικό πλαίσιο (διεθνές, ευρωπαϊκό, εθνικό) στον τομέα της εκπαίδευσης των ατόμων με αν</w:t>
      </w:r>
      <w:r w:rsidRPr="00247750">
        <w:rPr>
          <w:sz w:val="32"/>
        </w:rPr>
        <w:t>α</w:t>
      </w:r>
      <w:r w:rsidRPr="00247750">
        <w:rPr>
          <w:sz w:val="32"/>
        </w:rPr>
        <w:t>πηρία.</w:t>
      </w:r>
    </w:p>
    <w:p w:rsidR="005A79C2" w:rsidRPr="00247750" w:rsidRDefault="005A79C2" w:rsidP="00041CAD">
      <w:pPr>
        <w:pStyle w:val="a8"/>
        <w:numPr>
          <w:ilvl w:val="0"/>
          <w:numId w:val="17"/>
        </w:numPr>
        <w:contextualSpacing w:val="0"/>
        <w:rPr>
          <w:sz w:val="32"/>
        </w:rPr>
      </w:pPr>
      <w:r w:rsidRPr="00247750">
        <w:rPr>
          <w:sz w:val="32"/>
        </w:rPr>
        <w:t>Να γνωρίσουν τα εμπόδια που αντιμετωπίζουν τα άτομα ανά κατηγορία αναπηρίας κατά την ένταξή τους στην ε</w:t>
      </w:r>
      <w:r w:rsidRPr="00247750">
        <w:rPr>
          <w:sz w:val="32"/>
        </w:rPr>
        <w:t>κ</w:t>
      </w:r>
      <w:r w:rsidRPr="00247750">
        <w:rPr>
          <w:sz w:val="32"/>
        </w:rPr>
        <w:t>παίδευση και τρόπους άρσης αυτών των εμποδίων.</w:t>
      </w:r>
    </w:p>
    <w:p w:rsidR="005A79C2" w:rsidRPr="00247750" w:rsidRDefault="005A79C2" w:rsidP="005A79C2">
      <w:pPr>
        <w:spacing w:after="0"/>
        <w:rPr>
          <w:sz w:val="32"/>
        </w:rPr>
      </w:pPr>
      <w:r w:rsidRPr="00247750">
        <w:rPr>
          <w:sz w:val="32"/>
        </w:rPr>
        <w:t xml:space="preserve">Σε </w:t>
      </w:r>
      <w:r w:rsidRPr="00247750">
        <w:rPr>
          <w:i/>
          <w:sz w:val="32"/>
        </w:rPr>
        <w:t>επίπεδο ικανοτήτων</w:t>
      </w:r>
      <w:r w:rsidRPr="00247750">
        <w:rPr>
          <w:sz w:val="32"/>
        </w:rPr>
        <w:t>:</w:t>
      </w:r>
    </w:p>
    <w:p w:rsidR="005A79C2" w:rsidRPr="00247750" w:rsidRDefault="005A79C2" w:rsidP="00041CAD">
      <w:pPr>
        <w:pStyle w:val="a8"/>
        <w:numPr>
          <w:ilvl w:val="0"/>
          <w:numId w:val="17"/>
        </w:numPr>
        <w:contextualSpacing w:val="0"/>
        <w:rPr>
          <w:sz w:val="32"/>
        </w:rPr>
      </w:pPr>
      <w:r w:rsidRPr="00247750">
        <w:rPr>
          <w:sz w:val="32"/>
        </w:rPr>
        <w:t>Να ελέγξουν περιπτώσεις που παραβιάζεται η νομοθεσία περί υποχρεωτικότητας της εκπαίδευσης των ατόμων με αναπηρία.</w:t>
      </w:r>
    </w:p>
    <w:p w:rsidR="005A79C2" w:rsidRPr="00247750" w:rsidRDefault="005A79C2" w:rsidP="00041CAD">
      <w:pPr>
        <w:pStyle w:val="a8"/>
        <w:numPr>
          <w:ilvl w:val="0"/>
          <w:numId w:val="17"/>
        </w:numPr>
        <w:contextualSpacing w:val="0"/>
        <w:rPr>
          <w:sz w:val="32"/>
        </w:rPr>
      </w:pPr>
      <w:r w:rsidRPr="00247750">
        <w:rPr>
          <w:sz w:val="32"/>
        </w:rPr>
        <w:t>Να επιχειρηματολογήσουν σχετικά με τις θετικές κοινων</w:t>
      </w:r>
      <w:r w:rsidRPr="00247750">
        <w:rPr>
          <w:sz w:val="32"/>
        </w:rPr>
        <w:t>ι</w:t>
      </w:r>
      <w:r w:rsidRPr="00247750">
        <w:rPr>
          <w:sz w:val="32"/>
        </w:rPr>
        <w:t>κό-οικονομικές διαστάσεις από την ισότιμη συμμετοχή των ατόμων με αναπηρία στην εκπαίδευση.</w:t>
      </w:r>
    </w:p>
    <w:p w:rsidR="005A79C2" w:rsidRPr="00247750" w:rsidRDefault="005A79C2" w:rsidP="005A79C2">
      <w:pPr>
        <w:spacing w:after="0"/>
        <w:rPr>
          <w:sz w:val="32"/>
        </w:rPr>
      </w:pPr>
      <w:r w:rsidRPr="00247750">
        <w:rPr>
          <w:sz w:val="32"/>
        </w:rPr>
        <w:t xml:space="preserve">Σε </w:t>
      </w:r>
      <w:r w:rsidRPr="00247750">
        <w:rPr>
          <w:i/>
          <w:sz w:val="32"/>
        </w:rPr>
        <w:t>επίπεδο στάσεων</w:t>
      </w:r>
      <w:r w:rsidRPr="00247750">
        <w:rPr>
          <w:sz w:val="32"/>
        </w:rPr>
        <w:t>:</w:t>
      </w:r>
    </w:p>
    <w:p w:rsidR="005A79C2" w:rsidRPr="00247750" w:rsidRDefault="005A79C2" w:rsidP="00041CAD">
      <w:pPr>
        <w:pStyle w:val="a8"/>
        <w:numPr>
          <w:ilvl w:val="0"/>
          <w:numId w:val="17"/>
        </w:numPr>
        <w:contextualSpacing w:val="0"/>
        <w:rPr>
          <w:sz w:val="32"/>
        </w:rPr>
      </w:pPr>
      <w:r w:rsidRPr="00247750">
        <w:rPr>
          <w:sz w:val="32"/>
        </w:rPr>
        <w:t>Να κινητοποιηθούν στη διεκδίκηση της πλήρους συμμετ</w:t>
      </w:r>
      <w:r w:rsidRPr="00247750">
        <w:rPr>
          <w:sz w:val="32"/>
        </w:rPr>
        <w:t>ο</w:t>
      </w:r>
      <w:r w:rsidRPr="00247750">
        <w:rPr>
          <w:sz w:val="32"/>
        </w:rPr>
        <w:t>χής των ατόμων με αναπηρία σε όλα τα επίπεδα εκπαίδε</w:t>
      </w:r>
      <w:r w:rsidRPr="00247750">
        <w:rPr>
          <w:sz w:val="32"/>
        </w:rPr>
        <w:t>υ</w:t>
      </w:r>
      <w:r w:rsidRPr="00247750">
        <w:rPr>
          <w:sz w:val="32"/>
        </w:rPr>
        <w:t xml:space="preserve">σης (πρωτοβάθμια, δευτεροβάθμια, τριτοβάθμια, </w:t>
      </w:r>
      <w:proofErr w:type="spellStart"/>
      <w:r w:rsidRPr="00247750">
        <w:rPr>
          <w:sz w:val="32"/>
        </w:rPr>
        <w:t>μεταλ</w:t>
      </w:r>
      <w:r w:rsidRPr="00247750">
        <w:rPr>
          <w:sz w:val="32"/>
        </w:rPr>
        <w:t>υ</w:t>
      </w:r>
      <w:r w:rsidRPr="00247750">
        <w:rPr>
          <w:sz w:val="32"/>
        </w:rPr>
        <w:t>κειακή</w:t>
      </w:r>
      <w:proofErr w:type="spellEnd"/>
      <w:r w:rsidRPr="00247750">
        <w:rPr>
          <w:sz w:val="32"/>
        </w:rPr>
        <w:t xml:space="preserve"> και δια βίου εκπαίδευση).</w:t>
      </w:r>
    </w:p>
    <w:p w:rsidR="005A79C2" w:rsidRPr="00247750" w:rsidRDefault="005A79C2" w:rsidP="005A79C2">
      <w:pPr>
        <w:rPr>
          <w:sz w:val="32"/>
        </w:rPr>
      </w:pPr>
    </w:p>
    <w:p w:rsidR="00A75028" w:rsidRPr="00247750" w:rsidRDefault="005A79C2" w:rsidP="005A79C2">
      <w:pPr>
        <w:pStyle w:val="3"/>
        <w:rPr>
          <w:w w:val="100"/>
          <w:sz w:val="34"/>
        </w:rPr>
      </w:pPr>
      <w:bookmarkStart w:id="81" w:name="_Toc388634158"/>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81"/>
    </w:p>
    <w:tbl>
      <w:tblPr>
        <w:tblW w:w="8440" w:type="dxa"/>
        <w:tblInd w:w="93" w:type="dxa"/>
        <w:tblLook w:val="04A0" w:firstRow="1" w:lastRow="0" w:firstColumn="1" w:lastColumn="0" w:noHBand="0" w:noVBand="1"/>
        <w:tblCaption w:val="Πίνακας: Ενδεικτικά διδακτικά υπο-θέματα της Ενότητας 6"/>
        <w:tblDescription w:val="Διδακτικά υπο-θέματα (ενδεικτικά) - Διδακτικές ώρες (κατά προσέγγιση) - Στόχοι που καλύπτουν&#10;Ενότητα 1. Σύγχρονες προσεγγίσεις στην εκπαίδευση των ατόμων με αναπηρία: 5 ώρες, Στόχος 1, 5.&#10;Ενότητα 2. Θεσμικό πλαίσιο για την εκπαίδευση των ατόμων με αναπηρία: 5 ώρες, Στόχος 2, 4.&#10;Ενότητα 3. Εμπόδια – δυσκολίες – προσβασιμότητα: 5 ώρες, Στόχος 3.&#10;Ενότητα 4. Υποστηρικτική τεχνολογία και σχολική ένταξη των ατόμων με αναπηρία: 5 ώρες, Στόχος 3.&#10;Ενότητα 5. Τοπικά σχέδια δράσης για τη σχολική ένταξη των παιδιών με αναπηρία: 5 ώρες, Στόχος 5, 6.&#10;ΣΥΝΟΛΟ ΩΡΩΝ: 25 ώρες."/>
      </w:tblPr>
      <w:tblGrid>
        <w:gridCol w:w="768"/>
        <w:gridCol w:w="3925"/>
        <w:gridCol w:w="2126"/>
        <w:gridCol w:w="1688"/>
      </w:tblGrid>
      <w:tr w:rsidR="005A79C2"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Σύγχρονες προσεγγίσεις στην εκπαίδευση των ατ</w:t>
            </w:r>
            <w:r w:rsidRPr="00247750">
              <w:rPr>
                <w:sz w:val="32"/>
                <w:szCs w:val="26"/>
                <w:lang w:eastAsia="el-GR"/>
              </w:rPr>
              <w:t>ό</w:t>
            </w:r>
            <w:r w:rsidRPr="00247750">
              <w:rPr>
                <w:sz w:val="32"/>
                <w:szCs w:val="26"/>
                <w:lang w:eastAsia="el-GR"/>
              </w:rPr>
              <w:t>μων με αναπηρία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1, 5</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Θεσμικό πλαίσιο για την εκπαίδευση των ατόμων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2, 4</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5A79C2">
            <w:pPr>
              <w:spacing w:before="60" w:after="60" w:line="240" w:lineRule="auto"/>
              <w:jc w:val="left"/>
              <w:rPr>
                <w:sz w:val="32"/>
                <w:szCs w:val="26"/>
                <w:lang w:eastAsia="el-GR"/>
              </w:rPr>
            </w:pPr>
            <w:r w:rsidRPr="00247750">
              <w:rPr>
                <w:sz w:val="32"/>
                <w:szCs w:val="26"/>
                <w:lang w:eastAsia="el-GR"/>
              </w:rPr>
              <w:t>Εμπόδια – δυσκολίες – πρ</w:t>
            </w:r>
            <w:r w:rsidRPr="00247750">
              <w:rPr>
                <w:sz w:val="32"/>
                <w:szCs w:val="26"/>
                <w:lang w:eastAsia="el-GR"/>
              </w:rPr>
              <w:t>ο</w:t>
            </w:r>
            <w:r w:rsidRPr="00247750">
              <w:rPr>
                <w:sz w:val="32"/>
                <w:szCs w:val="26"/>
                <w:lang w:eastAsia="el-GR"/>
              </w:rPr>
              <w:t>σβασιμότητα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5A79C2">
            <w:pPr>
              <w:spacing w:before="60" w:after="60" w:line="240" w:lineRule="auto"/>
              <w:jc w:val="center"/>
              <w:rPr>
                <w:sz w:val="32"/>
                <w:szCs w:val="26"/>
                <w:lang w:eastAsia="el-GR"/>
              </w:rPr>
            </w:pPr>
            <w:r w:rsidRPr="00247750">
              <w:rPr>
                <w:sz w:val="32"/>
                <w:szCs w:val="26"/>
                <w:lang w:eastAsia="el-GR"/>
              </w:rPr>
              <w:t>3</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 xml:space="preserve">Υποστηρικτική τεχνολογία και σχολική ένταξη των </w:t>
            </w:r>
            <w:r w:rsidRPr="00247750">
              <w:rPr>
                <w:sz w:val="32"/>
                <w:szCs w:val="26"/>
                <w:lang w:eastAsia="el-GR"/>
              </w:rPr>
              <w:t>α</w:t>
            </w:r>
            <w:r w:rsidRPr="00247750">
              <w:rPr>
                <w:sz w:val="32"/>
                <w:szCs w:val="26"/>
                <w:lang w:eastAsia="el-GR"/>
              </w:rPr>
              <w:t>τόμων με αναπηρία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3</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Τοπικά σχέδια δράσης για τη σχολική ένταξη των πα</w:t>
            </w:r>
            <w:r w:rsidRPr="00247750">
              <w:rPr>
                <w:sz w:val="32"/>
                <w:szCs w:val="26"/>
                <w:lang w:eastAsia="el-GR"/>
              </w:rPr>
              <w:t>ι</w:t>
            </w:r>
            <w:r w:rsidRPr="00247750">
              <w:rPr>
                <w:sz w:val="32"/>
                <w:szCs w:val="26"/>
                <w:lang w:eastAsia="el-GR"/>
              </w:rPr>
              <w:t>διών με αναπηρία</w:t>
            </w:r>
          </w:p>
        </w:tc>
        <w:tc>
          <w:tcPr>
            <w:tcW w:w="2126" w:type="dxa"/>
            <w:tcBorders>
              <w:top w:val="nil"/>
              <w:left w:val="nil"/>
              <w:bottom w:val="single" w:sz="4" w:space="0" w:color="auto"/>
              <w:right w:val="single" w:sz="4" w:space="0" w:color="auto"/>
            </w:tcBorders>
            <w:shd w:val="clear" w:color="auto" w:fill="auto"/>
            <w:noWrap/>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5, 6</w:t>
            </w:r>
          </w:p>
        </w:tc>
      </w:tr>
      <w:tr w:rsidR="005A79C2"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5A79C2" w:rsidRPr="00247750" w:rsidRDefault="005A79C2" w:rsidP="007D1B9E">
            <w:pPr>
              <w:spacing w:before="60" w:after="60" w:line="240" w:lineRule="auto"/>
              <w:jc w:val="center"/>
              <w:rPr>
                <w:sz w:val="32"/>
                <w:szCs w:val="26"/>
                <w:lang w:eastAsia="el-GR"/>
              </w:rPr>
            </w:pPr>
          </w:p>
        </w:tc>
      </w:tr>
    </w:tbl>
    <w:p w:rsidR="005A79C2" w:rsidRPr="00247750" w:rsidRDefault="005A79C2" w:rsidP="005A79C2">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5A79C2" w:rsidRPr="00247750" w:rsidRDefault="005A79C2" w:rsidP="001607C4">
      <w:pPr>
        <w:rPr>
          <w:sz w:val="32"/>
        </w:rPr>
      </w:pPr>
    </w:p>
    <w:p w:rsidR="005A79C2" w:rsidRPr="00247750" w:rsidRDefault="005A79C2" w:rsidP="005A79C2">
      <w:pPr>
        <w:pStyle w:val="2"/>
        <w:pageBreakBefore/>
        <w:ind w:left="578" w:hanging="578"/>
        <w:rPr>
          <w:sz w:val="34"/>
        </w:rPr>
      </w:pPr>
      <w:bookmarkStart w:id="82" w:name="_Toc388634159"/>
      <w:bookmarkStart w:id="83" w:name="_Toc389384592"/>
      <w:r w:rsidRPr="00247750">
        <w:rPr>
          <w:sz w:val="34"/>
        </w:rPr>
        <w:t>ΥΓΕΙΑ-ΠΡΟΝΟΙΑ ΚΑΙ ΑΤΟΜΑ ΜΕ ΑΝΑΠΗΡΙΑ (</w:t>
      </w:r>
      <w:r w:rsidRPr="00247750">
        <w:rPr>
          <w:sz w:val="36"/>
          <w:szCs w:val="30"/>
        </w:rPr>
        <w:t>ΔΙΔΑΚΤΙΚΗ ΕΝΟΤΗΤΑ 7)</w:t>
      </w:r>
      <w:bookmarkEnd w:id="82"/>
      <w:bookmarkEnd w:id="83"/>
    </w:p>
    <w:p w:rsidR="005A79C2" w:rsidRPr="00247750" w:rsidRDefault="005A79C2" w:rsidP="005A79C2">
      <w:pPr>
        <w:pStyle w:val="3"/>
        <w:rPr>
          <w:w w:val="100"/>
          <w:sz w:val="34"/>
        </w:rPr>
      </w:pPr>
      <w:bookmarkStart w:id="84" w:name="_Toc388634160"/>
      <w:r w:rsidRPr="00247750">
        <w:rPr>
          <w:w w:val="100"/>
          <w:sz w:val="34"/>
        </w:rPr>
        <w:t>Σκοπός και στόχοι διδακτικής ενότητας</w:t>
      </w:r>
      <w:bookmarkEnd w:id="84"/>
    </w:p>
    <w:p w:rsidR="005A79C2" w:rsidRPr="00247750" w:rsidRDefault="005A79C2" w:rsidP="005A79C2">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υγείας – πρόνοιας, ώστε να είναι σε θέση να διεκδικούν την άρση των εμποδίων και των διακρίσεων και την ίση μεταχείριση των ατ</w:t>
      </w:r>
      <w:r w:rsidRPr="00247750">
        <w:rPr>
          <w:sz w:val="32"/>
        </w:rPr>
        <w:t>ό</w:t>
      </w:r>
      <w:r w:rsidRPr="00247750">
        <w:rPr>
          <w:sz w:val="32"/>
        </w:rPr>
        <w:t>μων με αναπηρία στον τομέα της υγείας - πρόνοιας.</w:t>
      </w:r>
    </w:p>
    <w:p w:rsidR="005A79C2" w:rsidRPr="00247750" w:rsidRDefault="005A79C2" w:rsidP="005A79C2">
      <w:pPr>
        <w:rPr>
          <w:sz w:val="32"/>
        </w:rPr>
      </w:pPr>
      <w:r w:rsidRPr="00247750">
        <w:rPr>
          <w:i/>
          <w:sz w:val="32"/>
        </w:rPr>
        <w:t>Στόχοι</w:t>
      </w:r>
      <w:r w:rsidRPr="00247750">
        <w:rPr>
          <w:sz w:val="32"/>
        </w:rPr>
        <w:t xml:space="preserve"> της εκπαιδευτικής ενότητας είναι:</w:t>
      </w:r>
    </w:p>
    <w:p w:rsidR="005A79C2" w:rsidRPr="00247750" w:rsidRDefault="005A79C2" w:rsidP="005A79C2">
      <w:pPr>
        <w:spacing w:after="0"/>
        <w:rPr>
          <w:sz w:val="32"/>
        </w:rPr>
      </w:pPr>
      <w:r w:rsidRPr="00247750">
        <w:rPr>
          <w:sz w:val="32"/>
        </w:rPr>
        <w:t xml:space="preserve">Σε </w:t>
      </w:r>
      <w:r w:rsidRPr="00247750">
        <w:rPr>
          <w:i/>
          <w:sz w:val="32"/>
        </w:rPr>
        <w:t>επίπεδο γνώσεων</w:t>
      </w:r>
      <w:r w:rsidRPr="00247750">
        <w:rPr>
          <w:sz w:val="32"/>
        </w:rPr>
        <w:t>:</w:t>
      </w:r>
    </w:p>
    <w:p w:rsidR="005A79C2" w:rsidRPr="00247750" w:rsidRDefault="005A79C2" w:rsidP="00041CAD">
      <w:pPr>
        <w:pStyle w:val="a8"/>
        <w:numPr>
          <w:ilvl w:val="0"/>
          <w:numId w:val="18"/>
        </w:numPr>
        <w:contextualSpacing w:val="0"/>
        <w:rPr>
          <w:sz w:val="32"/>
        </w:rPr>
      </w:pPr>
      <w:r w:rsidRPr="00247750">
        <w:rPr>
          <w:sz w:val="32"/>
        </w:rPr>
        <w:t>Να γνωρίσουν τα σύγχρονα χαρακτηριστικά ενός συστ</w:t>
      </w:r>
      <w:r w:rsidRPr="00247750">
        <w:rPr>
          <w:sz w:val="32"/>
        </w:rPr>
        <w:t>ή</w:t>
      </w:r>
      <w:r w:rsidRPr="00247750">
        <w:rPr>
          <w:sz w:val="32"/>
        </w:rPr>
        <w:t>ματος δομών και υπηρεσιών που σέβεται την αξιοπρέπεια του ατόμου με αναπηρία και της οικογένειάς του.</w:t>
      </w:r>
    </w:p>
    <w:p w:rsidR="005A79C2" w:rsidRPr="00247750" w:rsidRDefault="005A79C2" w:rsidP="00041CAD">
      <w:pPr>
        <w:pStyle w:val="a8"/>
        <w:numPr>
          <w:ilvl w:val="0"/>
          <w:numId w:val="18"/>
        </w:numPr>
        <w:contextualSpacing w:val="0"/>
        <w:rPr>
          <w:sz w:val="32"/>
        </w:rPr>
      </w:pPr>
      <w:r w:rsidRPr="00247750">
        <w:rPr>
          <w:sz w:val="32"/>
        </w:rPr>
        <w:t>Να γνωρίσουν τα υφιστάμενα μέτρα κοινωνικής πολιτ</w:t>
      </w:r>
      <w:r w:rsidRPr="00247750">
        <w:rPr>
          <w:sz w:val="32"/>
        </w:rPr>
        <w:t>ι</w:t>
      </w:r>
      <w:r w:rsidRPr="00247750">
        <w:rPr>
          <w:sz w:val="32"/>
        </w:rPr>
        <w:t>κής.</w:t>
      </w:r>
    </w:p>
    <w:p w:rsidR="005A79C2" w:rsidRPr="00247750" w:rsidRDefault="005A79C2" w:rsidP="00041CAD">
      <w:pPr>
        <w:pStyle w:val="a8"/>
        <w:numPr>
          <w:ilvl w:val="0"/>
          <w:numId w:val="18"/>
        </w:numPr>
        <w:contextualSpacing w:val="0"/>
        <w:rPr>
          <w:sz w:val="32"/>
        </w:rPr>
      </w:pPr>
      <w:r w:rsidRPr="00247750">
        <w:rPr>
          <w:sz w:val="32"/>
        </w:rPr>
        <w:t xml:space="preserve">Να γνωρίσουν τα εμπόδια που αντιμετωπίζουν τα άτομα ανά κατηγορία αναπηρίας κατά την πρόσβασή τους σε </w:t>
      </w:r>
      <w:r w:rsidRPr="00247750">
        <w:rPr>
          <w:sz w:val="32"/>
        </w:rPr>
        <w:t>υ</w:t>
      </w:r>
      <w:r w:rsidRPr="00247750">
        <w:rPr>
          <w:sz w:val="32"/>
        </w:rPr>
        <w:t>πηρεσίες υγείας και πρόνοιας και τρόπους άρσης αυτών των εμποδίων.</w:t>
      </w:r>
    </w:p>
    <w:p w:rsidR="005A79C2" w:rsidRPr="00247750" w:rsidRDefault="005A79C2" w:rsidP="005A79C2">
      <w:pPr>
        <w:spacing w:after="0"/>
        <w:rPr>
          <w:sz w:val="32"/>
        </w:rPr>
      </w:pPr>
      <w:r w:rsidRPr="00247750">
        <w:rPr>
          <w:sz w:val="32"/>
        </w:rPr>
        <w:t xml:space="preserve">Σε </w:t>
      </w:r>
      <w:r w:rsidRPr="00247750">
        <w:rPr>
          <w:i/>
          <w:sz w:val="32"/>
        </w:rPr>
        <w:t>επίπεδο ικανοτήτων</w:t>
      </w:r>
      <w:r w:rsidRPr="00247750">
        <w:rPr>
          <w:sz w:val="32"/>
        </w:rPr>
        <w:t>:</w:t>
      </w:r>
    </w:p>
    <w:p w:rsidR="005A79C2" w:rsidRPr="00247750" w:rsidRDefault="005A79C2" w:rsidP="00041CAD">
      <w:pPr>
        <w:pStyle w:val="a8"/>
        <w:numPr>
          <w:ilvl w:val="0"/>
          <w:numId w:val="18"/>
        </w:numPr>
        <w:contextualSpacing w:val="0"/>
        <w:rPr>
          <w:sz w:val="32"/>
        </w:rPr>
      </w:pPr>
      <w:r w:rsidRPr="00247750">
        <w:rPr>
          <w:sz w:val="32"/>
        </w:rPr>
        <w:t>Να διατυπώσουν προτάσεις στους αρμόδιους φορείς για την εκπόνηση και εφαρμογή μέτρων κοινωνικής πολιτικής για τα άτομα με αναπηρία σε τοπικό επίπεδο.</w:t>
      </w:r>
    </w:p>
    <w:p w:rsidR="005A79C2" w:rsidRPr="00247750" w:rsidRDefault="005A79C2" w:rsidP="00041CAD">
      <w:pPr>
        <w:pStyle w:val="a8"/>
        <w:numPr>
          <w:ilvl w:val="0"/>
          <w:numId w:val="18"/>
        </w:numPr>
        <w:contextualSpacing w:val="0"/>
        <w:rPr>
          <w:sz w:val="32"/>
        </w:rPr>
      </w:pPr>
      <w:r w:rsidRPr="00247750">
        <w:rPr>
          <w:sz w:val="32"/>
        </w:rPr>
        <w:t>Να επιχειρηματολογήσουν σχετικά με τις θετικές κοινων</w:t>
      </w:r>
      <w:r w:rsidRPr="00247750">
        <w:rPr>
          <w:sz w:val="32"/>
        </w:rPr>
        <w:t>ι</w:t>
      </w:r>
      <w:r w:rsidRPr="00247750">
        <w:rPr>
          <w:sz w:val="32"/>
        </w:rPr>
        <w:t>κό-οικονομικές διαστάσεις από την ισότιμη συμμετοχή των ατόμων με αναπηρία στις υπηρεσίες υγείας και τις παροχές κοινωνικής προστασίας.</w:t>
      </w:r>
    </w:p>
    <w:p w:rsidR="00247750" w:rsidRPr="00CB2321" w:rsidRDefault="00247750" w:rsidP="005A79C2">
      <w:pPr>
        <w:spacing w:after="0"/>
        <w:rPr>
          <w:sz w:val="32"/>
        </w:rPr>
      </w:pPr>
    </w:p>
    <w:p w:rsidR="005A79C2" w:rsidRPr="00247750" w:rsidRDefault="005A79C2" w:rsidP="005A79C2">
      <w:pPr>
        <w:spacing w:after="0"/>
        <w:rPr>
          <w:sz w:val="32"/>
        </w:rPr>
      </w:pPr>
      <w:r w:rsidRPr="00247750">
        <w:rPr>
          <w:sz w:val="32"/>
        </w:rPr>
        <w:t xml:space="preserve">Σε </w:t>
      </w:r>
      <w:r w:rsidRPr="00247750">
        <w:rPr>
          <w:i/>
          <w:sz w:val="32"/>
        </w:rPr>
        <w:t>επίπεδο στάσεων</w:t>
      </w:r>
      <w:r w:rsidRPr="00247750">
        <w:rPr>
          <w:sz w:val="32"/>
        </w:rPr>
        <w:t>:</w:t>
      </w:r>
    </w:p>
    <w:p w:rsidR="005A79C2" w:rsidRPr="00247750" w:rsidRDefault="005A79C2" w:rsidP="00041CAD">
      <w:pPr>
        <w:pStyle w:val="a8"/>
        <w:numPr>
          <w:ilvl w:val="0"/>
          <w:numId w:val="18"/>
        </w:numPr>
        <w:contextualSpacing w:val="0"/>
        <w:rPr>
          <w:sz w:val="32"/>
        </w:rPr>
      </w:pPr>
      <w:r w:rsidRPr="00247750">
        <w:rPr>
          <w:sz w:val="32"/>
        </w:rPr>
        <w:t>Να αισθανθούν τις ανάγκες των ατόμων με χρόνιες παθ</w:t>
      </w:r>
      <w:r w:rsidRPr="00247750">
        <w:rPr>
          <w:sz w:val="32"/>
        </w:rPr>
        <w:t>ή</w:t>
      </w:r>
      <w:r w:rsidRPr="00247750">
        <w:rPr>
          <w:sz w:val="32"/>
        </w:rPr>
        <w:t>σεις και των ατόμων με ψυχική αναπηρία ως συχνών χρ</w:t>
      </w:r>
      <w:r w:rsidRPr="00247750">
        <w:rPr>
          <w:sz w:val="32"/>
        </w:rPr>
        <w:t>η</w:t>
      </w:r>
      <w:r w:rsidRPr="00247750">
        <w:rPr>
          <w:sz w:val="32"/>
        </w:rPr>
        <w:t>στών υπηρεσιών υγείας και ψυχικής υγείας αντίστοιχα.</w:t>
      </w:r>
    </w:p>
    <w:p w:rsidR="005A79C2" w:rsidRPr="00247750" w:rsidRDefault="005A79C2" w:rsidP="005A79C2">
      <w:pPr>
        <w:pStyle w:val="3"/>
        <w:rPr>
          <w:w w:val="100"/>
          <w:sz w:val="34"/>
        </w:rPr>
      </w:pPr>
      <w:bookmarkStart w:id="85" w:name="_Toc388634161"/>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85"/>
    </w:p>
    <w:tbl>
      <w:tblPr>
        <w:tblW w:w="8440" w:type="dxa"/>
        <w:tblInd w:w="93" w:type="dxa"/>
        <w:tblLook w:val="04A0" w:firstRow="1" w:lastRow="0" w:firstColumn="1" w:lastColumn="0" w:noHBand="0" w:noVBand="1"/>
        <w:tblCaption w:val="Πίνακας: Ενδεικτικά διδακτικά υπο-θέματα της Ενότητας 7"/>
        <w:tblDescription w:val="Διδακτικά υπο-θέματα (ενδεικτικά) - Διδακτικές ώρες (κατά προσέγγιση) - Στόχοι που καλύπτουν&#10;Ενότητα 1. Σύγχρονες προσεγγίσεις στον τομέα της υγείας-πρόνοιας: 5 ώρες, Στόχος 1, 5.&#10;Ενότητα 2. Θεσμικό πλαίσιο για την υγεία-πρόνοια: 4 ώρες, Στόχος 2, 4.&#10;Ενότητα 3. Εμπόδια – δυσκολίες – προσβασιμότητα: 2 ώρες, Στόχος 3.&#10;Ενότητα 4. Υποστηρικτική τεχνολογία στον τομέα της υγείας-πρόνοιας: 2 ώρες, Στόχος 3.&#10;Ενότητα 5. Κατηγορίες ατόμων με αναπηρία που είναι συχνοί χρήστες υπηρεσιών υγείας: άτομα με χρόνιες παθήσεις και άτομα με ψυχική αναπηρία: 4 ώρες, Στόχος 6.&#10;Ενότητα 6. Τοπικά σχέδια δράσης για την πρωτοβάθμια φροντίδα υγείας των ατόμων με αναπηρία: 4 ώρες, Στόχος 5, 6.&#10;ΣΥΝΟΛΟ ΩΡΩΝ: 21 ώρες."/>
      </w:tblPr>
      <w:tblGrid>
        <w:gridCol w:w="768"/>
        <w:gridCol w:w="3925"/>
        <w:gridCol w:w="2126"/>
        <w:gridCol w:w="1688"/>
      </w:tblGrid>
      <w:tr w:rsidR="005A79C2"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Σύγχρονες προσεγγίσεις στον τομέα της υγείας-πρόνοιας</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1, 5</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 xml:space="preserve">Θεσμικό πλαίσιο για την </w:t>
            </w:r>
            <w:r w:rsidRPr="00247750">
              <w:rPr>
                <w:sz w:val="32"/>
                <w:szCs w:val="26"/>
                <w:lang w:eastAsia="el-GR"/>
              </w:rPr>
              <w:t>υ</w:t>
            </w:r>
            <w:r w:rsidRPr="00247750">
              <w:rPr>
                <w:sz w:val="32"/>
                <w:szCs w:val="26"/>
                <w:lang w:eastAsia="el-GR"/>
              </w:rPr>
              <w:t>γεία-πρόνοια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2, 4</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Εμπόδια – δυσκολίες – πρ</w:t>
            </w:r>
            <w:r w:rsidRPr="00247750">
              <w:rPr>
                <w:sz w:val="32"/>
                <w:szCs w:val="26"/>
                <w:lang w:eastAsia="el-GR"/>
              </w:rPr>
              <w:t>ο</w:t>
            </w:r>
            <w:r w:rsidRPr="00247750">
              <w:rPr>
                <w:sz w:val="32"/>
                <w:szCs w:val="26"/>
                <w:lang w:eastAsia="el-GR"/>
              </w:rPr>
              <w:t>σβασιμότητα</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784D71"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3</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Υποστηρικτική τεχνολογία στον τομέα της υγείας-πρόνοιας</w:t>
            </w:r>
          </w:p>
        </w:tc>
        <w:tc>
          <w:tcPr>
            <w:tcW w:w="2126" w:type="dxa"/>
            <w:tcBorders>
              <w:top w:val="nil"/>
              <w:left w:val="nil"/>
              <w:bottom w:val="single" w:sz="4" w:space="0" w:color="auto"/>
              <w:right w:val="single" w:sz="4" w:space="0" w:color="auto"/>
            </w:tcBorders>
            <w:shd w:val="clear" w:color="auto" w:fill="auto"/>
            <w:noWrap/>
            <w:hideMark/>
          </w:tcPr>
          <w:p w:rsidR="005A79C2" w:rsidRPr="00247750" w:rsidRDefault="00784D71"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5A79C2" w:rsidRPr="00247750" w:rsidRDefault="00784D71" w:rsidP="007D1B9E">
            <w:pPr>
              <w:spacing w:before="60" w:after="60" w:line="240" w:lineRule="auto"/>
              <w:jc w:val="center"/>
              <w:rPr>
                <w:sz w:val="32"/>
                <w:szCs w:val="26"/>
                <w:lang w:eastAsia="el-GR"/>
              </w:rPr>
            </w:pPr>
            <w:r w:rsidRPr="00247750">
              <w:rPr>
                <w:sz w:val="32"/>
                <w:szCs w:val="26"/>
                <w:lang w:eastAsia="el-GR"/>
              </w:rPr>
              <w:t>3</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Κατηγορίες ατόμων με αν</w:t>
            </w:r>
            <w:r w:rsidRPr="00247750">
              <w:rPr>
                <w:sz w:val="32"/>
                <w:szCs w:val="26"/>
                <w:lang w:eastAsia="el-GR"/>
              </w:rPr>
              <w:t>α</w:t>
            </w:r>
            <w:r w:rsidRPr="00247750">
              <w:rPr>
                <w:sz w:val="32"/>
                <w:szCs w:val="26"/>
                <w:lang w:eastAsia="el-GR"/>
              </w:rPr>
              <w:t>πηρία που είναι συχνοί χρ</w:t>
            </w:r>
            <w:r w:rsidRPr="00247750">
              <w:rPr>
                <w:sz w:val="32"/>
                <w:szCs w:val="26"/>
                <w:lang w:eastAsia="el-GR"/>
              </w:rPr>
              <w:t>ή</w:t>
            </w:r>
            <w:r w:rsidRPr="00247750">
              <w:rPr>
                <w:sz w:val="32"/>
                <w:szCs w:val="26"/>
                <w:lang w:eastAsia="el-GR"/>
              </w:rPr>
              <w:t xml:space="preserve">στες υπηρεσιών υγείας: </w:t>
            </w:r>
            <w:r w:rsidRPr="00247750">
              <w:rPr>
                <w:sz w:val="32"/>
                <w:szCs w:val="26"/>
                <w:lang w:eastAsia="el-GR"/>
              </w:rPr>
              <w:t>ά</w:t>
            </w:r>
            <w:r w:rsidRPr="00247750">
              <w:rPr>
                <w:sz w:val="32"/>
                <w:szCs w:val="26"/>
                <w:lang w:eastAsia="el-GR"/>
              </w:rPr>
              <w:t>τομα με χρόνιες παθήσεις και άτομα με ψυχική αν</w:t>
            </w:r>
            <w:r w:rsidRPr="00247750">
              <w:rPr>
                <w:sz w:val="32"/>
                <w:szCs w:val="26"/>
                <w:lang w:eastAsia="el-GR"/>
              </w:rPr>
              <w:t>α</w:t>
            </w:r>
            <w:r w:rsidRPr="00247750">
              <w:rPr>
                <w:sz w:val="32"/>
                <w:szCs w:val="26"/>
                <w:lang w:eastAsia="el-GR"/>
              </w:rPr>
              <w:t>πηρία</w:t>
            </w:r>
          </w:p>
        </w:tc>
        <w:tc>
          <w:tcPr>
            <w:tcW w:w="2126" w:type="dxa"/>
            <w:tcBorders>
              <w:top w:val="nil"/>
              <w:left w:val="nil"/>
              <w:bottom w:val="single" w:sz="4" w:space="0" w:color="auto"/>
              <w:right w:val="single" w:sz="4" w:space="0" w:color="auto"/>
            </w:tcBorders>
            <w:shd w:val="clear" w:color="auto" w:fill="auto"/>
            <w:noWrap/>
          </w:tcPr>
          <w:p w:rsidR="005A79C2" w:rsidRPr="00247750" w:rsidRDefault="00784D71"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5A79C2" w:rsidRPr="00247750" w:rsidRDefault="00784D71" w:rsidP="007D1B9E">
            <w:pPr>
              <w:spacing w:before="60" w:after="60" w:line="240" w:lineRule="auto"/>
              <w:jc w:val="center"/>
              <w:rPr>
                <w:sz w:val="32"/>
                <w:szCs w:val="26"/>
                <w:lang w:eastAsia="el-GR"/>
              </w:rPr>
            </w:pPr>
            <w:r w:rsidRPr="00247750">
              <w:rPr>
                <w:sz w:val="32"/>
                <w:szCs w:val="26"/>
                <w:lang w:eastAsia="el-GR"/>
              </w:rPr>
              <w:t>6</w:t>
            </w:r>
          </w:p>
        </w:tc>
      </w:tr>
      <w:tr w:rsidR="005A79C2"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6.</w:t>
            </w:r>
          </w:p>
        </w:tc>
        <w:tc>
          <w:tcPr>
            <w:tcW w:w="3993" w:type="dxa"/>
            <w:tcBorders>
              <w:top w:val="nil"/>
              <w:left w:val="nil"/>
              <w:bottom w:val="single" w:sz="4" w:space="0" w:color="auto"/>
              <w:right w:val="single" w:sz="4" w:space="0" w:color="auto"/>
            </w:tcBorders>
            <w:shd w:val="clear" w:color="auto" w:fill="auto"/>
          </w:tcPr>
          <w:p w:rsidR="005A79C2" w:rsidRPr="00247750" w:rsidRDefault="005A79C2" w:rsidP="007D1B9E">
            <w:pPr>
              <w:spacing w:before="60" w:after="60" w:line="240" w:lineRule="auto"/>
              <w:jc w:val="left"/>
              <w:rPr>
                <w:sz w:val="32"/>
                <w:szCs w:val="26"/>
                <w:lang w:eastAsia="el-GR"/>
              </w:rPr>
            </w:pPr>
            <w:r w:rsidRPr="00247750">
              <w:rPr>
                <w:sz w:val="32"/>
                <w:szCs w:val="26"/>
                <w:lang w:eastAsia="el-GR"/>
              </w:rPr>
              <w:t>Τοπικά σχέδια δράσης για την πρωτοβάθμια φροντίδα υγείας των ατόμων με αν</w:t>
            </w:r>
            <w:r w:rsidRPr="00247750">
              <w:rPr>
                <w:sz w:val="32"/>
                <w:szCs w:val="26"/>
                <w:lang w:eastAsia="el-GR"/>
              </w:rPr>
              <w:t>α</w:t>
            </w:r>
            <w:r w:rsidRPr="00247750">
              <w:rPr>
                <w:sz w:val="32"/>
                <w:szCs w:val="26"/>
                <w:lang w:eastAsia="el-GR"/>
              </w:rPr>
              <w:t>πηρία</w:t>
            </w:r>
          </w:p>
        </w:tc>
        <w:tc>
          <w:tcPr>
            <w:tcW w:w="2126" w:type="dxa"/>
            <w:tcBorders>
              <w:top w:val="nil"/>
              <w:left w:val="nil"/>
              <w:bottom w:val="single" w:sz="4" w:space="0" w:color="auto"/>
              <w:right w:val="single" w:sz="4" w:space="0" w:color="auto"/>
            </w:tcBorders>
            <w:shd w:val="clear" w:color="auto" w:fill="auto"/>
            <w:noWrap/>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5A79C2" w:rsidRPr="00247750" w:rsidRDefault="005A79C2" w:rsidP="007D1B9E">
            <w:pPr>
              <w:spacing w:before="60" w:after="60" w:line="240" w:lineRule="auto"/>
              <w:jc w:val="center"/>
              <w:rPr>
                <w:sz w:val="32"/>
                <w:szCs w:val="26"/>
                <w:lang w:eastAsia="el-GR"/>
              </w:rPr>
            </w:pPr>
            <w:r w:rsidRPr="00247750">
              <w:rPr>
                <w:sz w:val="32"/>
                <w:szCs w:val="26"/>
                <w:lang w:eastAsia="el-GR"/>
              </w:rPr>
              <w:t>5, 6</w:t>
            </w:r>
          </w:p>
        </w:tc>
      </w:tr>
      <w:tr w:rsidR="005A79C2"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5A79C2" w:rsidRPr="00247750" w:rsidRDefault="005A79C2" w:rsidP="007D1B9E">
            <w:pPr>
              <w:spacing w:before="60" w:after="60" w:line="240" w:lineRule="auto"/>
              <w:jc w:val="center"/>
              <w:rPr>
                <w:b/>
                <w:sz w:val="32"/>
                <w:szCs w:val="26"/>
                <w:lang w:eastAsia="el-GR"/>
              </w:rPr>
            </w:pPr>
            <w:r w:rsidRPr="00247750">
              <w:rPr>
                <w:b/>
                <w:sz w:val="32"/>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5A79C2" w:rsidRPr="00247750" w:rsidRDefault="005A79C2" w:rsidP="007D1B9E">
            <w:pPr>
              <w:spacing w:before="60" w:after="60" w:line="240" w:lineRule="auto"/>
              <w:jc w:val="center"/>
              <w:rPr>
                <w:sz w:val="32"/>
                <w:szCs w:val="26"/>
                <w:lang w:eastAsia="el-GR"/>
              </w:rPr>
            </w:pPr>
          </w:p>
        </w:tc>
      </w:tr>
    </w:tbl>
    <w:p w:rsidR="005A79C2" w:rsidRPr="00247750" w:rsidRDefault="005A79C2" w:rsidP="009D163E">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784D71" w:rsidRPr="00247750" w:rsidRDefault="00784D71" w:rsidP="00784D71">
      <w:pPr>
        <w:pStyle w:val="2"/>
        <w:pageBreakBefore/>
        <w:ind w:left="578" w:hanging="578"/>
        <w:rPr>
          <w:sz w:val="34"/>
        </w:rPr>
      </w:pPr>
      <w:bookmarkStart w:id="86" w:name="_Toc388634162"/>
      <w:bookmarkStart w:id="87" w:name="_Toc389384593"/>
      <w:r w:rsidRPr="00247750">
        <w:rPr>
          <w:sz w:val="34"/>
        </w:rPr>
        <w:t>ΠΡΟΣΒΑΣΙΜΟΤΗΤΑ ΚΑΙ ΑΤΟΜΑ ΜΕ ΑΝΑΠΗΡΙΑ (</w:t>
      </w:r>
      <w:r w:rsidRPr="00247750">
        <w:rPr>
          <w:sz w:val="36"/>
          <w:szCs w:val="30"/>
        </w:rPr>
        <w:t>ΔΙΔΑΚΤΙΚΗ ΕΝΟΤΗΤΑ 8)</w:t>
      </w:r>
      <w:bookmarkEnd w:id="86"/>
      <w:bookmarkEnd w:id="87"/>
    </w:p>
    <w:p w:rsidR="00784D71" w:rsidRPr="00247750" w:rsidRDefault="00784D71" w:rsidP="00784D71">
      <w:pPr>
        <w:pStyle w:val="3"/>
        <w:rPr>
          <w:w w:val="100"/>
          <w:sz w:val="34"/>
        </w:rPr>
      </w:pPr>
      <w:bookmarkStart w:id="88" w:name="_Toc388634163"/>
      <w:r w:rsidRPr="00247750">
        <w:rPr>
          <w:w w:val="100"/>
          <w:sz w:val="34"/>
        </w:rPr>
        <w:t>Σκοπός και στόχοι διδακτικής ενότητας</w:t>
      </w:r>
      <w:bookmarkEnd w:id="88"/>
    </w:p>
    <w:p w:rsidR="00784D71" w:rsidRPr="00247750" w:rsidRDefault="00784D71" w:rsidP="00784D71">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του αναπηρικού κινήματος σε θέματα προσβασιμότητας, ώστε να είναι σε θέση να διεκδικούν την άρση των εμποδίων από το περιβάλλον, τις υπηρεσίες και τα αγαθά που αντιμετωπίζουν τα άτομα με αν</w:t>
      </w:r>
      <w:r w:rsidRPr="00247750">
        <w:rPr>
          <w:sz w:val="32"/>
        </w:rPr>
        <w:t>α</w:t>
      </w:r>
      <w:r w:rsidRPr="00247750">
        <w:rPr>
          <w:sz w:val="32"/>
        </w:rPr>
        <w:t>πηρία όλων των κατηγοριών.</w:t>
      </w:r>
    </w:p>
    <w:p w:rsidR="00784D71" w:rsidRPr="00247750" w:rsidRDefault="00784D71" w:rsidP="00784D71">
      <w:pPr>
        <w:rPr>
          <w:sz w:val="32"/>
        </w:rPr>
      </w:pPr>
      <w:r w:rsidRPr="00247750">
        <w:rPr>
          <w:i/>
          <w:sz w:val="32"/>
        </w:rPr>
        <w:t xml:space="preserve">Στόχοι </w:t>
      </w:r>
      <w:r w:rsidRPr="00247750">
        <w:rPr>
          <w:sz w:val="32"/>
        </w:rPr>
        <w:t>της εκπαιδευτικής ενότητας είναι:</w:t>
      </w:r>
    </w:p>
    <w:p w:rsidR="00784D71" w:rsidRPr="00247750" w:rsidRDefault="00784D71" w:rsidP="00784D71">
      <w:pPr>
        <w:spacing w:after="0"/>
        <w:rPr>
          <w:sz w:val="32"/>
        </w:rPr>
      </w:pPr>
      <w:r w:rsidRPr="00247750">
        <w:rPr>
          <w:sz w:val="32"/>
        </w:rPr>
        <w:t xml:space="preserve">Σε </w:t>
      </w:r>
      <w:r w:rsidRPr="00247750">
        <w:rPr>
          <w:i/>
          <w:sz w:val="32"/>
        </w:rPr>
        <w:t>επίπεδο γνώσεων</w:t>
      </w:r>
      <w:r w:rsidRPr="00247750">
        <w:rPr>
          <w:sz w:val="32"/>
        </w:rPr>
        <w:t>:</w:t>
      </w:r>
    </w:p>
    <w:p w:rsidR="00784D71" w:rsidRPr="00247750" w:rsidRDefault="00784D71" w:rsidP="00041CAD">
      <w:pPr>
        <w:pStyle w:val="a8"/>
        <w:numPr>
          <w:ilvl w:val="0"/>
          <w:numId w:val="19"/>
        </w:numPr>
        <w:contextualSpacing w:val="0"/>
        <w:rPr>
          <w:sz w:val="32"/>
        </w:rPr>
      </w:pPr>
      <w:r w:rsidRPr="00247750">
        <w:rPr>
          <w:sz w:val="32"/>
        </w:rPr>
        <w:t>Να προσδιορίσουν την έννοια της προσβασιμότητας.</w:t>
      </w:r>
    </w:p>
    <w:p w:rsidR="00784D71" w:rsidRPr="00247750" w:rsidRDefault="00784D71" w:rsidP="00041CAD">
      <w:pPr>
        <w:pStyle w:val="a8"/>
        <w:numPr>
          <w:ilvl w:val="0"/>
          <w:numId w:val="19"/>
        </w:numPr>
        <w:contextualSpacing w:val="0"/>
        <w:rPr>
          <w:sz w:val="32"/>
        </w:rPr>
      </w:pPr>
      <w:r w:rsidRPr="00247750">
        <w:rPr>
          <w:sz w:val="32"/>
        </w:rPr>
        <w:t>Να γνωρίσουν τις βασικές τεχνικές προδιαγραφές πρ</w:t>
      </w:r>
      <w:r w:rsidRPr="00247750">
        <w:rPr>
          <w:sz w:val="32"/>
        </w:rPr>
        <w:t>ο</w:t>
      </w:r>
      <w:r w:rsidRPr="00247750">
        <w:rPr>
          <w:sz w:val="32"/>
        </w:rPr>
        <w:t>σβασιμότητας.</w:t>
      </w:r>
    </w:p>
    <w:p w:rsidR="00784D71" w:rsidRPr="00247750" w:rsidRDefault="00784D71" w:rsidP="00041CAD">
      <w:pPr>
        <w:pStyle w:val="a8"/>
        <w:numPr>
          <w:ilvl w:val="0"/>
          <w:numId w:val="19"/>
        </w:numPr>
        <w:contextualSpacing w:val="0"/>
        <w:rPr>
          <w:sz w:val="32"/>
        </w:rPr>
      </w:pPr>
      <w:r w:rsidRPr="00247750">
        <w:rPr>
          <w:sz w:val="32"/>
        </w:rPr>
        <w:t>Να γνωρίσουν το εθνικό, ευρωπαϊκό και διεθνές θεσμικό πλαίσιο που αφορά την προσβασιμότητα.</w:t>
      </w:r>
    </w:p>
    <w:p w:rsidR="00784D71" w:rsidRPr="00247750" w:rsidRDefault="00784D71" w:rsidP="00784D71">
      <w:pPr>
        <w:spacing w:after="0"/>
        <w:rPr>
          <w:sz w:val="32"/>
        </w:rPr>
      </w:pPr>
      <w:r w:rsidRPr="00247750">
        <w:rPr>
          <w:sz w:val="32"/>
        </w:rPr>
        <w:t xml:space="preserve">Σε </w:t>
      </w:r>
      <w:r w:rsidRPr="00247750">
        <w:rPr>
          <w:i/>
          <w:sz w:val="32"/>
        </w:rPr>
        <w:t>επίπεδο ικανοτήτων</w:t>
      </w:r>
      <w:r w:rsidRPr="00247750">
        <w:rPr>
          <w:sz w:val="32"/>
        </w:rPr>
        <w:t>:</w:t>
      </w:r>
    </w:p>
    <w:p w:rsidR="00784D71" w:rsidRPr="00247750" w:rsidRDefault="00784D71" w:rsidP="00041CAD">
      <w:pPr>
        <w:pStyle w:val="a8"/>
        <w:numPr>
          <w:ilvl w:val="0"/>
          <w:numId w:val="19"/>
        </w:numPr>
        <w:contextualSpacing w:val="0"/>
        <w:rPr>
          <w:sz w:val="32"/>
        </w:rPr>
      </w:pPr>
      <w:r w:rsidRPr="00247750">
        <w:rPr>
          <w:sz w:val="32"/>
        </w:rPr>
        <w:t>Να ελέγξουν την υφιστάμενη προσβασιμότητα περιβάλλ</w:t>
      </w:r>
      <w:r w:rsidRPr="00247750">
        <w:rPr>
          <w:sz w:val="32"/>
        </w:rPr>
        <w:t>ο</w:t>
      </w:r>
      <w:r w:rsidRPr="00247750">
        <w:rPr>
          <w:sz w:val="32"/>
        </w:rPr>
        <w:t>ντος, υπηρεσιών και αγαθών σε τοπικό επίπεδο.</w:t>
      </w:r>
    </w:p>
    <w:p w:rsidR="00784D71" w:rsidRPr="00247750" w:rsidRDefault="00784D71" w:rsidP="00041CAD">
      <w:pPr>
        <w:pStyle w:val="a8"/>
        <w:numPr>
          <w:ilvl w:val="0"/>
          <w:numId w:val="19"/>
        </w:numPr>
        <w:contextualSpacing w:val="0"/>
        <w:rPr>
          <w:sz w:val="32"/>
        </w:rPr>
      </w:pPr>
      <w:r w:rsidRPr="00247750">
        <w:rPr>
          <w:sz w:val="32"/>
        </w:rPr>
        <w:t>Να συντάσσουν σχέδια δράσης για την προσβασιμότητα, ιεραρχώντας τις ανάγκες όλων των κατηγοριών αναπηρ</w:t>
      </w:r>
      <w:r w:rsidRPr="00247750">
        <w:rPr>
          <w:sz w:val="32"/>
        </w:rPr>
        <w:t>ί</w:t>
      </w:r>
      <w:r w:rsidRPr="00247750">
        <w:rPr>
          <w:sz w:val="32"/>
        </w:rPr>
        <w:t>ας.</w:t>
      </w:r>
    </w:p>
    <w:p w:rsidR="00784D71" w:rsidRPr="00247750" w:rsidRDefault="00784D71" w:rsidP="00784D71">
      <w:pPr>
        <w:spacing w:after="0"/>
        <w:rPr>
          <w:sz w:val="32"/>
        </w:rPr>
      </w:pPr>
      <w:r w:rsidRPr="00247750">
        <w:rPr>
          <w:sz w:val="32"/>
        </w:rPr>
        <w:t xml:space="preserve">Σε </w:t>
      </w:r>
      <w:r w:rsidRPr="00247750">
        <w:rPr>
          <w:i/>
          <w:sz w:val="32"/>
        </w:rPr>
        <w:t>επίπεδο στάσεων</w:t>
      </w:r>
      <w:r w:rsidRPr="00247750">
        <w:rPr>
          <w:sz w:val="32"/>
        </w:rPr>
        <w:t>:</w:t>
      </w:r>
    </w:p>
    <w:p w:rsidR="00784D71" w:rsidRPr="00247750" w:rsidRDefault="00784D71" w:rsidP="00041CAD">
      <w:pPr>
        <w:pStyle w:val="a8"/>
        <w:numPr>
          <w:ilvl w:val="0"/>
          <w:numId w:val="19"/>
        </w:numPr>
        <w:contextualSpacing w:val="0"/>
        <w:rPr>
          <w:sz w:val="32"/>
        </w:rPr>
      </w:pPr>
      <w:r w:rsidRPr="00247750">
        <w:rPr>
          <w:sz w:val="32"/>
        </w:rPr>
        <w:t>Να κινητοποιηθούν στη διεκδίκηση όχι μόνο προσβάσ</w:t>
      </w:r>
      <w:r w:rsidRPr="00247750">
        <w:rPr>
          <w:sz w:val="32"/>
        </w:rPr>
        <w:t>ι</w:t>
      </w:r>
      <w:r w:rsidRPr="00247750">
        <w:rPr>
          <w:sz w:val="32"/>
        </w:rPr>
        <w:t>μων περιβαλλόντων αλλά και προσβάσιμων υπηρεσιών και αγαθών.</w:t>
      </w:r>
    </w:p>
    <w:p w:rsidR="00784D71" w:rsidRPr="00247750" w:rsidRDefault="00784D71" w:rsidP="00041CAD">
      <w:pPr>
        <w:pStyle w:val="a8"/>
        <w:numPr>
          <w:ilvl w:val="0"/>
          <w:numId w:val="19"/>
        </w:numPr>
        <w:contextualSpacing w:val="0"/>
        <w:rPr>
          <w:sz w:val="32"/>
        </w:rPr>
      </w:pPr>
      <w:r w:rsidRPr="00247750">
        <w:rPr>
          <w:sz w:val="32"/>
        </w:rPr>
        <w:t>Να αισθανθούν την ανάγκη ανάπτυξης συνεργασιών με άλλους τοπικούς φορείς.</w:t>
      </w:r>
    </w:p>
    <w:p w:rsidR="00784D71" w:rsidRPr="00247750" w:rsidRDefault="00784D71" w:rsidP="00784D71">
      <w:pPr>
        <w:rPr>
          <w:sz w:val="32"/>
        </w:rPr>
      </w:pPr>
    </w:p>
    <w:p w:rsidR="005A79C2" w:rsidRPr="00247750" w:rsidRDefault="00784D71" w:rsidP="00784D71">
      <w:pPr>
        <w:pStyle w:val="3"/>
        <w:rPr>
          <w:w w:val="100"/>
          <w:sz w:val="34"/>
        </w:rPr>
      </w:pPr>
      <w:bookmarkStart w:id="89" w:name="_Toc388634164"/>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89"/>
    </w:p>
    <w:tbl>
      <w:tblPr>
        <w:tblW w:w="8440" w:type="dxa"/>
        <w:tblInd w:w="93" w:type="dxa"/>
        <w:tblLook w:val="04A0" w:firstRow="1" w:lastRow="0" w:firstColumn="1" w:lastColumn="0" w:noHBand="0" w:noVBand="1"/>
        <w:tblCaption w:val="Πίνακας: Ενδεικτικά διδακτικά υπο-θέματα της Ενότητας 8"/>
        <w:tblDescription w:val="Διδακτικά υπο-θέματα (ενδεικτικά) - Διδακτικές ώρες (κατά προσέγγιση) - Στόχοι που καλύπτουν&#10;Ενότητα 1. Η έννοια της προσβασιμότητας: 2 ώρες, Στόχος 1.&#10;Ενότητα 2. Νομοθεσία για την προσβασιμότητα: 5 ώρες, Στόχος 3, 6.&#10;Ενότητα 3. Οι ανάγκες προσβασιμότητας ανά κατηγορία αναπηρίας: 6 ώρες, Στόχος 2, 4, 5.&#10;Ενότητα 4. Τεχνικές προδιαγραφές προσβασιμότητας: 8 ώρες, Στόχος 2, 4.&#10;Ενότητα 5. Τοπικά σχέδια δράσης για την προσβασιμότητα: 4 ώρες, Στόχος 5, 6, 7.&#10;ΣΥΝΟΛΟ ΩΡΩΝ: 25 ώρες."/>
      </w:tblPr>
      <w:tblGrid>
        <w:gridCol w:w="768"/>
        <w:gridCol w:w="3925"/>
        <w:gridCol w:w="2126"/>
        <w:gridCol w:w="1688"/>
      </w:tblGrid>
      <w:tr w:rsidR="00784D71"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784D71"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left"/>
              <w:rPr>
                <w:sz w:val="32"/>
                <w:szCs w:val="26"/>
                <w:lang w:eastAsia="el-GR"/>
              </w:rPr>
            </w:pPr>
            <w:r w:rsidRPr="00247750">
              <w:rPr>
                <w:sz w:val="32"/>
                <w:szCs w:val="26"/>
                <w:lang w:eastAsia="el-GR"/>
              </w:rPr>
              <w:t>Η έννοια της προσβασιμ</w:t>
            </w:r>
            <w:r w:rsidRPr="00247750">
              <w:rPr>
                <w:sz w:val="32"/>
                <w:szCs w:val="26"/>
                <w:lang w:eastAsia="el-GR"/>
              </w:rPr>
              <w:t>ό</w:t>
            </w:r>
            <w:r w:rsidRPr="00247750">
              <w:rPr>
                <w:sz w:val="32"/>
                <w:szCs w:val="26"/>
                <w:lang w:eastAsia="el-GR"/>
              </w:rPr>
              <w:t>τητας</w:t>
            </w:r>
          </w:p>
        </w:tc>
        <w:tc>
          <w:tcPr>
            <w:tcW w:w="2126"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1</w:t>
            </w:r>
          </w:p>
        </w:tc>
      </w:tr>
      <w:tr w:rsidR="00784D71"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left"/>
              <w:rPr>
                <w:sz w:val="32"/>
                <w:szCs w:val="26"/>
                <w:lang w:eastAsia="el-GR"/>
              </w:rPr>
            </w:pPr>
            <w:r w:rsidRPr="00247750">
              <w:rPr>
                <w:sz w:val="32"/>
                <w:szCs w:val="26"/>
                <w:lang w:eastAsia="el-GR"/>
              </w:rPr>
              <w:t>Νομοθεσία για την προσβ</w:t>
            </w:r>
            <w:r w:rsidRPr="00247750">
              <w:rPr>
                <w:sz w:val="32"/>
                <w:szCs w:val="26"/>
                <w:lang w:eastAsia="el-GR"/>
              </w:rPr>
              <w:t>α</w:t>
            </w:r>
            <w:r w:rsidRPr="00247750">
              <w:rPr>
                <w:sz w:val="32"/>
                <w:szCs w:val="26"/>
                <w:lang w:eastAsia="el-GR"/>
              </w:rPr>
              <w:t>σιμότητα</w:t>
            </w:r>
          </w:p>
        </w:tc>
        <w:tc>
          <w:tcPr>
            <w:tcW w:w="2126"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3, 6</w:t>
            </w:r>
          </w:p>
        </w:tc>
      </w:tr>
      <w:tr w:rsidR="00784D71"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left"/>
              <w:rPr>
                <w:sz w:val="32"/>
                <w:szCs w:val="26"/>
                <w:lang w:eastAsia="el-GR"/>
              </w:rPr>
            </w:pPr>
            <w:r w:rsidRPr="00247750">
              <w:rPr>
                <w:sz w:val="32"/>
                <w:szCs w:val="26"/>
                <w:lang w:eastAsia="el-GR"/>
              </w:rPr>
              <w:t>Οι ανάγκες προσβασιμότ</w:t>
            </w:r>
            <w:r w:rsidRPr="00247750">
              <w:rPr>
                <w:sz w:val="32"/>
                <w:szCs w:val="26"/>
                <w:lang w:eastAsia="el-GR"/>
              </w:rPr>
              <w:t>η</w:t>
            </w:r>
            <w:r w:rsidRPr="00247750">
              <w:rPr>
                <w:sz w:val="32"/>
                <w:szCs w:val="26"/>
                <w:lang w:eastAsia="el-GR"/>
              </w:rPr>
              <w:t>τας ανά κατηγορία αναπηρ</w:t>
            </w:r>
            <w:r w:rsidRPr="00247750">
              <w:rPr>
                <w:sz w:val="32"/>
                <w:szCs w:val="26"/>
                <w:lang w:eastAsia="el-GR"/>
              </w:rPr>
              <w:t>ί</w:t>
            </w:r>
            <w:r w:rsidRPr="00247750">
              <w:rPr>
                <w:sz w:val="32"/>
                <w:szCs w:val="26"/>
                <w:lang w:eastAsia="el-GR"/>
              </w:rPr>
              <w:t>ας</w:t>
            </w:r>
          </w:p>
        </w:tc>
        <w:tc>
          <w:tcPr>
            <w:tcW w:w="2126"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6</w:t>
            </w:r>
          </w:p>
        </w:tc>
        <w:tc>
          <w:tcPr>
            <w:tcW w:w="1621"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2, 4, 5</w:t>
            </w:r>
          </w:p>
        </w:tc>
      </w:tr>
      <w:tr w:rsidR="00784D71"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784D71" w:rsidRPr="00247750" w:rsidRDefault="00784D71" w:rsidP="007D1B9E">
            <w:pPr>
              <w:spacing w:before="60" w:after="60" w:line="240" w:lineRule="auto"/>
              <w:jc w:val="left"/>
              <w:rPr>
                <w:sz w:val="32"/>
                <w:szCs w:val="26"/>
                <w:lang w:eastAsia="el-GR"/>
              </w:rPr>
            </w:pPr>
            <w:r w:rsidRPr="00247750">
              <w:rPr>
                <w:sz w:val="32"/>
                <w:szCs w:val="26"/>
                <w:lang w:eastAsia="el-GR"/>
              </w:rPr>
              <w:t>Τεχνικές προδιαγραφές προσβασιμότητας</w:t>
            </w:r>
          </w:p>
        </w:tc>
        <w:tc>
          <w:tcPr>
            <w:tcW w:w="2126"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8</w:t>
            </w:r>
          </w:p>
        </w:tc>
        <w:tc>
          <w:tcPr>
            <w:tcW w:w="1621" w:type="dxa"/>
            <w:tcBorders>
              <w:top w:val="nil"/>
              <w:left w:val="nil"/>
              <w:bottom w:val="single" w:sz="4" w:space="0" w:color="auto"/>
              <w:right w:val="single" w:sz="4" w:space="0" w:color="auto"/>
            </w:tcBorders>
            <w:shd w:val="clear" w:color="auto" w:fill="auto"/>
            <w:noWrap/>
            <w:hideMark/>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2, 4</w:t>
            </w:r>
          </w:p>
        </w:tc>
      </w:tr>
      <w:tr w:rsidR="00784D71"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784D71" w:rsidRPr="00247750" w:rsidRDefault="00784D71" w:rsidP="007D1B9E">
            <w:pPr>
              <w:spacing w:before="60" w:after="60" w:line="240" w:lineRule="auto"/>
              <w:jc w:val="left"/>
              <w:rPr>
                <w:sz w:val="32"/>
                <w:szCs w:val="26"/>
                <w:lang w:eastAsia="el-GR"/>
              </w:rPr>
            </w:pPr>
            <w:r w:rsidRPr="00247750">
              <w:rPr>
                <w:sz w:val="32"/>
                <w:szCs w:val="26"/>
                <w:lang w:eastAsia="el-GR"/>
              </w:rPr>
              <w:t>Τοπικά σχέδια δράσης για την προσβασιμότητα</w:t>
            </w:r>
          </w:p>
        </w:tc>
        <w:tc>
          <w:tcPr>
            <w:tcW w:w="2126" w:type="dxa"/>
            <w:tcBorders>
              <w:top w:val="nil"/>
              <w:left w:val="nil"/>
              <w:bottom w:val="single" w:sz="4" w:space="0" w:color="auto"/>
              <w:right w:val="single" w:sz="4" w:space="0" w:color="auto"/>
            </w:tcBorders>
            <w:shd w:val="clear" w:color="auto" w:fill="auto"/>
            <w:noWrap/>
          </w:tcPr>
          <w:p w:rsidR="00784D71" w:rsidRPr="00247750" w:rsidRDefault="00784D71"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784D71" w:rsidRPr="00247750" w:rsidRDefault="00784D71" w:rsidP="00784D71">
            <w:pPr>
              <w:spacing w:before="60" w:after="60" w:line="240" w:lineRule="auto"/>
              <w:jc w:val="center"/>
              <w:rPr>
                <w:sz w:val="32"/>
                <w:szCs w:val="26"/>
                <w:lang w:eastAsia="el-GR"/>
              </w:rPr>
            </w:pPr>
            <w:r w:rsidRPr="00247750">
              <w:rPr>
                <w:sz w:val="32"/>
                <w:szCs w:val="26"/>
                <w:lang w:eastAsia="el-GR"/>
              </w:rPr>
              <w:t>5, 6, 7</w:t>
            </w:r>
          </w:p>
        </w:tc>
      </w:tr>
      <w:tr w:rsidR="00784D71"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784D71" w:rsidRPr="00247750" w:rsidRDefault="00784D71" w:rsidP="007D1B9E">
            <w:pPr>
              <w:spacing w:before="60" w:after="60" w:line="240" w:lineRule="auto"/>
              <w:jc w:val="center"/>
              <w:rPr>
                <w:b/>
                <w:sz w:val="32"/>
                <w:szCs w:val="26"/>
                <w:lang w:eastAsia="el-GR"/>
              </w:rPr>
            </w:pPr>
            <w:r w:rsidRPr="00247750">
              <w:rPr>
                <w:b/>
                <w:sz w:val="32"/>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784D71" w:rsidRPr="00247750" w:rsidRDefault="00784D71" w:rsidP="007D1B9E">
            <w:pPr>
              <w:spacing w:before="60" w:after="60" w:line="240" w:lineRule="auto"/>
              <w:jc w:val="center"/>
              <w:rPr>
                <w:sz w:val="32"/>
                <w:szCs w:val="26"/>
                <w:lang w:eastAsia="el-GR"/>
              </w:rPr>
            </w:pPr>
          </w:p>
        </w:tc>
      </w:tr>
    </w:tbl>
    <w:p w:rsidR="00784D71" w:rsidRPr="00247750" w:rsidRDefault="00784D71" w:rsidP="00784D71">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5A79C2" w:rsidRPr="00247750" w:rsidRDefault="005A79C2" w:rsidP="001607C4">
      <w:pPr>
        <w:rPr>
          <w:sz w:val="32"/>
        </w:rPr>
      </w:pPr>
    </w:p>
    <w:p w:rsidR="00784D71" w:rsidRPr="00247750" w:rsidRDefault="00784D71" w:rsidP="00784D71">
      <w:pPr>
        <w:pStyle w:val="2"/>
        <w:pageBreakBefore/>
        <w:ind w:left="578" w:hanging="578"/>
        <w:rPr>
          <w:sz w:val="34"/>
        </w:rPr>
      </w:pPr>
      <w:bookmarkStart w:id="90" w:name="_Toc388634165"/>
      <w:bookmarkStart w:id="91" w:name="_Toc389384594"/>
      <w:r w:rsidRPr="00247750">
        <w:rPr>
          <w:sz w:val="34"/>
        </w:rPr>
        <w:t>ΜΕΣΑ ΜΑΖΙΚΗΣ ΕΝΗΜΕΡΩΣΗΣ ΚΑΙ ΑΤΟΜΑ ΜΕ ΑΝΑΠΗΡΙΑ (</w:t>
      </w:r>
      <w:r w:rsidRPr="00247750">
        <w:rPr>
          <w:sz w:val="36"/>
          <w:szCs w:val="30"/>
        </w:rPr>
        <w:t>ΔΙΔΑΚΤΙΚΗ ΕΝΟΤΗΤΑ 9)</w:t>
      </w:r>
      <w:bookmarkEnd w:id="90"/>
      <w:bookmarkEnd w:id="91"/>
    </w:p>
    <w:p w:rsidR="00784D71" w:rsidRPr="00247750" w:rsidRDefault="00784D71" w:rsidP="00784D71">
      <w:pPr>
        <w:pStyle w:val="3"/>
        <w:rPr>
          <w:w w:val="100"/>
          <w:sz w:val="34"/>
        </w:rPr>
      </w:pPr>
      <w:bookmarkStart w:id="92" w:name="_Toc388634166"/>
      <w:r w:rsidRPr="00247750">
        <w:rPr>
          <w:w w:val="100"/>
          <w:sz w:val="34"/>
        </w:rPr>
        <w:t>Σκοπός και στόχοι διδακτικής ενότητας</w:t>
      </w:r>
      <w:bookmarkEnd w:id="92"/>
    </w:p>
    <w:p w:rsidR="00784D71" w:rsidRPr="00247750" w:rsidRDefault="00784D71" w:rsidP="00784D71">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επικο</w:t>
      </w:r>
      <w:r w:rsidRPr="00247750">
        <w:rPr>
          <w:sz w:val="32"/>
        </w:rPr>
        <w:t>ι</w:t>
      </w:r>
      <w:r w:rsidRPr="00247750">
        <w:rPr>
          <w:sz w:val="32"/>
        </w:rPr>
        <w:t xml:space="preserve">νωνίας και μέσων μαζικής ενημέρωσης, έτσι ώστε να είναι σε θέση να διεκδικήσουν την άρση των στερεοτυπικών εικόνων που προβάλλουν τα ΜΜΕ και παράλληλα τη διεκδίκηση τα ΜΜΕ να λειτουργήσουν ως φορείς διάδοσης της σύγχρονης </w:t>
      </w:r>
      <w:r w:rsidRPr="00247750">
        <w:rPr>
          <w:sz w:val="32"/>
        </w:rPr>
        <w:t>α</w:t>
      </w:r>
      <w:r w:rsidRPr="00247750">
        <w:rPr>
          <w:sz w:val="32"/>
        </w:rPr>
        <w:t>ντίληψης για την αναπηρία.</w:t>
      </w:r>
    </w:p>
    <w:p w:rsidR="00784D71" w:rsidRPr="00247750" w:rsidRDefault="00784D71" w:rsidP="00784D71">
      <w:pPr>
        <w:rPr>
          <w:sz w:val="32"/>
        </w:rPr>
      </w:pPr>
      <w:r w:rsidRPr="00247750">
        <w:rPr>
          <w:i/>
          <w:sz w:val="32"/>
        </w:rPr>
        <w:t>Στόχοι</w:t>
      </w:r>
      <w:r w:rsidRPr="00247750">
        <w:rPr>
          <w:sz w:val="32"/>
        </w:rPr>
        <w:t xml:space="preserve"> της εκπαιδευτικής ενότητας είναι:</w:t>
      </w:r>
    </w:p>
    <w:p w:rsidR="00784D71" w:rsidRPr="00247750" w:rsidRDefault="00784D71" w:rsidP="008D07AB">
      <w:pPr>
        <w:spacing w:after="0"/>
        <w:rPr>
          <w:sz w:val="32"/>
        </w:rPr>
      </w:pPr>
      <w:r w:rsidRPr="00247750">
        <w:rPr>
          <w:sz w:val="32"/>
        </w:rPr>
        <w:t xml:space="preserve">Σε </w:t>
      </w:r>
      <w:r w:rsidRPr="00247750">
        <w:rPr>
          <w:i/>
          <w:sz w:val="32"/>
        </w:rPr>
        <w:t>επίπεδο γνώσεων</w:t>
      </w:r>
      <w:r w:rsidRPr="00247750">
        <w:rPr>
          <w:sz w:val="32"/>
        </w:rPr>
        <w:t>:</w:t>
      </w:r>
    </w:p>
    <w:p w:rsidR="00784D71" w:rsidRPr="00247750" w:rsidRDefault="00784D71" w:rsidP="00041CAD">
      <w:pPr>
        <w:pStyle w:val="a8"/>
        <w:numPr>
          <w:ilvl w:val="0"/>
          <w:numId w:val="20"/>
        </w:numPr>
        <w:contextualSpacing w:val="0"/>
        <w:rPr>
          <w:sz w:val="32"/>
        </w:rPr>
      </w:pPr>
      <w:r w:rsidRPr="00247750">
        <w:rPr>
          <w:sz w:val="32"/>
        </w:rPr>
        <w:t>Να γνωρίσουν τα «όρια» λειτουργίας των σύγχρονων ΜΜΕ ανάλογα με το είδος (έντυπα, ραδιοφωνικά, τηλε</w:t>
      </w:r>
      <w:r w:rsidRPr="00247750">
        <w:rPr>
          <w:sz w:val="32"/>
        </w:rPr>
        <w:t>ο</w:t>
      </w:r>
      <w:r w:rsidRPr="00247750">
        <w:rPr>
          <w:sz w:val="32"/>
        </w:rPr>
        <w:t>πτικά, ψηφιακά), την εμβέλεια (τοπικά, πανελλαδικά) και την ταυτότητα περιεχομένου (προοδευτικά, συντηρητικά).</w:t>
      </w:r>
    </w:p>
    <w:p w:rsidR="00784D71" w:rsidRPr="00247750" w:rsidRDefault="00784D71" w:rsidP="008D07AB">
      <w:pPr>
        <w:spacing w:after="0"/>
        <w:rPr>
          <w:sz w:val="32"/>
        </w:rPr>
      </w:pPr>
      <w:r w:rsidRPr="00247750">
        <w:rPr>
          <w:sz w:val="32"/>
        </w:rPr>
        <w:t xml:space="preserve">Σε </w:t>
      </w:r>
      <w:r w:rsidRPr="00247750">
        <w:rPr>
          <w:i/>
          <w:sz w:val="32"/>
        </w:rPr>
        <w:t>επίπεδο ικανοτήτων</w:t>
      </w:r>
      <w:r w:rsidRPr="00247750">
        <w:rPr>
          <w:sz w:val="32"/>
        </w:rPr>
        <w:t>:</w:t>
      </w:r>
    </w:p>
    <w:p w:rsidR="00784D71" w:rsidRPr="00247750" w:rsidRDefault="00784D71" w:rsidP="00041CAD">
      <w:pPr>
        <w:pStyle w:val="a8"/>
        <w:numPr>
          <w:ilvl w:val="0"/>
          <w:numId w:val="20"/>
        </w:numPr>
        <w:contextualSpacing w:val="0"/>
        <w:rPr>
          <w:sz w:val="32"/>
        </w:rPr>
      </w:pPr>
      <w:r w:rsidRPr="00247750">
        <w:rPr>
          <w:sz w:val="32"/>
        </w:rPr>
        <w:t>Να ελέγξουν περιπτώσεις παραβίασης του κώδικα δεοντ</w:t>
      </w:r>
      <w:r w:rsidRPr="00247750">
        <w:rPr>
          <w:sz w:val="32"/>
        </w:rPr>
        <w:t>ο</w:t>
      </w:r>
      <w:r w:rsidRPr="00247750">
        <w:rPr>
          <w:sz w:val="32"/>
        </w:rPr>
        <w:t>λογίας όσον αφορά την παρουσίαση θεμάτων αναπηρίας από τα ΜΜΕ.</w:t>
      </w:r>
    </w:p>
    <w:p w:rsidR="00784D71" w:rsidRPr="00247750" w:rsidRDefault="00784D71" w:rsidP="008D07AB">
      <w:pPr>
        <w:spacing w:after="0"/>
        <w:rPr>
          <w:sz w:val="32"/>
        </w:rPr>
      </w:pPr>
      <w:r w:rsidRPr="00247750">
        <w:rPr>
          <w:sz w:val="32"/>
        </w:rPr>
        <w:t xml:space="preserve">Σε </w:t>
      </w:r>
      <w:r w:rsidRPr="00247750">
        <w:rPr>
          <w:i/>
          <w:sz w:val="32"/>
        </w:rPr>
        <w:t>επίπεδο στάσεων</w:t>
      </w:r>
      <w:r w:rsidRPr="00247750">
        <w:rPr>
          <w:sz w:val="32"/>
        </w:rPr>
        <w:t>:</w:t>
      </w:r>
    </w:p>
    <w:p w:rsidR="00784D71" w:rsidRPr="00247750" w:rsidRDefault="00784D71" w:rsidP="00041CAD">
      <w:pPr>
        <w:pStyle w:val="a8"/>
        <w:numPr>
          <w:ilvl w:val="0"/>
          <w:numId w:val="20"/>
        </w:numPr>
        <w:contextualSpacing w:val="0"/>
        <w:rPr>
          <w:sz w:val="32"/>
        </w:rPr>
      </w:pPr>
      <w:r w:rsidRPr="00247750">
        <w:rPr>
          <w:sz w:val="32"/>
        </w:rPr>
        <w:t>Να αισθανθούν ότι ο ρόλος των ΜΜΕ δεν είναι ουδέτερος αλλά συχνά αναπαράγει κοινωνικά στερεότυπα.</w:t>
      </w:r>
    </w:p>
    <w:p w:rsidR="00784D71" w:rsidRPr="00247750" w:rsidRDefault="00784D71" w:rsidP="00041CAD">
      <w:pPr>
        <w:pStyle w:val="a8"/>
        <w:numPr>
          <w:ilvl w:val="0"/>
          <w:numId w:val="20"/>
        </w:numPr>
        <w:contextualSpacing w:val="0"/>
        <w:rPr>
          <w:sz w:val="32"/>
        </w:rPr>
      </w:pPr>
      <w:r w:rsidRPr="00247750">
        <w:rPr>
          <w:sz w:val="32"/>
        </w:rPr>
        <w:t>Να κινητοποιηθούν στη διεκδίκηση προσβάσιμων μέσων μαζικής ενημέρωσης.</w:t>
      </w:r>
    </w:p>
    <w:p w:rsidR="00784D71" w:rsidRPr="00247750" w:rsidRDefault="00784D71" w:rsidP="00784D71">
      <w:pPr>
        <w:rPr>
          <w:sz w:val="32"/>
        </w:rPr>
      </w:pPr>
    </w:p>
    <w:p w:rsidR="005A79C2" w:rsidRPr="00247750" w:rsidRDefault="00784D71" w:rsidP="008D07AB">
      <w:pPr>
        <w:pStyle w:val="3"/>
        <w:rPr>
          <w:w w:val="100"/>
          <w:sz w:val="34"/>
        </w:rPr>
      </w:pPr>
      <w:bookmarkStart w:id="93" w:name="_Toc388634167"/>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93"/>
    </w:p>
    <w:tbl>
      <w:tblPr>
        <w:tblW w:w="8440" w:type="dxa"/>
        <w:tblInd w:w="93" w:type="dxa"/>
        <w:tblLook w:val="04A0" w:firstRow="1" w:lastRow="0" w:firstColumn="1" w:lastColumn="0" w:noHBand="0" w:noVBand="1"/>
        <w:tblCaption w:val="Πίνακας: Ενδεικτικά διδακτικά υπο-θέματα της Ενότητας 9"/>
        <w:tblDescription w:val="Διδακτικά υπο-θέματα (ενδεικτικά) - Διδακτικές ώρες (κατά προσέγγιση) - Στόχοι που καλύπτουν&#10;Ενότητα 1. Ο τρόπος παρουσίασης των ατόμων με αναπηρία στα ΜΜΕ: 2 ώρες, Στόχος 2, 3.&#10;Ενότητα 2. Βασικές αρχές στον τρόπο παρουσίασης των θεμάτων αναπηρίας: 3 ώρες, Στόχοι 1, 2, 3.&#10;Ενότητα 3. Η πρόσβαση των ατόμων με αναπηρία στα ΜΜΕ: 2 ώρες, Στόχοι 4.&#10;Ενότητα 4. Στρατηγική βελτίωσης του τρόπου παρουσίασης των θεμάτων αναπηρίας σα ΜΜΕ: 3 ώρες, Στόχος 2.&#10;ΣΥΝΟΛΟ ΩΡΩΝ: 10 ώρες."/>
      </w:tblPr>
      <w:tblGrid>
        <w:gridCol w:w="768"/>
        <w:gridCol w:w="3925"/>
        <w:gridCol w:w="2126"/>
        <w:gridCol w:w="1688"/>
      </w:tblGrid>
      <w:tr w:rsidR="008D07AB" w:rsidRPr="00247750" w:rsidTr="007D1B9E">
        <w:trPr>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8D07AB"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Ο τρόπος παρουσίασης των ατόμων με αναπηρία στα ΜΜΕ</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2, 3</w:t>
            </w:r>
          </w:p>
        </w:tc>
      </w:tr>
      <w:tr w:rsidR="008D07AB"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Βασικές αρχές στον τρόπο παρουσίασης των θεμάτων αναπηρίας</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1, 2, 3</w:t>
            </w:r>
          </w:p>
        </w:tc>
      </w:tr>
      <w:tr w:rsidR="008D07AB"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Η πρόσβαση των ατόμων με αναπηρία στα ΜΜΕ</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4</w:t>
            </w:r>
          </w:p>
        </w:tc>
      </w:tr>
      <w:tr w:rsidR="008D07AB" w:rsidRPr="00247750" w:rsidTr="007D1B9E">
        <w:trPr>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Στρατηγική βελτίωσης του τρόπου παρουσίασης των θεμάτων αναπηρίας σα ΜΜΕ</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3</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r>
      <w:tr w:rsidR="008D07AB" w:rsidRPr="00247750" w:rsidTr="007D1B9E">
        <w:trPr>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10</w:t>
            </w:r>
          </w:p>
        </w:tc>
        <w:tc>
          <w:tcPr>
            <w:tcW w:w="1621" w:type="dxa"/>
            <w:tcBorders>
              <w:top w:val="nil"/>
              <w:left w:val="nil"/>
              <w:bottom w:val="single" w:sz="4" w:space="0" w:color="auto"/>
              <w:right w:val="single" w:sz="4" w:space="0" w:color="auto"/>
            </w:tcBorders>
            <w:shd w:val="clear" w:color="auto" w:fill="auto"/>
            <w:noWrap/>
            <w:vAlign w:val="bottom"/>
            <w:hideMark/>
          </w:tcPr>
          <w:p w:rsidR="008D07AB" w:rsidRPr="00247750" w:rsidRDefault="008D07AB" w:rsidP="007D1B9E">
            <w:pPr>
              <w:spacing w:before="60" w:after="60" w:line="240" w:lineRule="auto"/>
              <w:jc w:val="center"/>
              <w:rPr>
                <w:sz w:val="32"/>
                <w:szCs w:val="26"/>
                <w:lang w:eastAsia="el-GR"/>
              </w:rPr>
            </w:pPr>
          </w:p>
        </w:tc>
      </w:tr>
    </w:tbl>
    <w:p w:rsidR="008D07AB" w:rsidRPr="00247750" w:rsidRDefault="008D07AB" w:rsidP="008D07AB">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5A79C2" w:rsidRPr="00247750" w:rsidRDefault="005A79C2" w:rsidP="001607C4">
      <w:pPr>
        <w:rPr>
          <w:sz w:val="32"/>
        </w:rPr>
      </w:pPr>
    </w:p>
    <w:p w:rsidR="008D07AB" w:rsidRPr="00247750" w:rsidRDefault="008D07AB" w:rsidP="008D07AB">
      <w:pPr>
        <w:pStyle w:val="2"/>
        <w:pageBreakBefore/>
        <w:ind w:left="578" w:hanging="578"/>
        <w:rPr>
          <w:sz w:val="34"/>
        </w:rPr>
      </w:pPr>
      <w:bookmarkStart w:id="94" w:name="_Toc388634168"/>
      <w:bookmarkStart w:id="95" w:name="_Toc389384595"/>
      <w:r w:rsidRPr="00247750">
        <w:rPr>
          <w:sz w:val="34"/>
        </w:rPr>
        <w:t>ΣΧΕΔΙΑΖΟΝΤΑΣ ΣΤΗΝ ΠΡΑΞΗ ΤΗ ΝΕΑ ΠΟΛΙΤΙΚΗ ΓΙΑ ΤΗΝ ΑΝΑΠΗΡΙΑ / ΠΡΑΚΤΙΚΑ ΕΡΓΑΛΕΙΑ (</w:t>
      </w:r>
      <w:r w:rsidRPr="00247750">
        <w:rPr>
          <w:sz w:val="36"/>
          <w:szCs w:val="30"/>
        </w:rPr>
        <w:t>ΔΙΔΑΚΤΙΚΗ ΕΝΟΤΗΤΑ 10)</w:t>
      </w:r>
      <w:bookmarkEnd w:id="94"/>
      <w:bookmarkEnd w:id="95"/>
    </w:p>
    <w:p w:rsidR="008D07AB" w:rsidRPr="00247750" w:rsidRDefault="008D07AB" w:rsidP="008D07AB">
      <w:pPr>
        <w:pStyle w:val="3"/>
        <w:rPr>
          <w:w w:val="100"/>
          <w:sz w:val="34"/>
        </w:rPr>
      </w:pPr>
      <w:bookmarkStart w:id="96" w:name="_Toc388634169"/>
      <w:r w:rsidRPr="00247750">
        <w:rPr>
          <w:w w:val="100"/>
          <w:sz w:val="34"/>
        </w:rPr>
        <w:t>Σκοπός και στόχοι διδακτικής ενότητας</w:t>
      </w:r>
      <w:bookmarkEnd w:id="96"/>
    </w:p>
    <w:p w:rsidR="008D07AB" w:rsidRPr="00247750" w:rsidRDefault="008D07AB" w:rsidP="008D07AB">
      <w:pPr>
        <w:rPr>
          <w:sz w:val="32"/>
        </w:rPr>
      </w:pPr>
      <w:r w:rsidRPr="00247750">
        <w:rPr>
          <w:i/>
          <w:sz w:val="32"/>
        </w:rPr>
        <w:t>Σκοπός</w:t>
      </w:r>
      <w:r w:rsidRPr="00247750">
        <w:rPr>
          <w:sz w:val="32"/>
        </w:rPr>
        <w:t xml:space="preserve"> της ενότητας είναι η εκπαίδευση των αιρετών στελεχών και των μελών των αναπηρικών οργανώσεων σε θέματα σχεδ</w:t>
      </w:r>
      <w:r w:rsidRPr="00247750">
        <w:rPr>
          <w:sz w:val="32"/>
        </w:rPr>
        <w:t>ι</w:t>
      </w:r>
      <w:r w:rsidRPr="00247750">
        <w:rPr>
          <w:sz w:val="32"/>
        </w:rPr>
        <w:t xml:space="preserve">ασμού πολιτικής για την αναπηρία, έτσι ώστε να είναι σε θέση να οργανώσουν τη συλλογική δράση τους προς όφελος των </w:t>
      </w:r>
      <w:r w:rsidRPr="00247750">
        <w:rPr>
          <w:sz w:val="32"/>
        </w:rPr>
        <w:t>α</w:t>
      </w:r>
      <w:r w:rsidRPr="00247750">
        <w:rPr>
          <w:sz w:val="32"/>
        </w:rPr>
        <w:t>τόμων με αναπηρία και των οικογενειών τους, αξιοποιώντας τα σύγχρονα εργαλεία σχεδιασμού και διεκδίκησης πολιτικών για την αναπηρία.</w:t>
      </w:r>
    </w:p>
    <w:p w:rsidR="008D07AB" w:rsidRPr="00247750" w:rsidRDefault="008D07AB" w:rsidP="008D07AB">
      <w:pPr>
        <w:rPr>
          <w:sz w:val="32"/>
        </w:rPr>
      </w:pPr>
      <w:r w:rsidRPr="00247750">
        <w:rPr>
          <w:i/>
          <w:sz w:val="32"/>
        </w:rPr>
        <w:t>Στόχοι</w:t>
      </w:r>
      <w:r w:rsidRPr="00247750">
        <w:rPr>
          <w:sz w:val="32"/>
        </w:rPr>
        <w:t xml:space="preserve"> της εκπαιδευτικής ενότητας είναι:</w:t>
      </w:r>
    </w:p>
    <w:p w:rsidR="008D07AB" w:rsidRPr="00247750" w:rsidRDefault="008D07AB" w:rsidP="008D07AB">
      <w:pPr>
        <w:rPr>
          <w:sz w:val="32"/>
        </w:rPr>
      </w:pPr>
      <w:r w:rsidRPr="00247750">
        <w:rPr>
          <w:sz w:val="32"/>
        </w:rPr>
        <w:t xml:space="preserve">Σε </w:t>
      </w:r>
      <w:r w:rsidRPr="00247750">
        <w:rPr>
          <w:i/>
          <w:sz w:val="32"/>
        </w:rPr>
        <w:t>επίπεδο γνώσεων</w:t>
      </w:r>
      <w:r w:rsidRPr="00247750">
        <w:rPr>
          <w:sz w:val="32"/>
        </w:rPr>
        <w:t>:</w:t>
      </w:r>
    </w:p>
    <w:p w:rsidR="008D07AB" w:rsidRPr="00247750" w:rsidRDefault="008D07AB" w:rsidP="00041CAD">
      <w:pPr>
        <w:pStyle w:val="a8"/>
        <w:numPr>
          <w:ilvl w:val="0"/>
          <w:numId w:val="21"/>
        </w:numPr>
        <w:contextualSpacing w:val="0"/>
        <w:rPr>
          <w:sz w:val="32"/>
        </w:rPr>
      </w:pPr>
      <w:r w:rsidRPr="00247750">
        <w:rPr>
          <w:sz w:val="32"/>
        </w:rPr>
        <w:t>Να προσδιορίζουν τι είναι σχέδιο δράσης για την αναπ</w:t>
      </w:r>
      <w:r w:rsidRPr="00247750">
        <w:rPr>
          <w:sz w:val="32"/>
        </w:rPr>
        <w:t>η</w:t>
      </w:r>
      <w:r w:rsidRPr="00247750">
        <w:rPr>
          <w:sz w:val="32"/>
        </w:rPr>
        <w:t>ρία.</w:t>
      </w:r>
    </w:p>
    <w:p w:rsidR="008D07AB" w:rsidRPr="00247750" w:rsidRDefault="008D07AB" w:rsidP="00041CAD">
      <w:pPr>
        <w:pStyle w:val="a8"/>
        <w:numPr>
          <w:ilvl w:val="0"/>
          <w:numId w:val="21"/>
        </w:numPr>
        <w:contextualSpacing w:val="0"/>
        <w:rPr>
          <w:sz w:val="32"/>
        </w:rPr>
      </w:pPr>
      <w:r w:rsidRPr="00247750">
        <w:rPr>
          <w:sz w:val="32"/>
        </w:rPr>
        <w:t>Να γνωρίσουν τις βασικές θεωρητικές αρχές που πρέπει να διέπουν ένα σχέδιο δράσης για την αναπηρία.</w:t>
      </w:r>
    </w:p>
    <w:p w:rsidR="008D07AB" w:rsidRPr="00247750" w:rsidRDefault="008D07AB" w:rsidP="00041CAD">
      <w:pPr>
        <w:pStyle w:val="a8"/>
        <w:numPr>
          <w:ilvl w:val="0"/>
          <w:numId w:val="21"/>
        </w:numPr>
        <w:contextualSpacing w:val="0"/>
        <w:rPr>
          <w:sz w:val="32"/>
        </w:rPr>
      </w:pPr>
      <w:r w:rsidRPr="00247750">
        <w:rPr>
          <w:sz w:val="32"/>
        </w:rPr>
        <w:t>Να γνωρίσουν τη διαδικασία εκπόνησης ενός σχεδίου δράσης για την αναπηρία.</w:t>
      </w:r>
    </w:p>
    <w:p w:rsidR="008D07AB" w:rsidRPr="00247750" w:rsidRDefault="008D07AB" w:rsidP="008D07AB">
      <w:pPr>
        <w:rPr>
          <w:sz w:val="32"/>
        </w:rPr>
      </w:pPr>
      <w:r w:rsidRPr="00247750">
        <w:rPr>
          <w:sz w:val="32"/>
        </w:rPr>
        <w:t xml:space="preserve">Σε </w:t>
      </w:r>
      <w:r w:rsidRPr="00247750">
        <w:rPr>
          <w:i/>
          <w:sz w:val="32"/>
        </w:rPr>
        <w:t>επίπεδο ικανοτήτων</w:t>
      </w:r>
      <w:r w:rsidRPr="00247750">
        <w:rPr>
          <w:sz w:val="32"/>
        </w:rPr>
        <w:t>:</w:t>
      </w:r>
    </w:p>
    <w:p w:rsidR="008D07AB" w:rsidRPr="00247750" w:rsidRDefault="008D07AB" w:rsidP="00041CAD">
      <w:pPr>
        <w:pStyle w:val="a8"/>
        <w:numPr>
          <w:ilvl w:val="0"/>
          <w:numId w:val="21"/>
        </w:numPr>
        <w:contextualSpacing w:val="0"/>
        <w:rPr>
          <w:sz w:val="32"/>
        </w:rPr>
      </w:pPr>
      <w:r w:rsidRPr="00247750">
        <w:rPr>
          <w:sz w:val="32"/>
        </w:rPr>
        <w:t>Να συντάσσουν σχέδια δράσης για την αναπηρία, ιερα</w:t>
      </w:r>
      <w:r w:rsidRPr="00247750">
        <w:rPr>
          <w:sz w:val="32"/>
        </w:rPr>
        <w:t>ρ</w:t>
      </w:r>
      <w:r w:rsidRPr="00247750">
        <w:rPr>
          <w:sz w:val="32"/>
        </w:rPr>
        <w:t>χώντας τους στόχους, επιλέγοντας τη στρατηγική και προσδιορίζοντας τις ενέργειες-δράσεις.</w:t>
      </w:r>
    </w:p>
    <w:p w:rsidR="008D07AB" w:rsidRPr="00247750" w:rsidRDefault="008D07AB" w:rsidP="008D07AB">
      <w:pPr>
        <w:rPr>
          <w:sz w:val="32"/>
        </w:rPr>
      </w:pPr>
      <w:r w:rsidRPr="00247750">
        <w:rPr>
          <w:sz w:val="32"/>
        </w:rPr>
        <w:t xml:space="preserve">Σε </w:t>
      </w:r>
      <w:r w:rsidRPr="00247750">
        <w:rPr>
          <w:i/>
          <w:sz w:val="32"/>
        </w:rPr>
        <w:t>επίπεδο στάσεων</w:t>
      </w:r>
      <w:r w:rsidRPr="00247750">
        <w:rPr>
          <w:sz w:val="32"/>
        </w:rPr>
        <w:t>:</w:t>
      </w:r>
    </w:p>
    <w:p w:rsidR="008D07AB" w:rsidRPr="009D163E" w:rsidRDefault="008D07AB" w:rsidP="008D07AB">
      <w:pPr>
        <w:pStyle w:val="a8"/>
        <w:numPr>
          <w:ilvl w:val="0"/>
          <w:numId w:val="21"/>
        </w:numPr>
        <w:contextualSpacing w:val="0"/>
        <w:rPr>
          <w:sz w:val="32"/>
        </w:rPr>
      </w:pPr>
      <w:r w:rsidRPr="009D163E">
        <w:rPr>
          <w:sz w:val="32"/>
        </w:rPr>
        <w:t>Να αισθανθούν την ανάγκη ανάπτυξης συνεργασιών με άλλους τοπικούς φορείς.</w:t>
      </w:r>
    </w:p>
    <w:p w:rsidR="008D07AB" w:rsidRPr="00247750" w:rsidRDefault="008D07AB" w:rsidP="008D07AB">
      <w:pPr>
        <w:pStyle w:val="3"/>
        <w:rPr>
          <w:w w:val="100"/>
          <w:sz w:val="34"/>
        </w:rPr>
      </w:pPr>
      <w:bookmarkStart w:id="97" w:name="_Toc388634170"/>
      <w:r w:rsidRPr="00247750">
        <w:rPr>
          <w:w w:val="100"/>
          <w:sz w:val="34"/>
        </w:rPr>
        <w:t xml:space="preserve">Ενδεικτικά διδακτικά </w:t>
      </w:r>
      <w:proofErr w:type="spellStart"/>
      <w:r w:rsidRPr="00247750">
        <w:rPr>
          <w:w w:val="100"/>
          <w:sz w:val="34"/>
        </w:rPr>
        <w:t>υπο</w:t>
      </w:r>
      <w:proofErr w:type="spellEnd"/>
      <w:r w:rsidRPr="00247750">
        <w:rPr>
          <w:w w:val="100"/>
          <w:sz w:val="34"/>
        </w:rPr>
        <w:t>-θέματα</w:t>
      </w:r>
      <w:bookmarkEnd w:id="97"/>
    </w:p>
    <w:tbl>
      <w:tblPr>
        <w:tblW w:w="8440" w:type="dxa"/>
        <w:tblInd w:w="93" w:type="dxa"/>
        <w:tblLook w:val="04A0" w:firstRow="1" w:lastRow="0" w:firstColumn="1" w:lastColumn="0" w:noHBand="0" w:noVBand="1"/>
        <w:tblCaption w:val="Πίνακας: Ενδεικτικά διδακτικά υπο-θέματα της Ενότητας 8"/>
        <w:tblDescription w:val="Διδακτικά υπο-θέματα (ενδεικτικά) - Διδακτικές ώρες (κατά προσέγγιση) - Στόχοι που καλύπτουν&#10;Ενότητα 1. Η έννοια της προσβασιμότητας: 2 ώρες, Στόχος 1.&#10;Ενότητα 2. Νομοθεσία για την προσβασιμότητα: 5 ώρες, Στόχος 3, 6.&#10;Ενότητα 3. Οι ανάγκες προσβασιμότητας ανά κατηγορία αναπηρίας: 6 ώρες, Στόχος 2, 4, 5.&#10;Ενότητα 4. Τεχνικές προδιαγραφές προσβασιμότητας: 8 ώρες, Στόχος 2, 4.&#10;Ενότητα 5. Τοπικά σχέδια δράσης για την προσβασιμότητα: 4 ώρες, Στόχος 5, 6, 7.&#10;ΣΥΝΟΛΟ ΩΡΩΝ: 25 ώρες."/>
      </w:tblPr>
      <w:tblGrid>
        <w:gridCol w:w="768"/>
        <w:gridCol w:w="3925"/>
        <w:gridCol w:w="2126"/>
        <w:gridCol w:w="1688"/>
      </w:tblGrid>
      <w:tr w:rsidR="008D07AB" w:rsidRPr="00247750" w:rsidTr="007D1B9E">
        <w:trPr>
          <w:cantSplit/>
          <w:trHeight w:val="660"/>
        </w:trPr>
        <w:tc>
          <w:tcPr>
            <w:tcW w:w="70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Α/Α</w:t>
            </w:r>
          </w:p>
        </w:tc>
        <w:tc>
          <w:tcPr>
            <w:tcW w:w="3993"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 xml:space="preserve">Διδακτικά </w:t>
            </w:r>
            <w:proofErr w:type="spellStart"/>
            <w:r w:rsidRPr="00247750">
              <w:rPr>
                <w:b/>
                <w:sz w:val="32"/>
                <w:szCs w:val="26"/>
                <w:lang w:eastAsia="el-GR"/>
              </w:rPr>
              <w:t>υπο</w:t>
            </w:r>
            <w:proofErr w:type="spellEnd"/>
            <w:r w:rsidRPr="00247750">
              <w:rPr>
                <w:b/>
                <w:sz w:val="32"/>
                <w:szCs w:val="26"/>
                <w:lang w:eastAsia="el-GR"/>
              </w:rPr>
              <w:t xml:space="preserve">-θέματα </w:t>
            </w:r>
            <w:r w:rsidRPr="00247750">
              <w:rPr>
                <w:b/>
                <w:sz w:val="32"/>
                <w:szCs w:val="26"/>
                <w:lang w:eastAsia="el-GR"/>
              </w:rPr>
              <w:br/>
              <w:t>(ενδεικτικά)*</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Διδακτικές ώρες (ενδε</w:t>
            </w:r>
            <w:r w:rsidRPr="00247750">
              <w:rPr>
                <w:b/>
                <w:sz w:val="32"/>
                <w:szCs w:val="26"/>
                <w:lang w:eastAsia="el-GR"/>
              </w:rPr>
              <w:t>ι</w:t>
            </w:r>
            <w:r w:rsidRPr="00247750">
              <w:rPr>
                <w:b/>
                <w:sz w:val="32"/>
                <w:szCs w:val="26"/>
                <w:lang w:eastAsia="el-GR"/>
              </w:rPr>
              <w:t>κτικές)</w:t>
            </w:r>
          </w:p>
        </w:tc>
        <w:tc>
          <w:tcPr>
            <w:tcW w:w="1621" w:type="dxa"/>
            <w:tcBorders>
              <w:top w:val="single" w:sz="4" w:space="0" w:color="auto"/>
              <w:left w:val="nil"/>
              <w:bottom w:val="single" w:sz="4" w:space="0" w:color="auto"/>
              <w:right w:val="single" w:sz="4" w:space="0" w:color="auto"/>
            </w:tcBorders>
            <w:shd w:val="clear" w:color="000000" w:fill="F2F2F2"/>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Στόχους που καλ</w:t>
            </w:r>
            <w:r w:rsidRPr="00247750">
              <w:rPr>
                <w:b/>
                <w:sz w:val="32"/>
                <w:szCs w:val="26"/>
                <w:lang w:eastAsia="el-GR"/>
              </w:rPr>
              <w:t>ύ</w:t>
            </w:r>
            <w:r w:rsidRPr="00247750">
              <w:rPr>
                <w:b/>
                <w:sz w:val="32"/>
                <w:szCs w:val="26"/>
                <w:lang w:eastAsia="el-GR"/>
              </w:rPr>
              <w:t>πτουν</w:t>
            </w:r>
          </w:p>
        </w:tc>
      </w:tr>
      <w:tr w:rsidR="008D07AB"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1.</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Το Σχέδιο Δράσης για την Αναπηρία ως εργαλείο πολ</w:t>
            </w:r>
            <w:r w:rsidRPr="00247750">
              <w:rPr>
                <w:sz w:val="32"/>
                <w:szCs w:val="26"/>
                <w:lang w:eastAsia="el-GR"/>
              </w:rPr>
              <w:t>ι</w:t>
            </w:r>
            <w:r w:rsidRPr="00247750">
              <w:rPr>
                <w:sz w:val="32"/>
                <w:szCs w:val="26"/>
                <w:lang w:eastAsia="el-GR"/>
              </w:rPr>
              <w:t>τικής</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1</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1</w:t>
            </w:r>
          </w:p>
        </w:tc>
      </w:tr>
      <w:tr w:rsidR="008D07AB"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Θεωρητική βάση ενός Σχ</w:t>
            </w:r>
            <w:r w:rsidRPr="00247750">
              <w:rPr>
                <w:sz w:val="32"/>
                <w:szCs w:val="26"/>
                <w:lang w:eastAsia="el-GR"/>
              </w:rPr>
              <w:t>ε</w:t>
            </w:r>
            <w:r w:rsidRPr="00247750">
              <w:rPr>
                <w:sz w:val="32"/>
                <w:szCs w:val="26"/>
                <w:lang w:eastAsia="el-GR"/>
              </w:rPr>
              <w:t>δίου Δράσης για την Αν</w:t>
            </w:r>
            <w:r w:rsidRPr="00247750">
              <w:rPr>
                <w:sz w:val="32"/>
                <w:szCs w:val="26"/>
                <w:lang w:eastAsia="el-GR"/>
              </w:rPr>
              <w:t>α</w:t>
            </w:r>
            <w:r w:rsidRPr="00247750">
              <w:rPr>
                <w:sz w:val="32"/>
                <w:szCs w:val="26"/>
                <w:lang w:eastAsia="el-GR"/>
              </w:rPr>
              <w:t>πηρία</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r>
      <w:tr w:rsidR="008D07AB"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3.</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Θεσμική βάση ενός Σχεδίου Δράσης για την Αναπηρία</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5</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2</w:t>
            </w:r>
          </w:p>
        </w:tc>
      </w:tr>
      <w:tr w:rsidR="008D07AB"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4.</w:t>
            </w:r>
          </w:p>
        </w:tc>
        <w:tc>
          <w:tcPr>
            <w:tcW w:w="3993" w:type="dxa"/>
            <w:tcBorders>
              <w:top w:val="nil"/>
              <w:left w:val="nil"/>
              <w:bottom w:val="single" w:sz="4" w:space="0" w:color="auto"/>
              <w:right w:val="single" w:sz="4" w:space="0" w:color="auto"/>
            </w:tcBorders>
            <w:shd w:val="clear" w:color="auto" w:fill="auto"/>
            <w:hideMark/>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 xml:space="preserve">Διαδικασία εκπόνησης ενός σχεδίου δράσης για την </w:t>
            </w:r>
            <w:r w:rsidRPr="00247750">
              <w:rPr>
                <w:sz w:val="32"/>
                <w:szCs w:val="26"/>
                <w:lang w:eastAsia="el-GR"/>
              </w:rPr>
              <w:t>α</w:t>
            </w:r>
            <w:r w:rsidRPr="00247750">
              <w:rPr>
                <w:sz w:val="32"/>
                <w:szCs w:val="26"/>
                <w:lang w:eastAsia="el-GR"/>
              </w:rPr>
              <w:t>ναπηρία</w:t>
            </w:r>
          </w:p>
        </w:tc>
        <w:tc>
          <w:tcPr>
            <w:tcW w:w="2126"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8</w:t>
            </w:r>
          </w:p>
        </w:tc>
        <w:tc>
          <w:tcPr>
            <w:tcW w:w="1621" w:type="dxa"/>
            <w:tcBorders>
              <w:top w:val="nil"/>
              <w:left w:val="nil"/>
              <w:bottom w:val="single" w:sz="4" w:space="0" w:color="auto"/>
              <w:right w:val="single" w:sz="4" w:space="0" w:color="auto"/>
            </w:tcBorders>
            <w:shd w:val="clear" w:color="auto" w:fill="auto"/>
            <w:noWrap/>
            <w:hideMark/>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3, 4</w:t>
            </w:r>
          </w:p>
        </w:tc>
      </w:tr>
      <w:tr w:rsidR="008D07AB" w:rsidRPr="00247750" w:rsidTr="007D1B9E">
        <w:trPr>
          <w:cantSplit/>
          <w:trHeight w:val="330"/>
        </w:trPr>
        <w:tc>
          <w:tcPr>
            <w:tcW w:w="700" w:type="dxa"/>
            <w:tcBorders>
              <w:top w:val="nil"/>
              <w:left w:val="single" w:sz="4" w:space="0" w:color="auto"/>
              <w:bottom w:val="single" w:sz="4" w:space="0" w:color="auto"/>
              <w:right w:val="single" w:sz="4" w:space="0" w:color="auto"/>
            </w:tcBorders>
            <w:shd w:val="clear" w:color="auto" w:fill="auto"/>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5.</w:t>
            </w:r>
          </w:p>
        </w:tc>
        <w:tc>
          <w:tcPr>
            <w:tcW w:w="3993" w:type="dxa"/>
            <w:tcBorders>
              <w:top w:val="nil"/>
              <w:left w:val="nil"/>
              <w:bottom w:val="single" w:sz="4" w:space="0" w:color="auto"/>
              <w:right w:val="single" w:sz="4" w:space="0" w:color="auto"/>
            </w:tcBorders>
            <w:shd w:val="clear" w:color="auto" w:fill="auto"/>
          </w:tcPr>
          <w:p w:rsidR="008D07AB" w:rsidRPr="00247750" w:rsidRDefault="008D07AB" w:rsidP="007D1B9E">
            <w:pPr>
              <w:spacing w:before="60" w:after="60" w:line="240" w:lineRule="auto"/>
              <w:jc w:val="left"/>
              <w:rPr>
                <w:sz w:val="32"/>
                <w:szCs w:val="26"/>
                <w:lang w:eastAsia="el-GR"/>
              </w:rPr>
            </w:pPr>
            <w:r w:rsidRPr="00247750">
              <w:rPr>
                <w:sz w:val="32"/>
                <w:szCs w:val="26"/>
                <w:lang w:eastAsia="el-GR"/>
              </w:rPr>
              <w:t>Διεθνής εμπειρία / Καλές πρακτικές</w:t>
            </w:r>
          </w:p>
        </w:tc>
        <w:tc>
          <w:tcPr>
            <w:tcW w:w="2126" w:type="dxa"/>
            <w:tcBorders>
              <w:top w:val="nil"/>
              <w:left w:val="nil"/>
              <w:bottom w:val="single" w:sz="4" w:space="0" w:color="auto"/>
              <w:right w:val="single" w:sz="4" w:space="0" w:color="auto"/>
            </w:tcBorders>
            <w:shd w:val="clear" w:color="auto" w:fill="auto"/>
            <w:noWrap/>
          </w:tcPr>
          <w:p w:rsidR="008D07AB" w:rsidRPr="00247750" w:rsidRDefault="008D07AB" w:rsidP="007D1B9E">
            <w:pPr>
              <w:spacing w:before="60" w:after="60" w:line="240" w:lineRule="auto"/>
              <w:jc w:val="center"/>
              <w:rPr>
                <w:sz w:val="32"/>
                <w:szCs w:val="26"/>
                <w:lang w:eastAsia="el-GR"/>
              </w:rPr>
            </w:pPr>
            <w:r w:rsidRPr="00247750">
              <w:rPr>
                <w:sz w:val="32"/>
                <w:szCs w:val="26"/>
                <w:lang w:eastAsia="el-GR"/>
              </w:rPr>
              <w:t>4</w:t>
            </w:r>
          </w:p>
        </w:tc>
        <w:tc>
          <w:tcPr>
            <w:tcW w:w="1621" w:type="dxa"/>
            <w:tcBorders>
              <w:top w:val="nil"/>
              <w:left w:val="nil"/>
              <w:bottom w:val="single" w:sz="4" w:space="0" w:color="auto"/>
              <w:right w:val="single" w:sz="4" w:space="0" w:color="auto"/>
            </w:tcBorders>
            <w:shd w:val="clear" w:color="auto" w:fill="auto"/>
            <w:noWrap/>
          </w:tcPr>
          <w:p w:rsidR="008D07AB" w:rsidRPr="00247750" w:rsidRDefault="008D07AB" w:rsidP="008D07AB">
            <w:pPr>
              <w:spacing w:before="60" w:after="60" w:line="240" w:lineRule="auto"/>
              <w:jc w:val="center"/>
              <w:rPr>
                <w:sz w:val="32"/>
                <w:szCs w:val="26"/>
                <w:lang w:eastAsia="el-GR"/>
              </w:rPr>
            </w:pPr>
            <w:r w:rsidRPr="00247750">
              <w:rPr>
                <w:sz w:val="32"/>
                <w:szCs w:val="26"/>
                <w:lang w:eastAsia="el-GR"/>
              </w:rPr>
              <w:t>3, 4, 5</w:t>
            </w:r>
          </w:p>
        </w:tc>
      </w:tr>
      <w:tr w:rsidR="008D07AB" w:rsidRPr="00247750" w:rsidTr="007D1B9E">
        <w:trPr>
          <w:cantSplit/>
          <w:trHeight w:val="330"/>
        </w:trPr>
        <w:tc>
          <w:tcPr>
            <w:tcW w:w="46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ΣΥΝΟΛΟ ΩΡΩΝ</w:t>
            </w:r>
          </w:p>
        </w:tc>
        <w:tc>
          <w:tcPr>
            <w:tcW w:w="2126" w:type="dxa"/>
            <w:tcBorders>
              <w:top w:val="nil"/>
              <w:left w:val="nil"/>
              <w:bottom w:val="single" w:sz="4" w:space="0" w:color="auto"/>
              <w:right w:val="single" w:sz="4" w:space="0" w:color="auto"/>
            </w:tcBorders>
            <w:shd w:val="clear" w:color="auto" w:fill="auto"/>
            <w:noWrap/>
            <w:vAlign w:val="bottom"/>
            <w:hideMark/>
          </w:tcPr>
          <w:p w:rsidR="008D07AB" w:rsidRPr="00247750" w:rsidRDefault="008D07AB" w:rsidP="007D1B9E">
            <w:pPr>
              <w:spacing w:before="60" w:after="60" w:line="240" w:lineRule="auto"/>
              <w:jc w:val="center"/>
              <w:rPr>
                <w:b/>
                <w:sz w:val="32"/>
                <w:szCs w:val="26"/>
                <w:lang w:eastAsia="el-GR"/>
              </w:rPr>
            </w:pPr>
            <w:r w:rsidRPr="00247750">
              <w:rPr>
                <w:b/>
                <w:sz w:val="32"/>
                <w:szCs w:val="26"/>
                <w:lang w:eastAsia="el-GR"/>
              </w:rPr>
              <w:t>25</w:t>
            </w:r>
          </w:p>
        </w:tc>
        <w:tc>
          <w:tcPr>
            <w:tcW w:w="1621" w:type="dxa"/>
            <w:tcBorders>
              <w:top w:val="nil"/>
              <w:left w:val="nil"/>
              <w:bottom w:val="single" w:sz="4" w:space="0" w:color="auto"/>
              <w:right w:val="single" w:sz="4" w:space="0" w:color="auto"/>
            </w:tcBorders>
            <w:shd w:val="clear" w:color="auto" w:fill="auto"/>
            <w:noWrap/>
            <w:vAlign w:val="bottom"/>
            <w:hideMark/>
          </w:tcPr>
          <w:p w:rsidR="008D07AB" w:rsidRPr="00247750" w:rsidRDefault="008D07AB" w:rsidP="007D1B9E">
            <w:pPr>
              <w:spacing w:before="60" w:after="60" w:line="240" w:lineRule="auto"/>
              <w:jc w:val="center"/>
              <w:rPr>
                <w:sz w:val="32"/>
                <w:szCs w:val="26"/>
                <w:lang w:eastAsia="el-GR"/>
              </w:rPr>
            </w:pPr>
          </w:p>
        </w:tc>
      </w:tr>
    </w:tbl>
    <w:p w:rsidR="008D07AB" w:rsidRPr="00247750" w:rsidRDefault="008D07AB" w:rsidP="008D07AB">
      <w:pPr>
        <w:spacing w:before="120"/>
        <w:rPr>
          <w:sz w:val="32"/>
        </w:rPr>
      </w:pPr>
      <w:r w:rsidRPr="00247750">
        <w:rPr>
          <w:sz w:val="32"/>
        </w:rPr>
        <w:t xml:space="preserve">*Σχεδιάστε το κάθε διδακτικό </w:t>
      </w:r>
      <w:proofErr w:type="spellStart"/>
      <w:r w:rsidRPr="00247750">
        <w:rPr>
          <w:sz w:val="32"/>
        </w:rPr>
        <w:t>υπο</w:t>
      </w:r>
      <w:proofErr w:type="spellEnd"/>
      <w:r w:rsidRPr="00247750">
        <w:rPr>
          <w:sz w:val="32"/>
        </w:rPr>
        <w:t>-θέμα, συμπληρώνοντας το σχετικό έντυπο (βλ. Παράρτημα).</w:t>
      </w:r>
    </w:p>
    <w:p w:rsidR="007C276D" w:rsidRPr="00247750" w:rsidRDefault="007C276D" w:rsidP="00C05F7B">
      <w:pPr>
        <w:rPr>
          <w:sz w:val="32"/>
        </w:rPr>
      </w:pPr>
    </w:p>
    <w:p w:rsidR="00CE0062" w:rsidRPr="00247750" w:rsidRDefault="00CE0062" w:rsidP="00180046">
      <w:pPr>
        <w:rPr>
          <w:sz w:val="32"/>
        </w:rPr>
        <w:sectPr w:rsidR="00CE0062" w:rsidRPr="00247750" w:rsidSect="00430672">
          <w:type w:val="oddPage"/>
          <w:pgSz w:w="11906" w:h="16838"/>
          <w:pgMar w:top="1440" w:right="1800" w:bottom="1440" w:left="1800" w:header="708" w:footer="708" w:gutter="0"/>
          <w:cols w:space="708"/>
          <w:docGrid w:linePitch="360"/>
        </w:sectPr>
      </w:pPr>
    </w:p>
    <w:p w:rsidR="00CE0062" w:rsidRPr="00247750" w:rsidRDefault="007D1B9E" w:rsidP="00C95604">
      <w:pPr>
        <w:pStyle w:val="1"/>
        <w:rPr>
          <w:sz w:val="46"/>
        </w:rPr>
      </w:pPr>
      <w:bookmarkStart w:id="98" w:name="_Toc388634171"/>
      <w:bookmarkStart w:id="99" w:name="_Toc389384596"/>
      <w:r w:rsidRPr="00247750">
        <w:rPr>
          <w:sz w:val="46"/>
        </w:rPr>
        <w:t>ΠΑΡΑΔΕΙΓΜΑ ΕΝΕΡΓΗΤΙΚΩΝ ΕΚΠΑΙΔΕΥΤΙΚΩΝ ΤΕΧΝΙΚΩΝ</w:t>
      </w:r>
      <w:bookmarkEnd w:id="98"/>
      <w:bookmarkEnd w:id="99"/>
    </w:p>
    <w:p w:rsidR="008D6B8D" w:rsidRPr="00247750" w:rsidRDefault="007D1B9E" w:rsidP="008D6B8D">
      <w:pPr>
        <w:rPr>
          <w:sz w:val="32"/>
        </w:rPr>
      </w:pPr>
      <w:r w:rsidRPr="00247750">
        <w:rPr>
          <w:sz w:val="32"/>
        </w:rPr>
        <w:t>Επακόλουθο όσων αναφέρθηκαν στο Κεφάλαιο 1, και συγκ</w:t>
      </w:r>
      <w:r w:rsidRPr="00247750">
        <w:rPr>
          <w:sz w:val="32"/>
        </w:rPr>
        <w:t>ε</w:t>
      </w:r>
      <w:r w:rsidRPr="00247750">
        <w:rPr>
          <w:sz w:val="32"/>
        </w:rPr>
        <w:t>κριμένα των χαρακτηριστικών των ενηλίκων και των προϋπ</w:t>
      </w:r>
      <w:r w:rsidRPr="00247750">
        <w:rPr>
          <w:sz w:val="32"/>
        </w:rPr>
        <w:t>ο</w:t>
      </w:r>
      <w:r w:rsidRPr="00247750">
        <w:rPr>
          <w:sz w:val="32"/>
        </w:rPr>
        <w:t xml:space="preserve">θέσεων αποτελεσματικής μάθησης (βλ. </w:t>
      </w:r>
      <w:r w:rsidRPr="00247750">
        <w:rPr>
          <w:sz w:val="32"/>
        </w:rPr>
        <w:fldChar w:fldCharType="begin"/>
      </w:r>
      <w:r w:rsidRPr="00247750">
        <w:rPr>
          <w:sz w:val="32"/>
        </w:rPr>
        <w:instrText xml:space="preserve"> REF _Ref388599743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1.2</w:t>
      </w:r>
      <w:r w:rsidRPr="00247750">
        <w:rPr>
          <w:sz w:val="32"/>
        </w:rPr>
        <w:fldChar w:fldCharType="end"/>
      </w:r>
      <w:r w:rsidRPr="00247750">
        <w:rPr>
          <w:sz w:val="32"/>
        </w:rPr>
        <w:t xml:space="preserve"> και </w:t>
      </w:r>
      <w:r w:rsidRPr="00247750">
        <w:rPr>
          <w:sz w:val="32"/>
        </w:rPr>
        <w:fldChar w:fldCharType="begin"/>
      </w:r>
      <w:r w:rsidRPr="00247750">
        <w:rPr>
          <w:sz w:val="32"/>
        </w:rPr>
        <w:instrText xml:space="preserve"> REF _Ref388600925 \r \h </w:instrText>
      </w:r>
      <w:r w:rsidR="00247750" w:rsidRPr="00247750">
        <w:rPr>
          <w:sz w:val="32"/>
        </w:rPr>
        <w:instrText xml:space="preserve"> \* MERGEFORMAT </w:instrText>
      </w:r>
      <w:r w:rsidRPr="00247750">
        <w:rPr>
          <w:sz w:val="32"/>
        </w:rPr>
      </w:r>
      <w:r w:rsidRPr="00247750">
        <w:rPr>
          <w:sz w:val="32"/>
        </w:rPr>
        <w:fldChar w:fldCharType="separate"/>
      </w:r>
      <w:r w:rsidR="00712288">
        <w:rPr>
          <w:sz w:val="32"/>
        </w:rPr>
        <w:t>1.3</w:t>
      </w:r>
      <w:r w:rsidRPr="00247750">
        <w:rPr>
          <w:sz w:val="32"/>
        </w:rPr>
        <w:fldChar w:fldCharType="end"/>
      </w:r>
      <w:r w:rsidRPr="00247750">
        <w:rPr>
          <w:sz w:val="32"/>
        </w:rPr>
        <w:t xml:space="preserve">), είναι ότι οι </w:t>
      </w:r>
      <w:r w:rsidRPr="00247750">
        <w:rPr>
          <w:i/>
          <w:sz w:val="32"/>
        </w:rPr>
        <w:t>εκπαιδευτικές τεχνικές</w:t>
      </w:r>
      <w:r w:rsidRPr="00247750">
        <w:rPr>
          <w:sz w:val="32"/>
        </w:rPr>
        <w:t xml:space="preserve"> που επιλέγονται πρέπει να είναι εκείνες που προάγουν την αλληλεπίδραση, την ανταλλαγή εμπειριών, την ανακάλυψη της γνώσης, τη συλλογικότητα, τη συμμετοχή: συζητήσεις, ομαδικές εργασίες, πρακτικές εφαρμογές, εκπόνηση συλλογικών σχεδίων δράσης, εκπαίδευση μέσω τέχνης, παιχν</w:t>
      </w:r>
      <w:r w:rsidRPr="00247750">
        <w:rPr>
          <w:sz w:val="32"/>
        </w:rPr>
        <w:t>ί</w:t>
      </w:r>
      <w:r w:rsidRPr="00247750">
        <w:rPr>
          <w:sz w:val="32"/>
        </w:rPr>
        <w:t>δια ρόλων, διασύνδεση της μάθησης με πραγματικά προβλήμ</w:t>
      </w:r>
      <w:r w:rsidRPr="00247750">
        <w:rPr>
          <w:sz w:val="32"/>
        </w:rPr>
        <w:t>α</w:t>
      </w:r>
      <w:r w:rsidRPr="00247750">
        <w:rPr>
          <w:sz w:val="32"/>
        </w:rPr>
        <w:t>τα κ.ά. Στο Κεφάλαιο 4 παρουσιάζονται ενδεικτικά παραδεί</w:t>
      </w:r>
      <w:r w:rsidRPr="00247750">
        <w:rPr>
          <w:sz w:val="32"/>
        </w:rPr>
        <w:t>γ</w:t>
      </w:r>
      <w:r w:rsidRPr="00247750">
        <w:rPr>
          <w:sz w:val="32"/>
        </w:rPr>
        <w:t>ματα ενεργητικών εκπαιδευτικών τεχνικών, ώστε να διευκολυ</w:t>
      </w:r>
      <w:r w:rsidRPr="00247750">
        <w:rPr>
          <w:sz w:val="32"/>
        </w:rPr>
        <w:t>ν</w:t>
      </w:r>
      <w:r w:rsidRPr="00247750">
        <w:rPr>
          <w:sz w:val="32"/>
        </w:rPr>
        <w:t>θεί ο εκπαιδευτής να πετύχει το καλύτερο δυνατό αποτέλεσμα μέσα από την ενεργοποίηση της συμμετοχής των εκπαιδευομ</w:t>
      </w:r>
      <w:r w:rsidRPr="00247750">
        <w:rPr>
          <w:sz w:val="32"/>
        </w:rPr>
        <w:t>έ</w:t>
      </w:r>
      <w:r w:rsidRPr="00247750">
        <w:rPr>
          <w:sz w:val="32"/>
        </w:rPr>
        <w:t>νων, την αξιοποίηση των υφιστάμενων γνώσεών τους, την υπ</w:t>
      </w:r>
      <w:r w:rsidRPr="00247750">
        <w:rPr>
          <w:sz w:val="32"/>
        </w:rPr>
        <w:t>ο</w:t>
      </w:r>
      <w:r w:rsidRPr="00247750">
        <w:rPr>
          <w:sz w:val="32"/>
        </w:rPr>
        <w:t>κίνηση της μεταξύ τους επικοινωνίας και τη σύνδεση θεωρίας και πράξης.</w:t>
      </w:r>
    </w:p>
    <w:p w:rsidR="007D1B9E" w:rsidRPr="00247750" w:rsidRDefault="007D1B9E" w:rsidP="007D1B9E">
      <w:pPr>
        <w:pStyle w:val="2"/>
        <w:rPr>
          <w:sz w:val="34"/>
        </w:rPr>
      </w:pPr>
      <w:bookmarkStart w:id="100" w:name="_Toc388634172"/>
      <w:bookmarkStart w:id="101" w:name="_Toc389384597"/>
      <w:r w:rsidRPr="00247750">
        <w:rPr>
          <w:sz w:val="34"/>
        </w:rPr>
        <w:t>Παράδειγμα καταιγισμού ιδεών</w:t>
      </w:r>
      <w:bookmarkEnd w:id="100"/>
      <w:bookmarkEnd w:id="101"/>
    </w:p>
    <w:p w:rsidR="007D1B9E" w:rsidRPr="00247750" w:rsidRDefault="007D1B9E" w:rsidP="007D1B9E">
      <w:pPr>
        <w:rPr>
          <w:sz w:val="32"/>
        </w:rPr>
      </w:pPr>
      <w:r w:rsidRPr="00247750">
        <w:rPr>
          <w:sz w:val="32"/>
        </w:rPr>
        <w:t>Με το παράδειγμα καταιγισμού ιδεών που ακολουθεί ο εκπα</w:t>
      </w:r>
      <w:r w:rsidRPr="00247750">
        <w:rPr>
          <w:sz w:val="32"/>
        </w:rPr>
        <w:t>ι</w:t>
      </w:r>
      <w:r w:rsidRPr="00247750">
        <w:rPr>
          <w:sz w:val="32"/>
        </w:rPr>
        <w:t>δευτής θα καταφέρει να ενθαρρύνει τους εκπαιδευόμενους να εκφραστούν με γρήγορο ρυθμό, αυθόρμητα και να εμπλακούν ενεργητικά στην εκπαιδευτική διαδικασία.</w:t>
      </w:r>
    </w:p>
    <w:p w:rsidR="007D1B9E" w:rsidRPr="00247750" w:rsidRDefault="007D1B9E" w:rsidP="007D1B9E">
      <w:pPr>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«Θεωρητικά Μ</w:t>
      </w:r>
      <w:r w:rsidRPr="00247750">
        <w:rPr>
          <w:sz w:val="32"/>
        </w:rPr>
        <w:t>ο</w:t>
      </w:r>
      <w:r w:rsidRPr="00247750">
        <w:rPr>
          <w:sz w:val="32"/>
        </w:rPr>
        <w:t xml:space="preserve">ντέλα Προσέγγισης της Αναπηρίας» με στόχο να γίνει </w:t>
      </w:r>
      <w:r w:rsidRPr="00247750">
        <w:rPr>
          <w:sz w:val="32"/>
        </w:rPr>
        <w:t>ε</w:t>
      </w:r>
      <w:r w:rsidRPr="00247750">
        <w:rPr>
          <w:sz w:val="32"/>
        </w:rPr>
        <w:t>πεξεργασία των στοιχείων που προσδιορίζουν την αναπ</w:t>
      </w:r>
      <w:r w:rsidRPr="00247750">
        <w:rPr>
          <w:sz w:val="32"/>
        </w:rPr>
        <w:t>η</w:t>
      </w:r>
      <w:r w:rsidRPr="00247750">
        <w:rPr>
          <w:sz w:val="32"/>
        </w:rPr>
        <w:t>ρία, ζητά από τους εκπαιδευόμενους να αναφέρουν α</w:t>
      </w:r>
      <w:r w:rsidRPr="00247750">
        <w:rPr>
          <w:sz w:val="32"/>
        </w:rPr>
        <w:t>υ</w:t>
      </w:r>
      <w:r w:rsidRPr="00247750">
        <w:rPr>
          <w:sz w:val="32"/>
        </w:rPr>
        <w:t>θόρμητα τις λέξεις που έρχονται στο νου τους όταν ακούν τον χαρακτηρισμό «Άτομο με Αναπηρία»:</w:t>
      </w:r>
    </w:p>
    <w:p w:rsidR="007D1B9E" w:rsidRPr="00247750" w:rsidRDefault="007D1B9E" w:rsidP="007D1B9E">
      <w:pPr>
        <w:pStyle w:val="myBullet"/>
        <w:numPr>
          <w:ilvl w:val="0"/>
          <w:numId w:val="0"/>
        </w:numPr>
        <w:ind w:left="720"/>
        <w:rPr>
          <w:sz w:val="32"/>
        </w:rPr>
      </w:pPr>
      <w:r w:rsidRPr="00247750">
        <w:rPr>
          <w:sz w:val="32"/>
        </w:rPr>
        <w:t>Ανικανότητα, Βλάβη, Φροντίδα, Εμπόδια, Διάκριση, Δ</w:t>
      </w:r>
      <w:r w:rsidRPr="00247750">
        <w:rPr>
          <w:sz w:val="32"/>
        </w:rPr>
        <w:t>ι</w:t>
      </w:r>
      <w:r w:rsidRPr="00247750">
        <w:rPr>
          <w:sz w:val="32"/>
        </w:rPr>
        <w:t>καίωμα, Αποκλεισμός, Πρόβλημα, Φιλανθρωπία, Ικαν</w:t>
      </w:r>
      <w:r w:rsidRPr="00247750">
        <w:rPr>
          <w:sz w:val="32"/>
        </w:rPr>
        <w:t>ό</w:t>
      </w:r>
      <w:r w:rsidRPr="00247750">
        <w:rPr>
          <w:sz w:val="32"/>
        </w:rPr>
        <w:t>τητα, Υποστήριξη, Έλεγχος, Επιλογή</w:t>
      </w:r>
    </w:p>
    <w:p w:rsidR="007D1B9E" w:rsidRPr="00247750" w:rsidRDefault="007D1B9E" w:rsidP="007D1B9E">
      <w:pPr>
        <w:pStyle w:val="myBullet"/>
        <w:rPr>
          <w:sz w:val="32"/>
        </w:rPr>
      </w:pPr>
      <w:r w:rsidRPr="00247750">
        <w:rPr>
          <w:sz w:val="32"/>
        </w:rPr>
        <w:t>Ο εκπαιδευτής γράφει όλες τις λέξεις στον πίνακα χωρίς να σχολιάζει, να διακόπτει ή να τροποποιεί. Αν και μπορεί να μην είναι όλες οι λέξεις σχετικές, οι περισσότερες είναι ιδιαίτερα αξιοποιήσιμες γιατί συνθέτουν τα μοντέλα πρ</w:t>
      </w:r>
      <w:r w:rsidRPr="00247750">
        <w:rPr>
          <w:sz w:val="32"/>
        </w:rPr>
        <w:t>ο</w:t>
      </w:r>
      <w:r w:rsidRPr="00247750">
        <w:rPr>
          <w:sz w:val="32"/>
        </w:rPr>
        <w:t>σέγγισης της αναπηρίας.</w:t>
      </w:r>
    </w:p>
    <w:p w:rsidR="007D1B9E" w:rsidRPr="00247750" w:rsidRDefault="007D1B9E" w:rsidP="007D1B9E">
      <w:pPr>
        <w:pStyle w:val="myBullet"/>
        <w:rPr>
          <w:sz w:val="32"/>
        </w:rPr>
      </w:pPr>
      <w:r w:rsidRPr="00247750">
        <w:rPr>
          <w:sz w:val="32"/>
        </w:rPr>
        <w:t>Ο εκπαιδευτής προχωράει σε βαθύτερη επεξεργασία των λέξεων που αναφέρθηκαν και τις κατατάσσει σε μοντέλα προσέγγισης της αναπηρίας (έτσι όπως διαχωρίζονται στο εκπαιδευτικό εγχειρίδιο: ιατρικό, κοινωνικό, πολυδιάστ</w:t>
      </w:r>
      <w:r w:rsidRPr="00247750">
        <w:rPr>
          <w:sz w:val="32"/>
        </w:rPr>
        <w:t>α</w:t>
      </w:r>
      <w:r w:rsidRPr="00247750">
        <w:rPr>
          <w:sz w:val="32"/>
        </w:rPr>
        <w:t>το μοντέλο προσέγγισης της αναπηρίας).</w:t>
      </w:r>
    </w:p>
    <w:p w:rsidR="007D1B9E" w:rsidRPr="00247750" w:rsidRDefault="007D1B9E" w:rsidP="007D1B9E">
      <w:pPr>
        <w:pStyle w:val="myBullet"/>
        <w:rPr>
          <w:sz w:val="32"/>
        </w:rPr>
      </w:pPr>
      <w:r w:rsidRPr="00247750">
        <w:rPr>
          <w:sz w:val="32"/>
        </w:rPr>
        <w:t>Στη συνέχεια εξηγεί τη σχέση του κάθε μοντέλου με την έννοια της αναπηρίας και καταλήγει στο ερώτημα: «Τελ</w:t>
      </w:r>
      <w:r w:rsidRPr="00247750">
        <w:rPr>
          <w:sz w:val="32"/>
        </w:rPr>
        <w:t>ι</w:t>
      </w:r>
      <w:r w:rsidRPr="00247750">
        <w:rPr>
          <w:sz w:val="32"/>
        </w:rPr>
        <w:t>κά η αναπηρία είναι ατομικό πρόβλημα ή κοινωνική κ</w:t>
      </w:r>
      <w:r w:rsidRPr="00247750">
        <w:rPr>
          <w:sz w:val="32"/>
        </w:rPr>
        <w:t>α</w:t>
      </w:r>
      <w:r w:rsidRPr="00247750">
        <w:rPr>
          <w:sz w:val="32"/>
        </w:rPr>
        <w:t>τασκευή;».</w:t>
      </w:r>
    </w:p>
    <w:p w:rsidR="007D1B9E" w:rsidRPr="00247750" w:rsidRDefault="007D1B9E" w:rsidP="007D1B9E">
      <w:pPr>
        <w:pStyle w:val="myBullet"/>
        <w:rPr>
          <w:sz w:val="32"/>
        </w:rPr>
      </w:pPr>
      <w:r w:rsidRPr="00247750">
        <w:rPr>
          <w:sz w:val="32"/>
        </w:rPr>
        <w:t>Τέλος, κάνει μία σύνθεση όλων όσων συζητήθηκαν ώστε να καταλήξει σε μία συνοπτική εισήγηση για τις βασικές αρχές που διέπουν τη σύγχρονη προσέγγιση της αναπηρ</w:t>
      </w:r>
      <w:r w:rsidRPr="00247750">
        <w:rPr>
          <w:sz w:val="32"/>
        </w:rPr>
        <w:t>ί</w:t>
      </w:r>
      <w:r w:rsidRPr="00247750">
        <w:rPr>
          <w:sz w:val="32"/>
        </w:rPr>
        <w:t>ας.</w:t>
      </w:r>
    </w:p>
    <w:p w:rsidR="007D1B9E" w:rsidRPr="00247750" w:rsidRDefault="007D1B9E" w:rsidP="007D1B9E">
      <w:pPr>
        <w:pStyle w:val="2"/>
        <w:rPr>
          <w:sz w:val="34"/>
        </w:rPr>
      </w:pPr>
      <w:bookmarkStart w:id="102" w:name="_Toc388634173"/>
      <w:bookmarkStart w:id="103" w:name="_Toc389384598"/>
      <w:r w:rsidRPr="00247750">
        <w:rPr>
          <w:sz w:val="34"/>
        </w:rPr>
        <w:t>Παράδειγμα εμπλουτισμένης εισήγησης</w:t>
      </w:r>
      <w:bookmarkEnd w:id="102"/>
      <w:bookmarkEnd w:id="103"/>
    </w:p>
    <w:p w:rsidR="007D1B9E" w:rsidRPr="00247750" w:rsidRDefault="007D1B9E" w:rsidP="007D1B9E">
      <w:pPr>
        <w:rPr>
          <w:sz w:val="32"/>
        </w:rPr>
      </w:pPr>
      <w:r w:rsidRPr="00247750">
        <w:rPr>
          <w:sz w:val="32"/>
        </w:rPr>
        <w:t>Με το παράδειγμα της εμπλουτισμένης εισήγησης που ακολο</w:t>
      </w:r>
      <w:r w:rsidRPr="00247750">
        <w:rPr>
          <w:sz w:val="32"/>
        </w:rPr>
        <w:t>υ</w:t>
      </w:r>
      <w:r w:rsidRPr="00247750">
        <w:rPr>
          <w:sz w:val="32"/>
        </w:rPr>
        <w:t>θεί ο εκπαιδευτής θα καταφέρει να αναθέσει στους εκπαιδευ</w:t>
      </w:r>
      <w:r w:rsidRPr="00247750">
        <w:rPr>
          <w:sz w:val="32"/>
        </w:rPr>
        <w:t>ό</w:t>
      </w:r>
      <w:r w:rsidRPr="00247750">
        <w:rPr>
          <w:sz w:val="32"/>
        </w:rPr>
        <w:t>μενους την ευθύνη της ενεργητικής ακρόασης.</w:t>
      </w:r>
    </w:p>
    <w:p w:rsidR="007D1B9E" w:rsidRPr="00247750" w:rsidRDefault="007D1B9E" w:rsidP="007D1B9E">
      <w:pPr>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«Εργασία – Απ</w:t>
      </w:r>
      <w:r w:rsidRPr="00247750">
        <w:rPr>
          <w:sz w:val="32"/>
        </w:rPr>
        <w:t>α</w:t>
      </w:r>
      <w:r w:rsidRPr="00247750">
        <w:rPr>
          <w:sz w:val="32"/>
        </w:rPr>
        <w:t>σχόληση και Άτομα με Αναπηρία» (Υποενότητα: Μέθοδοι Εργασιακής Ένταξης των Ατόμων με Αναπηρία) παρο</w:t>
      </w:r>
      <w:r w:rsidRPr="00247750">
        <w:rPr>
          <w:sz w:val="32"/>
        </w:rPr>
        <w:t>υ</w:t>
      </w:r>
      <w:r w:rsidRPr="00247750">
        <w:rPr>
          <w:sz w:val="32"/>
        </w:rPr>
        <w:t xml:space="preserve">σιάζει μία εισήγηση με θέμα: «Κοινωνική Συνεταιριστική Επιχείρηση – </w:t>
      </w:r>
      <w:proofErr w:type="spellStart"/>
      <w:r w:rsidRPr="00247750">
        <w:rPr>
          <w:sz w:val="32"/>
        </w:rPr>
        <w:t>Κοιν.Σ.Επ</w:t>
      </w:r>
      <w:proofErr w:type="spellEnd"/>
      <w:r w:rsidRPr="00247750">
        <w:rPr>
          <w:sz w:val="32"/>
        </w:rPr>
        <w:t>.». Κατά την έναρξη της εισήγ</w:t>
      </w:r>
      <w:r w:rsidRPr="00247750">
        <w:rPr>
          <w:sz w:val="32"/>
        </w:rPr>
        <w:t>η</w:t>
      </w:r>
      <w:r w:rsidRPr="00247750">
        <w:rPr>
          <w:sz w:val="32"/>
        </w:rPr>
        <w:t>σης διανέμει στους συμμετέχοντες ένα έντυπο με ερωτ</w:t>
      </w:r>
      <w:r w:rsidRPr="00247750">
        <w:rPr>
          <w:sz w:val="32"/>
        </w:rPr>
        <w:t>ή</w:t>
      </w:r>
      <w:r w:rsidRPr="00247750">
        <w:rPr>
          <w:sz w:val="32"/>
        </w:rPr>
        <w:t>ματα (βλ. υπόδειγμα ερωτηματολογίου), τα οποία θα πρ</w:t>
      </w:r>
      <w:r w:rsidRPr="00247750">
        <w:rPr>
          <w:sz w:val="32"/>
        </w:rPr>
        <w:t>έ</w:t>
      </w:r>
      <w:r w:rsidRPr="00247750">
        <w:rPr>
          <w:sz w:val="32"/>
        </w:rPr>
        <w:t>πει να απαντήσουν ατομικά κατά τη διάρκεια της ανάλ</w:t>
      </w:r>
      <w:r w:rsidRPr="00247750">
        <w:rPr>
          <w:sz w:val="32"/>
        </w:rPr>
        <w:t>υ</w:t>
      </w:r>
      <w:r w:rsidRPr="00247750">
        <w:rPr>
          <w:sz w:val="32"/>
        </w:rPr>
        <w:t>σης που θα κάνει.</w:t>
      </w:r>
    </w:p>
    <w:p w:rsidR="007D1B9E" w:rsidRPr="00247750" w:rsidRDefault="007D1B9E" w:rsidP="007D1B9E">
      <w:pPr>
        <w:pStyle w:val="myBullet"/>
        <w:rPr>
          <w:sz w:val="32"/>
        </w:rPr>
      </w:pPr>
      <w:r w:rsidRPr="00247750">
        <w:rPr>
          <w:sz w:val="32"/>
        </w:rPr>
        <w:t>Μετά τη λήξη της εισήγησης, δίνεται χρόνος (π.χ. 15΄) στους εκπαιδευόμενους να ολοκληρώσουν τις απαντήσεις τους στα σχετικά ερωτήματα. Σε αυτό το στάδιο, οι εκπα</w:t>
      </w:r>
      <w:r w:rsidRPr="00247750">
        <w:rPr>
          <w:sz w:val="32"/>
        </w:rPr>
        <w:t>ι</w:t>
      </w:r>
      <w:r w:rsidRPr="00247750">
        <w:rPr>
          <w:sz w:val="32"/>
        </w:rPr>
        <w:t>δευόμενοι μπορούν να εργαστούν είτε ατομικά είτε ομαδ</w:t>
      </w:r>
      <w:r w:rsidRPr="00247750">
        <w:rPr>
          <w:sz w:val="32"/>
        </w:rPr>
        <w:t>ι</w:t>
      </w:r>
      <w:r w:rsidRPr="00247750">
        <w:rPr>
          <w:sz w:val="32"/>
        </w:rPr>
        <w:t>κά.</w:t>
      </w:r>
    </w:p>
    <w:p w:rsidR="007D1B9E" w:rsidRPr="00247750" w:rsidRDefault="007D1B9E" w:rsidP="007D1B9E">
      <w:pPr>
        <w:pStyle w:val="myBullet"/>
        <w:rPr>
          <w:sz w:val="32"/>
        </w:rPr>
      </w:pPr>
      <w:r w:rsidRPr="00247750">
        <w:rPr>
          <w:sz w:val="32"/>
        </w:rPr>
        <w:t>Ο εκπαιδευτής/</w:t>
      </w:r>
      <w:proofErr w:type="spellStart"/>
      <w:r w:rsidRPr="00247750">
        <w:rPr>
          <w:sz w:val="32"/>
        </w:rPr>
        <w:t>τρια</w:t>
      </w:r>
      <w:proofErr w:type="spellEnd"/>
      <w:r w:rsidRPr="00247750">
        <w:rPr>
          <w:sz w:val="32"/>
        </w:rPr>
        <w:t xml:space="preserve"> ζητά από τους εκπαιδευόμενους να ανακοινώσουν στην ολομέλεια τις σωστές απαντήσεις.</w:t>
      </w:r>
    </w:p>
    <w:p w:rsidR="007D1B9E" w:rsidRPr="00247750" w:rsidRDefault="007D1B9E" w:rsidP="007D1B9E">
      <w:pPr>
        <w:rPr>
          <w:sz w:val="32"/>
        </w:rPr>
      </w:pPr>
      <w:r w:rsidRPr="00247750">
        <w:rPr>
          <w:sz w:val="32"/>
        </w:rPr>
        <w:t>Ζητώντας από τους εκπαιδευόμενους να εντοπίσουν πληροφ</w:t>
      </w:r>
      <w:r w:rsidRPr="00247750">
        <w:rPr>
          <w:sz w:val="32"/>
        </w:rPr>
        <w:t>ο</w:t>
      </w:r>
      <w:r w:rsidRPr="00247750">
        <w:rPr>
          <w:sz w:val="32"/>
        </w:rPr>
        <w:t>ρίες που θα καλυφθούν από την εισήγηση, ο εκπαιδευτής θα κ</w:t>
      </w:r>
      <w:r w:rsidRPr="00247750">
        <w:rPr>
          <w:sz w:val="32"/>
        </w:rPr>
        <w:t>α</w:t>
      </w:r>
      <w:r w:rsidRPr="00247750">
        <w:rPr>
          <w:sz w:val="32"/>
        </w:rPr>
        <w:t>ταφέρει να τραβήξει το ενεργητικά το ενδιαφέρον των ακρο</w:t>
      </w:r>
      <w:r w:rsidRPr="00247750">
        <w:rPr>
          <w:sz w:val="32"/>
        </w:rPr>
        <w:t>α</w:t>
      </w:r>
      <w:r w:rsidRPr="00247750">
        <w:rPr>
          <w:sz w:val="32"/>
        </w:rPr>
        <w:t>τών του και ταυτόχρονα θα καταφέρει θα ελέγξει κατά πόσο οι εκπαιδευόμενοι έχουν κατανοήσει το περιεχόμενο της εισήγ</w:t>
      </w:r>
      <w:r w:rsidRPr="00247750">
        <w:rPr>
          <w:sz w:val="32"/>
        </w:rPr>
        <w:t>η</w:t>
      </w:r>
      <w:r w:rsidRPr="00247750">
        <w:rPr>
          <w:sz w:val="32"/>
        </w:rPr>
        <w:t>σης.</w:t>
      </w:r>
    </w:p>
    <w:p w:rsidR="007D1B9E" w:rsidRPr="00247750" w:rsidRDefault="007D1B9E" w:rsidP="008D6B8D">
      <w:pPr>
        <w:rPr>
          <w:sz w:val="32"/>
        </w:rPr>
      </w:pPr>
    </w:p>
    <w:p w:rsidR="009D163E" w:rsidRDefault="009D163E">
      <w:pPr>
        <w:spacing w:after="0" w:line="240" w:lineRule="auto"/>
        <w:jc w:val="left"/>
        <w:rPr>
          <w:b/>
          <w:sz w:val="32"/>
        </w:rPr>
      </w:pPr>
      <w:r>
        <w:rPr>
          <w:b/>
          <w:sz w:val="32"/>
        </w:rPr>
        <w:br w:type="page"/>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32"/>
        </w:rPr>
      </w:pP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2"/>
        </w:rPr>
      </w:pPr>
      <w:r w:rsidRPr="00247750">
        <w:rPr>
          <w:b/>
          <w:sz w:val="32"/>
        </w:rPr>
        <w:t>ΥΠΟΔΕΙΓΜΑ ΕΡΩΤΗΜΑΤΟΛΟΓΙΟΥ</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 xml:space="preserve">Τι είναι Κοινωνική Συνεταιριστική Επιχείρηση – </w:t>
      </w:r>
      <w:proofErr w:type="spellStart"/>
      <w:r w:rsidRPr="00247750">
        <w:rPr>
          <w:sz w:val="32"/>
        </w:rPr>
        <w:t>Κοιν.Σ.Επ</w:t>
      </w:r>
      <w:proofErr w:type="spellEnd"/>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 xml:space="preserve">Σε πόσες κατηγορίες διακρίνονται οι </w:t>
      </w:r>
      <w:proofErr w:type="spellStart"/>
      <w:r w:rsidRPr="00247750">
        <w:rPr>
          <w:sz w:val="32"/>
        </w:rPr>
        <w:t>Κοιν.Σ.Επ</w:t>
      </w:r>
      <w:proofErr w:type="spellEnd"/>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 xml:space="preserve">Ποια είναι η διαδικασία σύστασης μιας </w:t>
      </w:r>
      <w:proofErr w:type="spellStart"/>
      <w:r w:rsidRPr="00247750">
        <w:rPr>
          <w:sz w:val="32"/>
        </w:rPr>
        <w:t>Κοιν.Σ.Επ</w:t>
      </w:r>
      <w:proofErr w:type="spellEnd"/>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 xml:space="preserve">Ποιες είναι οι σχέσεις μεταξύ των μελών και της </w:t>
      </w:r>
      <w:proofErr w:type="spellStart"/>
      <w:r w:rsidRPr="00247750">
        <w:rPr>
          <w:sz w:val="32"/>
        </w:rPr>
        <w:t>Κοιν.Σ.Επ</w:t>
      </w:r>
      <w:proofErr w:type="spellEnd"/>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247750">
        <w:rPr>
          <w:sz w:val="32"/>
        </w:rPr>
        <w:t xml:space="preserve">Ποια είναι τα όργανα διοίκησης μιας </w:t>
      </w:r>
      <w:proofErr w:type="spellStart"/>
      <w:r w:rsidRPr="00247750">
        <w:rPr>
          <w:sz w:val="32"/>
        </w:rPr>
        <w:t>Κοιν.Σ.Επ</w:t>
      </w:r>
      <w:proofErr w:type="spellEnd"/>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32"/>
        </w:rPr>
      </w:pPr>
      <w:r w:rsidRPr="00247750">
        <w:rPr>
          <w:sz w:val="32"/>
        </w:rPr>
        <w:t>………………………………………………………………………………………………………………………………………………………………………………………………………………………………………………………</w:t>
      </w:r>
    </w:p>
    <w:p w:rsidR="007D1B9E" w:rsidRPr="00247750" w:rsidRDefault="007D1B9E" w:rsidP="007D1B9E">
      <w:pPr>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p>
    <w:p w:rsidR="007D1B9E" w:rsidRPr="00247750" w:rsidRDefault="007D1B9E" w:rsidP="007D1B9E">
      <w:pPr>
        <w:pStyle w:val="2"/>
        <w:rPr>
          <w:sz w:val="34"/>
        </w:rPr>
      </w:pPr>
      <w:bookmarkStart w:id="104" w:name="_Toc388634174"/>
      <w:bookmarkStart w:id="105" w:name="_Toc389384599"/>
      <w:r w:rsidRPr="00247750">
        <w:rPr>
          <w:sz w:val="34"/>
        </w:rPr>
        <w:t>Παράδειγμα συνέντευξης από ειδικό</w:t>
      </w:r>
      <w:bookmarkEnd w:id="104"/>
      <w:bookmarkEnd w:id="105"/>
    </w:p>
    <w:p w:rsidR="007D1B9E" w:rsidRPr="00247750" w:rsidRDefault="007D1B9E" w:rsidP="007D1B9E">
      <w:pPr>
        <w:rPr>
          <w:sz w:val="32"/>
        </w:rPr>
      </w:pPr>
      <w:r w:rsidRPr="00247750">
        <w:rPr>
          <w:sz w:val="32"/>
        </w:rPr>
        <w:t>Με την τεχνική της συνέντευξης από ειδικό, ο εκπαιδευτής μπορεί να ενεργοποιήσει το ενδιαφέρον των εκπαιδευομένων και να τους βοηθήσει να συνδέσουν το περιεχόμενο του πρ</w:t>
      </w:r>
      <w:r w:rsidRPr="00247750">
        <w:rPr>
          <w:sz w:val="32"/>
        </w:rPr>
        <w:t>ο</w:t>
      </w:r>
      <w:r w:rsidRPr="00247750">
        <w:rPr>
          <w:sz w:val="32"/>
        </w:rPr>
        <w:t>γράμματος με την πράξη και να επιλύσουν σχετικές απορίες.</w:t>
      </w:r>
    </w:p>
    <w:p w:rsidR="007D1B9E" w:rsidRPr="00247750" w:rsidRDefault="007D1B9E" w:rsidP="005714F8">
      <w:pPr>
        <w:spacing w:after="0"/>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«Εκπαίδευση και Άτομα με Αναπηρία» (Υποενότητα: Υποστηρικτική Τ</w:t>
      </w:r>
      <w:r w:rsidRPr="00247750">
        <w:rPr>
          <w:sz w:val="32"/>
        </w:rPr>
        <w:t>ε</w:t>
      </w:r>
      <w:r w:rsidRPr="00247750">
        <w:rPr>
          <w:sz w:val="32"/>
        </w:rPr>
        <w:t>χνολογία στην Εκπαίδευση) μπορεί να προετοιμάσει με τους εκπαιδευόμενους μια συνέντευξη από «ειδικό» ώστε να κατανοήσουν τους τρόπους με τους οποίους η υποστ</w:t>
      </w:r>
      <w:r w:rsidRPr="00247750">
        <w:rPr>
          <w:sz w:val="32"/>
        </w:rPr>
        <w:t>η</w:t>
      </w:r>
      <w:r w:rsidRPr="00247750">
        <w:rPr>
          <w:sz w:val="32"/>
        </w:rPr>
        <w:t>ρικτική τεχνολογία μπορεί να διευκολύνει την εκπαίδευση και γενικότερα τη ζωή των ατόμων με αναπηρία.</w:t>
      </w:r>
    </w:p>
    <w:p w:rsidR="007D1B9E" w:rsidRPr="00247750" w:rsidRDefault="007D1B9E" w:rsidP="007D1B9E">
      <w:pPr>
        <w:pStyle w:val="myBullet"/>
        <w:rPr>
          <w:sz w:val="32"/>
        </w:rPr>
      </w:pPr>
      <w:r w:rsidRPr="00247750">
        <w:rPr>
          <w:sz w:val="32"/>
        </w:rPr>
        <w:t>Μία ημέρα πριν την πραγματοποίηση της συνέντευξης, ο/η εκπαιδευτής/</w:t>
      </w:r>
      <w:proofErr w:type="spellStart"/>
      <w:r w:rsidRPr="00247750">
        <w:rPr>
          <w:sz w:val="32"/>
        </w:rPr>
        <w:t>τρια</w:t>
      </w:r>
      <w:proofErr w:type="spellEnd"/>
      <w:r w:rsidRPr="00247750">
        <w:rPr>
          <w:sz w:val="32"/>
        </w:rPr>
        <w:t xml:space="preserve"> μπορεί να χωρίσει τους εκπαιδευ</w:t>
      </w:r>
      <w:r w:rsidRPr="00247750">
        <w:rPr>
          <w:sz w:val="32"/>
        </w:rPr>
        <w:t>ό</w:t>
      </w:r>
      <w:r w:rsidRPr="00247750">
        <w:rPr>
          <w:sz w:val="32"/>
        </w:rPr>
        <w:t>μενους σε ομάδες ώστε να διατυπώσουν ερωτήματα σχ</w:t>
      </w:r>
      <w:r w:rsidRPr="00247750">
        <w:rPr>
          <w:sz w:val="32"/>
        </w:rPr>
        <w:t>ε</w:t>
      </w:r>
      <w:r w:rsidRPr="00247750">
        <w:rPr>
          <w:sz w:val="32"/>
        </w:rPr>
        <w:t>τικά με τα υπάρχοντα υποστηρικτικά συστήματα τεχνολ</w:t>
      </w:r>
      <w:r w:rsidRPr="00247750">
        <w:rPr>
          <w:sz w:val="32"/>
        </w:rPr>
        <w:t>ο</w:t>
      </w:r>
      <w:r w:rsidRPr="00247750">
        <w:rPr>
          <w:sz w:val="32"/>
        </w:rPr>
        <w:t>γίας ανά κατηγορία αναπηρίας.</w:t>
      </w:r>
    </w:p>
    <w:p w:rsidR="007D1B9E" w:rsidRPr="00247750" w:rsidRDefault="007D1B9E" w:rsidP="007D1B9E">
      <w:pPr>
        <w:pStyle w:val="myBullet"/>
        <w:rPr>
          <w:sz w:val="32"/>
        </w:rPr>
      </w:pPr>
      <w:r w:rsidRPr="00247750">
        <w:rPr>
          <w:sz w:val="32"/>
        </w:rPr>
        <w:t>Στη συνέχεια θα καταρτιστεί ένα κοινό ερωτηματολόγιο συνέντευξης, που θα προκύψει συνθέτοντας όσα διατύπ</w:t>
      </w:r>
      <w:r w:rsidRPr="00247750">
        <w:rPr>
          <w:sz w:val="32"/>
        </w:rPr>
        <w:t>ω</w:t>
      </w:r>
      <w:r w:rsidRPr="00247750">
        <w:rPr>
          <w:sz w:val="32"/>
        </w:rPr>
        <w:t>σαν οι επιμέρους ομάδες. Επίσης, θα επιλεγεί μία μικρή ομάδα 3-4 ατόμων που θα θέσουν τα ερωτήματα στον ε</w:t>
      </w:r>
      <w:r w:rsidRPr="00247750">
        <w:rPr>
          <w:sz w:val="32"/>
        </w:rPr>
        <w:t>ι</w:t>
      </w:r>
      <w:r w:rsidRPr="00247750">
        <w:rPr>
          <w:sz w:val="32"/>
        </w:rPr>
        <w:t>δικό.</w:t>
      </w:r>
    </w:p>
    <w:p w:rsidR="007D1B9E" w:rsidRPr="00247750" w:rsidRDefault="007D1B9E" w:rsidP="007D1B9E">
      <w:pPr>
        <w:pStyle w:val="myBullet"/>
        <w:rPr>
          <w:sz w:val="32"/>
        </w:rPr>
      </w:pPr>
      <w:r w:rsidRPr="00247750">
        <w:rPr>
          <w:sz w:val="32"/>
        </w:rPr>
        <w:t>Ο εκπαιδευτής πρέπει να έχει φροντίσει να βρει τον κ</w:t>
      </w:r>
      <w:r w:rsidRPr="00247750">
        <w:rPr>
          <w:sz w:val="32"/>
        </w:rPr>
        <w:t>α</w:t>
      </w:r>
      <w:r w:rsidRPr="00247750">
        <w:rPr>
          <w:sz w:val="32"/>
        </w:rPr>
        <w:t>τάλληλο «ειδικό» που θα απαντήσει με ακρίβεια στις ερ</w:t>
      </w:r>
      <w:r w:rsidRPr="00247750">
        <w:rPr>
          <w:sz w:val="32"/>
        </w:rPr>
        <w:t>ω</w:t>
      </w:r>
      <w:r w:rsidRPr="00247750">
        <w:rPr>
          <w:sz w:val="32"/>
        </w:rPr>
        <w:t>τήσεις των εκπαιδευομένων. Στη συγκεκριμένη περίπτωση θα πρέπει να είναι ένας εκπαιδευτικός με εξειδίκευση στη χρήση των Τ.Π.Ε. στον τομέα της εκπαίδευσης ατόμων με αναπηρία.</w:t>
      </w:r>
    </w:p>
    <w:p w:rsidR="007D1B9E" w:rsidRPr="00247750" w:rsidRDefault="007D1B9E" w:rsidP="007D1B9E">
      <w:pPr>
        <w:pStyle w:val="myBullet"/>
        <w:rPr>
          <w:sz w:val="32"/>
        </w:rPr>
      </w:pPr>
      <w:r w:rsidRPr="00247750">
        <w:rPr>
          <w:sz w:val="32"/>
        </w:rPr>
        <w:t>Ο χρόνος που θα διαρκέσει μια συνέντευξη εξαρτάται από τον αριθμό των ερωτημάτων που έχει καθοριστεί ότι θα διατυπωθούν. Μπορεί να διαρκέσει από μισή μέχρι και δύο ώρες.</w:t>
      </w:r>
    </w:p>
    <w:p w:rsidR="007D1B9E" w:rsidRPr="00247750" w:rsidRDefault="007D1B9E" w:rsidP="007D1B9E">
      <w:pPr>
        <w:pStyle w:val="myBullet"/>
        <w:rPr>
          <w:sz w:val="32"/>
        </w:rPr>
      </w:pPr>
      <w:r w:rsidRPr="00247750">
        <w:rPr>
          <w:sz w:val="32"/>
        </w:rPr>
        <w:t>Αν υπάρχει χρόνος, μετά τη διατύπωση όλων των ερωτ</w:t>
      </w:r>
      <w:r w:rsidRPr="00247750">
        <w:rPr>
          <w:sz w:val="32"/>
        </w:rPr>
        <w:t>η</w:t>
      </w:r>
      <w:r w:rsidRPr="00247750">
        <w:rPr>
          <w:sz w:val="32"/>
        </w:rPr>
        <w:t>μάτων μπορεί να διατυπωθούν και συμπληρωματικές ερ</w:t>
      </w:r>
      <w:r w:rsidRPr="00247750">
        <w:rPr>
          <w:sz w:val="32"/>
        </w:rPr>
        <w:t>ω</w:t>
      </w:r>
      <w:r w:rsidRPr="00247750">
        <w:rPr>
          <w:sz w:val="32"/>
        </w:rPr>
        <w:t>τήσεις από τα υπόλοιπα μέλη της ομάδας.</w:t>
      </w:r>
    </w:p>
    <w:p w:rsidR="007D1B9E" w:rsidRPr="00247750" w:rsidRDefault="007D1B9E" w:rsidP="007D1B9E">
      <w:pPr>
        <w:pStyle w:val="myBullet"/>
        <w:rPr>
          <w:sz w:val="32"/>
        </w:rPr>
      </w:pPr>
      <w:r w:rsidRPr="00247750">
        <w:rPr>
          <w:sz w:val="32"/>
        </w:rPr>
        <w:t>Μετά τη συνέντευξη είναι σημαντικό να γίνει συζήτηση ανάμεσα στον εκπαιδευτή και τους εκπαιδευόμενους σχ</w:t>
      </w:r>
      <w:r w:rsidRPr="00247750">
        <w:rPr>
          <w:sz w:val="32"/>
        </w:rPr>
        <w:t>ε</w:t>
      </w:r>
      <w:r w:rsidRPr="00247750">
        <w:rPr>
          <w:sz w:val="32"/>
        </w:rPr>
        <w:t>τικά με τα συμπεράσματα που προέκυψαν από τη συν</w:t>
      </w:r>
      <w:r w:rsidRPr="00247750">
        <w:rPr>
          <w:sz w:val="32"/>
        </w:rPr>
        <w:t>έ</w:t>
      </w:r>
      <w:r w:rsidRPr="00247750">
        <w:rPr>
          <w:sz w:val="32"/>
        </w:rPr>
        <w:t>ντευξη.</w:t>
      </w:r>
    </w:p>
    <w:p w:rsidR="007D1B9E" w:rsidRPr="00247750" w:rsidRDefault="007D1B9E" w:rsidP="007D1B9E">
      <w:pPr>
        <w:pStyle w:val="2"/>
        <w:rPr>
          <w:sz w:val="34"/>
        </w:rPr>
      </w:pPr>
      <w:bookmarkStart w:id="106" w:name="_Toc388634175"/>
      <w:bookmarkStart w:id="107" w:name="_Toc389384600"/>
      <w:r w:rsidRPr="00247750">
        <w:rPr>
          <w:sz w:val="34"/>
        </w:rPr>
        <w:t>Παράδειγμα εργασίας σε ομάδες</w:t>
      </w:r>
      <w:bookmarkEnd w:id="106"/>
      <w:bookmarkEnd w:id="107"/>
    </w:p>
    <w:p w:rsidR="007D1B9E" w:rsidRPr="00247750" w:rsidRDefault="007D1B9E" w:rsidP="007D1B9E">
      <w:pPr>
        <w:rPr>
          <w:sz w:val="32"/>
        </w:rPr>
      </w:pPr>
      <w:r w:rsidRPr="00247750">
        <w:rPr>
          <w:sz w:val="32"/>
        </w:rPr>
        <w:t>Με το παράδειγμα Εργασίας σε Ομάδες που ακολουθεί ενισχ</w:t>
      </w:r>
      <w:r w:rsidRPr="00247750">
        <w:rPr>
          <w:sz w:val="32"/>
        </w:rPr>
        <w:t>ύ</w:t>
      </w:r>
      <w:r w:rsidRPr="00247750">
        <w:rPr>
          <w:sz w:val="32"/>
        </w:rPr>
        <w:t>ονται οι οργανωτικές ικανότητες των εκπαιδευομένων και σ</w:t>
      </w:r>
      <w:r w:rsidRPr="00247750">
        <w:rPr>
          <w:sz w:val="32"/>
        </w:rPr>
        <w:t>υ</w:t>
      </w:r>
      <w:r w:rsidRPr="00247750">
        <w:rPr>
          <w:sz w:val="32"/>
        </w:rPr>
        <w:t>γκεκριμένα η ικανότητά τους να θέτουν συγκεκριμένους, εφ</w:t>
      </w:r>
      <w:r w:rsidRPr="00247750">
        <w:rPr>
          <w:sz w:val="32"/>
        </w:rPr>
        <w:t>ι</w:t>
      </w:r>
      <w:r w:rsidRPr="00247750">
        <w:rPr>
          <w:sz w:val="32"/>
        </w:rPr>
        <w:t>κτούς, ρεαλιστικούς και χρονικά προσδιορισμένους στόχους.</w:t>
      </w:r>
    </w:p>
    <w:p w:rsidR="007D1B9E" w:rsidRPr="00247750" w:rsidRDefault="007D1B9E" w:rsidP="005714F8">
      <w:pPr>
        <w:spacing w:after="0"/>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«Σχεδιάζοντας στην Πράξη τη Νέα Πολιτική για την Αναπηρία» (Υποενότητα: Τομείς παρέμβασης και Στόχοι) επεξεργάζεται τη σημασία δημιουργίας αποτελεσματικών στόχων για την πορεία ενός σωματείου/συλλόγου ατόμων με αναπηρία ή ενός σωμ</w:t>
      </w:r>
      <w:r w:rsidRPr="00247750">
        <w:rPr>
          <w:sz w:val="32"/>
        </w:rPr>
        <w:t>α</w:t>
      </w:r>
      <w:r w:rsidRPr="00247750">
        <w:rPr>
          <w:sz w:val="32"/>
        </w:rPr>
        <w:t>τείου/συλλόγου γονέων και κηδεμόνων ατόμων με αναπ</w:t>
      </w:r>
      <w:r w:rsidRPr="00247750">
        <w:rPr>
          <w:sz w:val="32"/>
        </w:rPr>
        <w:t>η</w:t>
      </w:r>
      <w:r w:rsidRPr="00247750">
        <w:rPr>
          <w:sz w:val="32"/>
        </w:rPr>
        <w:t>ρία.</w:t>
      </w:r>
    </w:p>
    <w:p w:rsidR="007D1B9E" w:rsidRPr="00247750" w:rsidRDefault="007D1B9E" w:rsidP="007D1B9E">
      <w:pPr>
        <w:pStyle w:val="myBullet"/>
        <w:rPr>
          <w:sz w:val="32"/>
        </w:rPr>
      </w:pPr>
      <w:r w:rsidRPr="00247750">
        <w:rPr>
          <w:sz w:val="32"/>
        </w:rPr>
        <w:t>Αφού κάνει μια εμπλουτισμένη εισήγηση όσον αφορά τους κατάλληλους στόχους, χωρίζει τους εκπαιδευόμενους σε τετραμελείς ομάδες και αναθέτει σε κάθε ομάδα να θ</w:t>
      </w:r>
      <w:r w:rsidRPr="00247750">
        <w:rPr>
          <w:sz w:val="32"/>
        </w:rPr>
        <w:t>έ</w:t>
      </w:r>
      <w:r w:rsidRPr="00247750">
        <w:rPr>
          <w:sz w:val="32"/>
        </w:rPr>
        <w:t>σουν τέσσερις στόχους για το σωματείο στο οποίο είναι μέλη.</w:t>
      </w:r>
    </w:p>
    <w:p w:rsidR="007D1B9E" w:rsidRPr="00247750" w:rsidRDefault="007D1B9E" w:rsidP="007D1B9E">
      <w:pPr>
        <w:pStyle w:val="myBullet"/>
        <w:rPr>
          <w:sz w:val="32"/>
        </w:rPr>
      </w:pPr>
      <w:r w:rsidRPr="00247750">
        <w:rPr>
          <w:sz w:val="32"/>
        </w:rPr>
        <w:t>Οι ομάδες εργάζονται για όσο χρονικό διάστημα κρίνει ο εκπαιδευτής (ενδεικτική διάρκεια 20 λεπτά). Όταν οι ομ</w:t>
      </w:r>
      <w:r w:rsidRPr="00247750">
        <w:rPr>
          <w:sz w:val="32"/>
        </w:rPr>
        <w:t>ά</w:t>
      </w:r>
      <w:r w:rsidRPr="00247750">
        <w:rPr>
          <w:sz w:val="32"/>
        </w:rPr>
        <w:t>δες ολοκληρώσουν την εργασία τους, επιλέγουν έναν ε</w:t>
      </w:r>
      <w:r w:rsidRPr="00247750">
        <w:rPr>
          <w:sz w:val="32"/>
        </w:rPr>
        <w:t>κ</w:t>
      </w:r>
      <w:r w:rsidRPr="00247750">
        <w:rPr>
          <w:sz w:val="32"/>
        </w:rPr>
        <w:t>πρόσωπο που θα ανακοινώσει στην ολομέλεια τους στ</w:t>
      </w:r>
      <w:r w:rsidRPr="00247750">
        <w:rPr>
          <w:sz w:val="32"/>
        </w:rPr>
        <w:t>ό</w:t>
      </w:r>
      <w:r w:rsidRPr="00247750">
        <w:rPr>
          <w:sz w:val="32"/>
        </w:rPr>
        <w:t>χους που έχει θέσει η ομάδα του.</w:t>
      </w:r>
    </w:p>
    <w:p w:rsidR="007D1B9E" w:rsidRPr="00247750" w:rsidRDefault="007D1B9E" w:rsidP="007D1B9E">
      <w:pPr>
        <w:pStyle w:val="myBullet"/>
        <w:rPr>
          <w:sz w:val="32"/>
        </w:rPr>
      </w:pPr>
      <w:r w:rsidRPr="00247750">
        <w:rPr>
          <w:sz w:val="32"/>
        </w:rPr>
        <w:t>Ακολουθεί συζήτηση μεταξύ των ομάδων. Ο εκπαιδευτής συντονίζει τη συζήτηση, παρεμβαίνει όπου κρίνει αν</w:t>
      </w:r>
      <w:r w:rsidRPr="00247750">
        <w:rPr>
          <w:sz w:val="32"/>
        </w:rPr>
        <w:t>α</w:t>
      </w:r>
      <w:r w:rsidRPr="00247750">
        <w:rPr>
          <w:sz w:val="32"/>
        </w:rPr>
        <w:t>γκαίο και συνοψίζει τα συμπεράσματα όσον αφορά τη δ</w:t>
      </w:r>
      <w:r w:rsidRPr="00247750">
        <w:rPr>
          <w:sz w:val="32"/>
        </w:rPr>
        <w:t>η</w:t>
      </w:r>
      <w:r w:rsidRPr="00247750">
        <w:rPr>
          <w:sz w:val="32"/>
        </w:rPr>
        <w:t>μιουργία κατάλληλων στόχων.</w:t>
      </w:r>
    </w:p>
    <w:p w:rsidR="007D1B9E" w:rsidRPr="00247750" w:rsidRDefault="007D1B9E" w:rsidP="007D1B9E">
      <w:pPr>
        <w:spacing w:before="360"/>
        <w:rPr>
          <w:rFonts w:cs="Arial"/>
          <w:b/>
          <w:bCs/>
          <w:color w:val="auto"/>
          <w:sz w:val="34"/>
          <w:szCs w:val="26"/>
        </w:rPr>
      </w:pPr>
      <w:r w:rsidRPr="00247750">
        <w:rPr>
          <w:rFonts w:cs="Arial"/>
          <w:b/>
          <w:bCs/>
          <w:color w:val="auto"/>
          <w:sz w:val="34"/>
          <w:szCs w:val="26"/>
        </w:rPr>
        <w:t>2</w:t>
      </w:r>
      <w:r w:rsidRPr="00247750">
        <w:rPr>
          <w:rFonts w:cs="Arial"/>
          <w:b/>
          <w:bCs/>
          <w:color w:val="auto"/>
          <w:sz w:val="34"/>
          <w:szCs w:val="26"/>
          <w:vertAlign w:val="superscript"/>
        </w:rPr>
        <w:t>ο</w:t>
      </w:r>
      <w:r w:rsidR="00476FBB" w:rsidRPr="00247750">
        <w:rPr>
          <w:rFonts w:cs="Arial"/>
          <w:b/>
          <w:bCs/>
          <w:color w:val="auto"/>
          <w:sz w:val="34"/>
          <w:szCs w:val="26"/>
        </w:rPr>
        <w:t xml:space="preserve"> </w:t>
      </w:r>
      <w:r w:rsidRPr="00247750">
        <w:rPr>
          <w:rFonts w:cs="Arial"/>
          <w:b/>
          <w:bCs/>
          <w:color w:val="auto"/>
          <w:sz w:val="34"/>
          <w:szCs w:val="26"/>
        </w:rPr>
        <w:t>Παράδειγμα εργασίας σε ομάδες</w:t>
      </w:r>
    </w:p>
    <w:p w:rsidR="007D1B9E" w:rsidRPr="00247750" w:rsidRDefault="007D1B9E" w:rsidP="007D1B9E">
      <w:pPr>
        <w:rPr>
          <w:sz w:val="32"/>
        </w:rPr>
      </w:pPr>
      <w:r w:rsidRPr="00247750">
        <w:rPr>
          <w:sz w:val="32"/>
        </w:rPr>
        <w:t>Με το παράδειγμα Εργασίας σε Ομάδες που ακολουθεί ενισχ</w:t>
      </w:r>
      <w:r w:rsidRPr="00247750">
        <w:rPr>
          <w:sz w:val="32"/>
        </w:rPr>
        <w:t>ύ</w:t>
      </w:r>
      <w:r w:rsidRPr="00247750">
        <w:rPr>
          <w:sz w:val="32"/>
        </w:rPr>
        <w:t>ονται οι οργανωτικές ικανότητες των εκπαιδευομένων και σ</w:t>
      </w:r>
      <w:r w:rsidRPr="00247750">
        <w:rPr>
          <w:sz w:val="32"/>
        </w:rPr>
        <w:t>υ</w:t>
      </w:r>
      <w:r w:rsidRPr="00247750">
        <w:rPr>
          <w:sz w:val="32"/>
        </w:rPr>
        <w:t>γκεκριμένα η ικανότητά τους να θέτουν στόχους, να επιλέγουν τη στρατηγική (δηλ. τη διαδικασία με την οποία σχεδιάζεται να επιτευχθεί ένας στόχος) και να προσδιορίζουν τις ενέργειες-δράσεις (δηλ. τις επιμέρους δραστηριότητες που εξυπηρετούν την υλοποίηση μιας στρατηγικής).</w:t>
      </w:r>
    </w:p>
    <w:p w:rsidR="007D1B9E" w:rsidRPr="00247750" w:rsidRDefault="007D1B9E" w:rsidP="005714F8">
      <w:pPr>
        <w:spacing w:after="0"/>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«Προσβασιμότητα και Άτομα με Αναπηρία» (Τρόποι παρέμβασης των αν</w:t>
      </w:r>
      <w:r w:rsidRPr="00247750">
        <w:rPr>
          <w:sz w:val="32"/>
        </w:rPr>
        <w:t>α</w:t>
      </w:r>
      <w:r w:rsidRPr="00247750">
        <w:rPr>
          <w:sz w:val="32"/>
        </w:rPr>
        <w:t>πηρικών οργανώσεων) επεξεργάζεται τη σημασία διαμό</w:t>
      </w:r>
      <w:r w:rsidRPr="00247750">
        <w:rPr>
          <w:sz w:val="32"/>
        </w:rPr>
        <w:t>ρ</w:t>
      </w:r>
      <w:r w:rsidRPr="00247750">
        <w:rPr>
          <w:sz w:val="32"/>
        </w:rPr>
        <w:t>φωσης ενός σχεδίου δράσης για την προσβασιμότητα σε επίπεδο δήμου.</w:t>
      </w:r>
    </w:p>
    <w:p w:rsidR="007D1B9E" w:rsidRPr="00247750" w:rsidRDefault="007D1B9E" w:rsidP="007D1B9E">
      <w:pPr>
        <w:pStyle w:val="myBullet"/>
        <w:rPr>
          <w:sz w:val="32"/>
        </w:rPr>
      </w:pPr>
      <w:r w:rsidRPr="00247750">
        <w:rPr>
          <w:sz w:val="32"/>
        </w:rPr>
        <w:t>Μπορεί να ανατεθεί εργασία σε ομάδες εκπαιδευομένων με θέμα την ανάπτυξη ενός σχεδίου δράσης για έναν πλ</w:t>
      </w:r>
      <w:r w:rsidRPr="00247750">
        <w:rPr>
          <w:sz w:val="32"/>
        </w:rPr>
        <w:t>ή</w:t>
      </w:r>
      <w:r w:rsidRPr="00247750">
        <w:rPr>
          <w:sz w:val="32"/>
        </w:rPr>
        <w:t>ρως προσβάσιμο δήμο.</w:t>
      </w:r>
    </w:p>
    <w:p w:rsidR="007D1B9E" w:rsidRPr="00247750" w:rsidRDefault="007D1B9E" w:rsidP="007D1B9E">
      <w:pPr>
        <w:pStyle w:val="myBullet"/>
        <w:rPr>
          <w:sz w:val="32"/>
        </w:rPr>
      </w:pPr>
      <w:r w:rsidRPr="00247750">
        <w:rPr>
          <w:sz w:val="32"/>
        </w:rPr>
        <w:t xml:space="preserve">Αφού κάνει μία εμπλουτισμένη εισήγηση όσον αφορά τα σχέδια δράσης, χωρίζει την ολομέλεια σε τετράδες και </w:t>
      </w:r>
      <w:r w:rsidRPr="00247750">
        <w:rPr>
          <w:sz w:val="32"/>
        </w:rPr>
        <w:t>α</w:t>
      </w:r>
      <w:r w:rsidRPr="00247750">
        <w:rPr>
          <w:sz w:val="32"/>
        </w:rPr>
        <w:t>ναθέτει σε κάθε ομάδα έναν τομέα παρέμβασης (προσβ</w:t>
      </w:r>
      <w:r w:rsidRPr="00247750">
        <w:rPr>
          <w:sz w:val="32"/>
        </w:rPr>
        <w:t>α</w:t>
      </w:r>
      <w:r w:rsidRPr="00247750">
        <w:rPr>
          <w:sz w:val="32"/>
        </w:rPr>
        <w:t>σιμότητα δημόσιων χώρων, κτιρίων, υπηρεσιών, αγαθών).</w:t>
      </w:r>
    </w:p>
    <w:p w:rsidR="007D1B9E" w:rsidRPr="00247750" w:rsidRDefault="007D1B9E" w:rsidP="007D1B9E">
      <w:pPr>
        <w:pStyle w:val="myBullet"/>
        <w:rPr>
          <w:sz w:val="32"/>
        </w:rPr>
      </w:pPr>
      <w:r w:rsidRPr="00247750">
        <w:rPr>
          <w:sz w:val="32"/>
        </w:rPr>
        <w:t>Οι ομάδες εργάζονται για όσο χρονικό διάστημα κρίνει ο εκπαιδευτής (ενδεικτική διάρκεια 20 λεπτά). Όταν οι ομ</w:t>
      </w:r>
      <w:r w:rsidRPr="00247750">
        <w:rPr>
          <w:sz w:val="32"/>
        </w:rPr>
        <w:t>ά</w:t>
      </w:r>
      <w:r w:rsidRPr="00247750">
        <w:rPr>
          <w:sz w:val="32"/>
        </w:rPr>
        <w:t>δες ολοκληρώσουν την εργασία τους επιλέγουν έναν ε</w:t>
      </w:r>
      <w:r w:rsidRPr="00247750">
        <w:rPr>
          <w:sz w:val="32"/>
        </w:rPr>
        <w:t>κ</w:t>
      </w:r>
      <w:r w:rsidRPr="00247750">
        <w:rPr>
          <w:sz w:val="32"/>
        </w:rPr>
        <w:t>πρόσωπο ο οποίος θα ανακοινώσει στην ολομέλεια το σχέδιο δράσης που έχουν αναπτύξει.</w:t>
      </w:r>
    </w:p>
    <w:p w:rsidR="007D1B9E" w:rsidRPr="00247750" w:rsidRDefault="007D1B9E" w:rsidP="007D1B9E">
      <w:pPr>
        <w:pStyle w:val="myBullet"/>
        <w:rPr>
          <w:sz w:val="32"/>
        </w:rPr>
      </w:pPr>
      <w:r w:rsidRPr="00247750">
        <w:rPr>
          <w:sz w:val="32"/>
        </w:rPr>
        <w:t>Ακολουθεί συζήτηση μεταξύ των ομάδων. Ο εκπαιδευτής συντονίζει τη συζήτηση, παρεμβαίνει όπου κρίνει αν</w:t>
      </w:r>
      <w:r w:rsidRPr="00247750">
        <w:rPr>
          <w:sz w:val="32"/>
        </w:rPr>
        <w:t>α</w:t>
      </w:r>
      <w:r w:rsidRPr="00247750">
        <w:rPr>
          <w:sz w:val="32"/>
        </w:rPr>
        <w:t>γκαίο και συνοψίζει τα συμπεράσματα όσον αφορά τη δ</w:t>
      </w:r>
      <w:r w:rsidRPr="00247750">
        <w:rPr>
          <w:sz w:val="32"/>
        </w:rPr>
        <w:t>ι</w:t>
      </w:r>
      <w:r w:rsidRPr="00247750">
        <w:rPr>
          <w:sz w:val="32"/>
        </w:rPr>
        <w:t>αμόρφωση τοπικών σχεδίων δράσης για την προσβασιμ</w:t>
      </w:r>
      <w:r w:rsidRPr="00247750">
        <w:rPr>
          <w:sz w:val="32"/>
        </w:rPr>
        <w:t>ό</w:t>
      </w:r>
      <w:r w:rsidRPr="00247750">
        <w:rPr>
          <w:sz w:val="32"/>
        </w:rPr>
        <w:t>τητα.</w:t>
      </w:r>
    </w:p>
    <w:p w:rsidR="007D1B9E" w:rsidRPr="00247750" w:rsidRDefault="007D1B9E" w:rsidP="007D1B9E">
      <w:pPr>
        <w:pStyle w:val="2"/>
        <w:rPr>
          <w:sz w:val="34"/>
        </w:rPr>
      </w:pPr>
      <w:bookmarkStart w:id="108" w:name="_Toc388634176"/>
      <w:bookmarkStart w:id="109" w:name="_Toc389384601"/>
      <w:r w:rsidRPr="00247750">
        <w:rPr>
          <w:sz w:val="34"/>
        </w:rPr>
        <w:t>Παράδειγμα επίδειξης</w:t>
      </w:r>
      <w:bookmarkEnd w:id="108"/>
      <w:bookmarkEnd w:id="109"/>
    </w:p>
    <w:p w:rsidR="007D1B9E" w:rsidRPr="00247750" w:rsidRDefault="007D1B9E" w:rsidP="007D1B9E">
      <w:pPr>
        <w:rPr>
          <w:sz w:val="32"/>
        </w:rPr>
      </w:pPr>
      <w:r w:rsidRPr="00247750">
        <w:rPr>
          <w:sz w:val="32"/>
        </w:rPr>
        <w:t>Με το παράδειγμα επίδειξης που ακολουθεί, ο εκπαιδευτής μπορεί να ενεργοποιήσει τους εκπαιδευόμενους στην αξιοποί</w:t>
      </w:r>
      <w:r w:rsidRPr="00247750">
        <w:rPr>
          <w:sz w:val="32"/>
        </w:rPr>
        <w:t>η</w:t>
      </w:r>
      <w:r w:rsidRPr="00247750">
        <w:rPr>
          <w:sz w:val="32"/>
        </w:rPr>
        <w:t>ση της ανοικτής διακυβέρνησης, με στόχο τη συμμετοχή των ατόμων με αναπηρία στη διαδικασία διαμόρφωσης αποφάσεων.</w:t>
      </w:r>
    </w:p>
    <w:p w:rsidR="007D1B9E" w:rsidRPr="00247750" w:rsidRDefault="007D1B9E" w:rsidP="005714F8">
      <w:pPr>
        <w:spacing w:after="0"/>
        <w:rPr>
          <w:sz w:val="32"/>
        </w:rPr>
      </w:pPr>
      <w:r w:rsidRPr="00247750">
        <w:rPr>
          <w:sz w:val="32"/>
        </w:rPr>
        <w:t>Τα βήματα που προτείνεται να ακολουθηθούν είναι:</w:t>
      </w:r>
    </w:p>
    <w:p w:rsidR="007D1B9E" w:rsidRPr="00247750" w:rsidRDefault="007D1B9E" w:rsidP="007D1B9E">
      <w:pPr>
        <w:pStyle w:val="myBullet"/>
        <w:rPr>
          <w:sz w:val="32"/>
        </w:rPr>
      </w:pPr>
      <w:r w:rsidRPr="00247750">
        <w:rPr>
          <w:sz w:val="32"/>
        </w:rPr>
        <w:t>Ο εκπαιδευτής στη Διδακτική Ενότητα «ΕΛΛΗΝΙΚΗ ΠΟΛΙΤΕΙΑ - ΦΟΡΕΙΣ ΔΗΜΟΣΙΑΣ ΔΙΟΙΚΗΣΗΣ - ΚΟ</w:t>
      </w:r>
      <w:r w:rsidRPr="00247750">
        <w:rPr>
          <w:sz w:val="32"/>
        </w:rPr>
        <w:t>Ι</w:t>
      </w:r>
      <w:r w:rsidRPr="00247750">
        <w:rPr>
          <w:sz w:val="32"/>
        </w:rPr>
        <w:t>ΝΩΝΙΚΟΙ ΕΤΑΙΡΟΙ - ΚΟΙΝΩΝΙΑ ΤΩΝ ΠΟΛΙΤΩΝ» (Υποενότητα: Η Εκτελεστική Λειτουργία), μπορεί να αξ</w:t>
      </w:r>
      <w:r w:rsidRPr="00247750">
        <w:rPr>
          <w:sz w:val="32"/>
        </w:rPr>
        <w:t>ι</w:t>
      </w:r>
      <w:r w:rsidRPr="00247750">
        <w:rPr>
          <w:sz w:val="32"/>
        </w:rPr>
        <w:t>οποιήσει της τεχνική της επίδειξης για να δουν οι εκπα</w:t>
      </w:r>
      <w:r w:rsidRPr="00247750">
        <w:rPr>
          <w:sz w:val="32"/>
        </w:rPr>
        <w:t>ι</w:t>
      </w:r>
      <w:r w:rsidRPr="00247750">
        <w:rPr>
          <w:sz w:val="32"/>
        </w:rPr>
        <w:t>δευόμενοι μια σειρά βημάτων προκειμένου να συμμετ</w:t>
      </w:r>
      <w:r w:rsidRPr="00247750">
        <w:rPr>
          <w:sz w:val="32"/>
        </w:rPr>
        <w:t>έ</w:t>
      </w:r>
      <w:r w:rsidRPr="00247750">
        <w:rPr>
          <w:sz w:val="32"/>
        </w:rPr>
        <w:t>χουν στη διαδικασία διαμόρφωσης αποφάσεων μέσω δι</w:t>
      </w:r>
      <w:r w:rsidRPr="00247750">
        <w:rPr>
          <w:sz w:val="32"/>
        </w:rPr>
        <w:t>α</w:t>
      </w:r>
      <w:r w:rsidRPr="00247750">
        <w:rPr>
          <w:sz w:val="32"/>
        </w:rPr>
        <w:t>δικτύου.</w:t>
      </w:r>
    </w:p>
    <w:p w:rsidR="007D1B9E" w:rsidRPr="00247750" w:rsidRDefault="007D1B9E" w:rsidP="007D1B9E">
      <w:pPr>
        <w:pStyle w:val="myBullet"/>
        <w:rPr>
          <w:sz w:val="32"/>
        </w:rPr>
      </w:pPr>
      <w:r w:rsidRPr="00247750">
        <w:rPr>
          <w:sz w:val="32"/>
        </w:rPr>
        <w:t>Ο εκπαιδευτής ξεκινά ρωτώντας τους εκπαιδευόμενους για ποιους λόγους πιστεύουν ότι ένας πολίτης – αιρετό στέλ</w:t>
      </w:r>
      <w:r w:rsidRPr="00247750">
        <w:rPr>
          <w:sz w:val="32"/>
        </w:rPr>
        <w:t>ε</w:t>
      </w:r>
      <w:r w:rsidRPr="00247750">
        <w:rPr>
          <w:sz w:val="32"/>
        </w:rPr>
        <w:t xml:space="preserve">χος αναπηρικής οργάνωσης είναι αναγκαίο να συμμετέχει στη διαδικασία διαμόρφωσης αποφάσεων. Αφού κάνει μία λίστα στον πίνακα, εξηγεί στους εκπαιδευόμενους τους προσδοκώμενους στόχους από τη δραστηριότητα που θα ακολουθήσει. Ενδεικτικά: </w:t>
      </w:r>
    </w:p>
    <w:p w:rsidR="007D1B9E" w:rsidRPr="00247750" w:rsidRDefault="007D1B9E" w:rsidP="007D1B9E">
      <w:pPr>
        <w:pStyle w:val="myBullet"/>
        <w:numPr>
          <w:ilvl w:val="1"/>
          <w:numId w:val="4"/>
        </w:numPr>
        <w:rPr>
          <w:sz w:val="32"/>
        </w:rPr>
      </w:pPr>
      <w:r w:rsidRPr="00247750">
        <w:rPr>
          <w:sz w:val="32"/>
        </w:rPr>
        <w:t xml:space="preserve">Σε </w:t>
      </w:r>
      <w:r w:rsidRPr="00247750">
        <w:rPr>
          <w:i/>
          <w:sz w:val="32"/>
        </w:rPr>
        <w:t>επίπεδο γνώσεων</w:t>
      </w:r>
      <w:r w:rsidRPr="00247750">
        <w:rPr>
          <w:sz w:val="32"/>
        </w:rPr>
        <w:t xml:space="preserve">: να γνωρίσουν τις διαδικασίες και τις λειτουργίες του δικτυακού τόπου </w:t>
      </w:r>
      <w:proofErr w:type="spellStart"/>
      <w:r w:rsidRPr="00247750">
        <w:rPr>
          <w:sz w:val="32"/>
        </w:rPr>
        <w:t>opengov</w:t>
      </w:r>
      <w:proofErr w:type="spellEnd"/>
      <w:r w:rsidRPr="00247750">
        <w:rPr>
          <w:sz w:val="32"/>
        </w:rPr>
        <w:t>.</w:t>
      </w:r>
    </w:p>
    <w:p w:rsidR="007D1B9E" w:rsidRPr="00247750" w:rsidRDefault="007D1B9E" w:rsidP="007D1B9E">
      <w:pPr>
        <w:pStyle w:val="myBullet"/>
        <w:numPr>
          <w:ilvl w:val="1"/>
          <w:numId w:val="4"/>
        </w:numPr>
        <w:rPr>
          <w:sz w:val="32"/>
        </w:rPr>
      </w:pPr>
      <w:r w:rsidRPr="00247750">
        <w:rPr>
          <w:sz w:val="32"/>
        </w:rPr>
        <w:t xml:space="preserve">Σε </w:t>
      </w:r>
      <w:r w:rsidRPr="00247750">
        <w:rPr>
          <w:i/>
          <w:sz w:val="32"/>
        </w:rPr>
        <w:t>επίπεδο δεξιοτήτων</w:t>
      </w:r>
      <w:r w:rsidRPr="00247750">
        <w:rPr>
          <w:sz w:val="32"/>
        </w:rPr>
        <w:t xml:space="preserve">: να μπορούν να υποβάλλουν ηλεκτρονικά τα σχόλιά τους σχετικά με νομοθετικές και κανονιστικές πράξεις που έχουν αναρτηθεί στον δικτυακό τόπο </w:t>
      </w:r>
      <w:proofErr w:type="spellStart"/>
      <w:r w:rsidRPr="00247750">
        <w:rPr>
          <w:sz w:val="32"/>
        </w:rPr>
        <w:t>opengov</w:t>
      </w:r>
      <w:proofErr w:type="spellEnd"/>
      <w:r w:rsidRPr="00247750">
        <w:rPr>
          <w:sz w:val="32"/>
        </w:rPr>
        <w:t xml:space="preserve"> διάφορων υπουργείων.</w:t>
      </w:r>
    </w:p>
    <w:p w:rsidR="007D1B9E" w:rsidRPr="00247750" w:rsidRDefault="007D1B9E" w:rsidP="007D1B9E">
      <w:pPr>
        <w:pStyle w:val="myBullet"/>
        <w:rPr>
          <w:sz w:val="32"/>
        </w:rPr>
      </w:pPr>
      <w:r w:rsidRPr="00247750">
        <w:rPr>
          <w:sz w:val="32"/>
        </w:rPr>
        <w:t xml:space="preserve">Στη συνέχεια μπορεί να χρησιμοποιήσει το </w:t>
      </w:r>
      <w:r w:rsidRPr="00247750">
        <w:rPr>
          <w:w w:val="98"/>
          <w:sz w:val="32"/>
        </w:rPr>
        <w:t>http://www.opengov.gr/home</w:t>
      </w:r>
      <w:r w:rsidRPr="00247750">
        <w:rPr>
          <w:sz w:val="32"/>
        </w:rPr>
        <w:t xml:space="preserve"> δείχνοντάς τους τις διαδικ</w:t>
      </w:r>
      <w:r w:rsidRPr="00247750">
        <w:rPr>
          <w:sz w:val="32"/>
        </w:rPr>
        <w:t>α</w:t>
      </w:r>
      <w:r w:rsidRPr="00247750">
        <w:rPr>
          <w:sz w:val="32"/>
        </w:rPr>
        <w:t>σίες επιλογής περιεχομένου ανά υπουργείο, πλοήγησης στη διαβούλευση, ανάρτησης σχολίων.</w:t>
      </w:r>
    </w:p>
    <w:p w:rsidR="007D1B9E" w:rsidRPr="00247750" w:rsidRDefault="007D1B9E" w:rsidP="007D1B9E">
      <w:pPr>
        <w:pStyle w:val="myBullet"/>
        <w:rPr>
          <w:sz w:val="32"/>
        </w:rPr>
      </w:pPr>
      <w:r w:rsidRPr="00247750">
        <w:rPr>
          <w:sz w:val="32"/>
        </w:rPr>
        <w:t>Οι εκπαιδευόμενοι θα δουν στην πράξη ότι πολλά από τα σχόλιά τους, τα οποία είτε δεν θα υπέβαλλαν είτε θα τα υπέβαλλαν με επιστολή, μπορούν να τα καταθέσουν μέσω διαδικτύου, και μάλιστα ενδέχεται να πάρουν απάντηση από τους αρμόδιους συνεργάτες κάθε υπουργείου.</w:t>
      </w:r>
    </w:p>
    <w:p w:rsidR="007D1B9E" w:rsidRPr="00247750" w:rsidRDefault="007D1B9E" w:rsidP="007D1B9E">
      <w:pPr>
        <w:pStyle w:val="myBullet"/>
        <w:rPr>
          <w:sz w:val="32"/>
        </w:rPr>
      </w:pPr>
      <w:r w:rsidRPr="00247750">
        <w:rPr>
          <w:sz w:val="32"/>
        </w:rPr>
        <w:t xml:space="preserve">Η επίδειξη πρέπει να υποστηριχθεί με </w:t>
      </w:r>
      <w:proofErr w:type="spellStart"/>
      <w:r w:rsidRPr="00247750">
        <w:rPr>
          <w:sz w:val="32"/>
        </w:rPr>
        <w:t>data</w:t>
      </w:r>
      <w:proofErr w:type="spellEnd"/>
      <w:r w:rsidRPr="00247750">
        <w:rPr>
          <w:sz w:val="32"/>
        </w:rPr>
        <w:t xml:space="preserve"> </w:t>
      </w:r>
      <w:proofErr w:type="spellStart"/>
      <w:r w:rsidRPr="00247750">
        <w:rPr>
          <w:sz w:val="32"/>
        </w:rPr>
        <w:t>projector</w:t>
      </w:r>
      <w:proofErr w:type="spellEnd"/>
      <w:r w:rsidRPr="00247750">
        <w:rPr>
          <w:sz w:val="32"/>
        </w:rPr>
        <w:t xml:space="preserve"> ώστε να βλέπουν όλοι οι εκπαιδευόμενοι την εικόνα της οθόνης του εκπαιδευτή.</w:t>
      </w:r>
    </w:p>
    <w:p w:rsidR="00476FBB" w:rsidRPr="00247750" w:rsidRDefault="00476FBB" w:rsidP="00476FBB">
      <w:pPr>
        <w:spacing w:before="360"/>
        <w:rPr>
          <w:rFonts w:cs="Arial"/>
          <w:b/>
          <w:bCs/>
          <w:color w:val="auto"/>
          <w:sz w:val="34"/>
          <w:szCs w:val="26"/>
        </w:rPr>
      </w:pPr>
      <w:r w:rsidRPr="00247750">
        <w:rPr>
          <w:rFonts w:cs="Arial"/>
          <w:b/>
          <w:bCs/>
          <w:color w:val="auto"/>
          <w:sz w:val="34"/>
          <w:szCs w:val="26"/>
        </w:rPr>
        <w:t>2</w:t>
      </w:r>
      <w:r w:rsidRPr="00247750">
        <w:rPr>
          <w:rFonts w:cs="Arial"/>
          <w:b/>
          <w:bCs/>
          <w:color w:val="auto"/>
          <w:sz w:val="34"/>
          <w:szCs w:val="26"/>
          <w:vertAlign w:val="superscript"/>
        </w:rPr>
        <w:t>ο</w:t>
      </w:r>
      <w:r w:rsidRPr="00247750">
        <w:rPr>
          <w:rFonts w:cs="Arial"/>
          <w:b/>
          <w:bCs/>
          <w:color w:val="auto"/>
          <w:sz w:val="34"/>
          <w:szCs w:val="26"/>
        </w:rPr>
        <w:t xml:space="preserve"> παράδειγμα επίδειξης</w:t>
      </w:r>
    </w:p>
    <w:p w:rsidR="00476FBB" w:rsidRPr="00247750" w:rsidRDefault="00476FBB" w:rsidP="00476FBB">
      <w:pPr>
        <w:rPr>
          <w:sz w:val="32"/>
        </w:rPr>
      </w:pPr>
      <w:r w:rsidRPr="00247750">
        <w:rPr>
          <w:sz w:val="32"/>
        </w:rPr>
        <w:t>Με το παράδειγμα επίδειξης που ακολουθεί, ο εκπαιδευτής μπορεί να ενεργοποιήσει τους εκπαιδευόμενους στην αξιοποί</w:t>
      </w:r>
      <w:r w:rsidRPr="00247750">
        <w:rPr>
          <w:sz w:val="32"/>
        </w:rPr>
        <w:t>η</w:t>
      </w:r>
      <w:r w:rsidRPr="00247750">
        <w:rPr>
          <w:sz w:val="32"/>
        </w:rPr>
        <w:t>ση της υποβολής αναφοράς για ενέργειες ή παραλείψεις της δ</w:t>
      </w:r>
      <w:r w:rsidRPr="00247750">
        <w:rPr>
          <w:sz w:val="32"/>
        </w:rPr>
        <w:t>η</w:t>
      </w:r>
      <w:r w:rsidRPr="00247750">
        <w:rPr>
          <w:sz w:val="32"/>
        </w:rPr>
        <w:t>μόσιας διοίκησης και ιδιωτών που παραβιάζουν τα δικαιώματα ή προσβάλλουν νόμιμα συμφέροντα ατόμων με αναπηρία.</w:t>
      </w:r>
    </w:p>
    <w:p w:rsidR="00476FBB" w:rsidRPr="00247750" w:rsidRDefault="00476FBB" w:rsidP="005714F8">
      <w:pPr>
        <w:spacing w:after="0"/>
        <w:rPr>
          <w:sz w:val="32"/>
        </w:rPr>
      </w:pPr>
      <w:r w:rsidRPr="00247750">
        <w:rPr>
          <w:sz w:val="32"/>
        </w:rPr>
        <w:t>Τα βήματα που προτείνεται να ακολουθηθούν είναι:</w:t>
      </w:r>
    </w:p>
    <w:p w:rsidR="00476FBB" w:rsidRPr="00247750" w:rsidRDefault="00476FBB" w:rsidP="00476FBB">
      <w:pPr>
        <w:pStyle w:val="myBullet"/>
        <w:rPr>
          <w:sz w:val="32"/>
        </w:rPr>
      </w:pPr>
      <w:r w:rsidRPr="00247750">
        <w:rPr>
          <w:sz w:val="32"/>
        </w:rPr>
        <w:t>Ο εκπαιδευτής στη Διδακτική Ενότητα «ΕΛΛΗΝΙΚΗ ΠΟΛΙΤΕΙΑ - ΦΟΡΕΙΣ ΔΗΜΟΣΙΑΣ ΔΙΟΙΚΗΣΗΣ - ΚΟ</w:t>
      </w:r>
      <w:r w:rsidRPr="00247750">
        <w:rPr>
          <w:sz w:val="32"/>
        </w:rPr>
        <w:t>Ι</w:t>
      </w:r>
      <w:r w:rsidRPr="00247750">
        <w:rPr>
          <w:sz w:val="32"/>
        </w:rPr>
        <w:t>ΝΩΝΙΚΟΙ ΕΤΑΙΡΟΙ - ΚΟΙΝΩΝΙΑ ΤΩΝ ΠΟΛΙΤΩΝ» (Υποενότητα: Οι Ανεξάρτητες Αρχές) μπορεί να αξι</w:t>
      </w:r>
      <w:r w:rsidRPr="00247750">
        <w:rPr>
          <w:sz w:val="32"/>
        </w:rPr>
        <w:t>ο</w:t>
      </w:r>
      <w:r w:rsidRPr="00247750">
        <w:rPr>
          <w:sz w:val="32"/>
        </w:rPr>
        <w:t>ποιήσει της τεχνική της επίδειξης για να δουν οι εκπα</w:t>
      </w:r>
      <w:r w:rsidRPr="00247750">
        <w:rPr>
          <w:sz w:val="32"/>
        </w:rPr>
        <w:t>ι</w:t>
      </w:r>
      <w:r w:rsidRPr="00247750">
        <w:rPr>
          <w:sz w:val="32"/>
        </w:rPr>
        <w:t>δευόμενοι μια σειρά βημάτων προκειμένου να συμμετ</w:t>
      </w:r>
      <w:r w:rsidRPr="00247750">
        <w:rPr>
          <w:sz w:val="32"/>
        </w:rPr>
        <w:t>έ</w:t>
      </w:r>
      <w:r w:rsidRPr="00247750">
        <w:rPr>
          <w:sz w:val="32"/>
        </w:rPr>
        <w:t>χουν στη διαδικασία υποβολής ηλεκτρονικής αναφοράς στον Συνήγορο του Πολίτη.</w:t>
      </w:r>
    </w:p>
    <w:p w:rsidR="00476FBB" w:rsidRPr="00247750" w:rsidRDefault="00476FBB" w:rsidP="00476FBB">
      <w:pPr>
        <w:pStyle w:val="myBullet"/>
        <w:rPr>
          <w:sz w:val="32"/>
        </w:rPr>
      </w:pPr>
      <w:r w:rsidRPr="00247750">
        <w:rPr>
          <w:sz w:val="32"/>
        </w:rPr>
        <w:t>Ο εκπαιδευτής ξεκινά ρωτώντας τους εκπαιδευόμενους για ποιους λόγους πιστεύουν ότι ένας πολίτης – αιρετό στέλ</w:t>
      </w:r>
      <w:r w:rsidRPr="00247750">
        <w:rPr>
          <w:sz w:val="32"/>
        </w:rPr>
        <w:t>ε</w:t>
      </w:r>
      <w:r w:rsidRPr="00247750">
        <w:rPr>
          <w:sz w:val="32"/>
        </w:rPr>
        <w:t>χος αναπηρικής οργάνωσης είναι αναγκαίο να γνωρίζει τη διαδικασία υποβολής αναφοράς. Αφού κάνει μία λίστα στον πίνακα, εξηγεί στους εκπαιδευόμενους τους προσδ</w:t>
      </w:r>
      <w:r w:rsidRPr="00247750">
        <w:rPr>
          <w:sz w:val="32"/>
        </w:rPr>
        <w:t>ο</w:t>
      </w:r>
      <w:r w:rsidRPr="00247750">
        <w:rPr>
          <w:sz w:val="32"/>
        </w:rPr>
        <w:t>κώμενους στόχους από τη δραστηριότητα που θα ακολο</w:t>
      </w:r>
      <w:r w:rsidRPr="00247750">
        <w:rPr>
          <w:sz w:val="32"/>
        </w:rPr>
        <w:t>υ</w:t>
      </w:r>
      <w:r w:rsidRPr="00247750">
        <w:rPr>
          <w:sz w:val="32"/>
        </w:rPr>
        <w:t xml:space="preserve">θήσει. Ενδεικτικά: </w:t>
      </w:r>
    </w:p>
    <w:p w:rsidR="00476FBB" w:rsidRPr="00247750" w:rsidRDefault="00476FBB" w:rsidP="00476FBB">
      <w:pPr>
        <w:pStyle w:val="myBullet"/>
        <w:numPr>
          <w:ilvl w:val="1"/>
          <w:numId w:val="4"/>
        </w:numPr>
        <w:rPr>
          <w:sz w:val="32"/>
        </w:rPr>
      </w:pPr>
      <w:r w:rsidRPr="00247750">
        <w:rPr>
          <w:sz w:val="32"/>
        </w:rPr>
        <w:t xml:space="preserve">Σε </w:t>
      </w:r>
      <w:r w:rsidRPr="00247750">
        <w:rPr>
          <w:i/>
          <w:sz w:val="32"/>
        </w:rPr>
        <w:t>επίπεδο γνώσεων</w:t>
      </w:r>
      <w:r w:rsidRPr="00247750">
        <w:rPr>
          <w:sz w:val="32"/>
        </w:rPr>
        <w:t>: να γνωρίσουν τις διαδικασίες και τις λειτουργίες του Συνηγόρου του Πολίτη.</w:t>
      </w:r>
    </w:p>
    <w:p w:rsidR="00476FBB" w:rsidRPr="00247750" w:rsidRDefault="00476FBB" w:rsidP="00476FBB">
      <w:pPr>
        <w:pStyle w:val="myBullet"/>
        <w:numPr>
          <w:ilvl w:val="1"/>
          <w:numId w:val="4"/>
        </w:numPr>
        <w:rPr>
          <w:sz w:val="32"/>
        </w:rPr>
      </w:pPr>
      <w:r w:rsidRPr="00247750">
        <w:rPr>
          <w:sz w:val="32"/>
        </w:rPr>
        <w:t xml:space="preserve">Σε </w:t>
      </w:r>
      <w:r w:rsidRPr="00247750">
        <w:rPr>
          <w:i/>
          <w:sz w:val="32"/>
        </w:rPr>
        <w:t>επίπεδο δεξιοτήτων</w:t>
      </w:r>
      <w:r w:rsidRPr="00247750">
        <w:rPr>
          <w:sz w:val="32"/>
        </w:rPr>
        <w:t>: να μπορούν να υποβάλλουν ηλεκτρονικά την αναφορά τους για ενέργειες ή π</w:t>
      </w:r>
      <w:r w:rsidRPr="00247750">
        <w:rPr>
          <w:sz w:val="32"/>
        </w:rPr>
        <w:t>α</w:t>
      </w:r>
      <w:r w:rsidRPr="00247750">
        <w:rPr>
          <w:sz w:val="32"/>
        </w:rPr>
        <w:t>ραλείψεις της δημόσιας διοίκησης και ιδιωτών που παραβιάζουν τα δικαιώματα ή προσβάλλουν νόμιμα συμφέροντα ατόμων με αναπηρία.</w:t>
      </w:r>
    </w:p>
    <w:p w:rsidR="00476FBB" w:rsidRPr="00247750" w:rsidRDefault="00476FBB" w:rsidP="00476FBB">
      <w:pPr>
        <w:pStyle w:val="myBullet"/>
        <w:rPr>
          <w:sz w:val="32"/>
        </w:rPr>
      </w:pPr>
      <w:r w:rsidRPr="00247750">
        <w:rPr>
          <w:sz w:val="32"/>
        </w:rPr>
        <w:t>Στη συνέχεια μπορεί να χρησιμοποιήσει το http://www.synigoros.gr δείχνοντάς τους τις διαδικασίες ηλεκτρονικής υποβολής και παρακολούθησης αναφοράς.</w:t>
      </w:r>
    </w:p>
    <w:p w:rsidR="00476FBB" w:rsidRPr="00247750" w:rsidRDefault="00476FBB" w:rsidP="00476FBB">
      <w:pPr>
        <w:pStyle w:val="myBullet"/>
        <w:rPr>
          <w:sz w:val="32"/>
        </w:rPr>
      </w:pPr>
      <w:r w:rsidRPr="00247750">
        <w:rPr>
          <w:sz w:val="32"/>
        </w:rPr>
        <w:t>Οι εκπαιδευόμενοι θα δουν στην πράξη ότι πολλές από τις αναφορές τους, τις οποίες είτε δεν θα υπέβαλλαν είτε θα τις υπέβαλλαν με επιστολή, μπορούν να τις καταθέσουν μέσω διαδικτύου, και μάλιστα η διαδικασία αυτή παρέχει τη δυνατότητα ηλεκτρονικής παρακολούθησης της εξέλ</w:t>
      </w:r>
      <w:r w:rsidRPr="00247750">
        <w:rPr>
          <w:sz w:val="32"/>
        </w:rPr>
        <w:t>ι</w:t>
      </w:r>
      <w:r w:rsidRPr="00247750">
        <w:rPr>
          <w:sz w:val="32"/>
        </w:rPr>
        <w:t>ξης της αναφοράς και ενημέρωσης για το εκάστοτε στάδιο επεξεργασίας της.</w:t>
      </w:r>
    </w:p>
    <w:p w:rsidR="007D1B9E" w:rsidRPr="00247750" w:rsidRDefault="00476FBB" w:rsidP="00476FBB">
      <w:pPr>
        <w:pStyle w:val="myBullet"/>
        <w:rPr>
          <w:sz w:val="32"/>
        </w:rPr>
      </w:pPr>
      <w:r w:rsidRPr="00247750">
        <w:rPr>
          <w:sz w:val="32"/>
        </w:rPr>
        <w:t xml:space="preserve">Η επίδειξη πρέπει να υποστηριχθεί με </w:t>
      </w:r>
      <w:proofErr w:type="spellStart"/>
      <w:r w:rsidRPr="00247750">
        <w:rPr>
          <w:sz w:val="32"/>
        </w:rPr>
        <w:t>data</w:t>
      </w:r>
      <w:proofErr w:type="spellEnd"/>
      <w:r w:rsidRPr="00247750">
        <w:rPr>
          <w:sz w:val="32"/>
        </w:rPr>
        <w:t xml:space="preserve"> </w:t>
      </w:r>
      <w:proofErr w:type="spellStart"/>
      <w:r w:rsidRPr="00247750">
        <w:rPr>
          <w:sz w:val="32"/>
        </w:rPr>
        <w:t>projector</w:t>
      </w:r>
      <w:proofErr w:type="spellEnd"/>
      <w:r w:rsidRPr="00247750">
        <w:rPr>
          <w:sz w:val="32"/>
        </w:rPr>
        <w:t xml:space="preserve"> ώστε να βλέπουν όλοι οι εκπαιδευόμενοι την εικόνα της οθόνης του εκπαιδευτή.</w:t>
      </w:r>
    </w:p>
    <w:p w:rsidR="00F60E7D" w:rsidRPr="00247750" w:rsidRDefault="00F60E7D" w:rsidP="00F60E7D">
      <w:pPr>
        <w:rPr>
          <w:sz w:val="32"/>
        </w:rPr>
      </w:pPr>
    </w:p>
    <w:p w:rsidR="00F60E7D" w:rsidRPr="00247750" w:rsidRDefault="005714F8" w:rsidP="005714F8">
      <w:pPr>
        <w:pStyle w:val="2"/>
        <w:rPr>
          <w:sz w:val="34"/>
        </w:rPr>
      </w:pPr>
      <w:bookmarkStart w:id="110" w:name="_Toc388634177"/>
      <w:bookmarkStart w:id="111" w:name="_Toc389384602"/>
      <w:r w:rsidRPr="00247750">
        <w:rPr>
          <w:sz w:val="34"/>
        </w:rPr>
        <w:t>Παράδειγμα διδακτικού σχεδιασμού με αναπτυξιακή πρόθεση</w:t>
      </w:r>
      <w:bookmarkEnd w:id="110"/>
      <w:bookmarkEnd w:id="111"/>
    </w:p>
    <w:p w:rsidR="005714F8" w:rsidRPr="00247750" w:rsidRDefault="005714F8" w:rsidP="005714F8">
      <w:pPr>
        <w:rPr>
          <w:sz w:val="32"/>
        </w:rPr>
      </w:pPr>
      <w:r w:rsidRPr="00247750">
        <w:rPr>
          <w:sz w:val="32"/>
        </w:rPr>
        <w:t xml:space="preserve">Η </w:t>
      </w:r>
      <w:proofErr w:type="spellStart"/>
      <w:r w:rsidRPr="00247750">
        <w:rPr>
          <w:sz w:val="32"/>
        </w:rPr>
        <w:t>Taylor</w:t>
      </w:r>
      <w:proofErr w:type="spellEnd"/>
      <w:r w:rsidRPr="00247750">
        <w:rPr>
          <w:sz w:val="32"/>
        </w:rPr>
        <w:t xml:space="preserve"> με το «</w:t>
      </w:r>
      <w:r w:rsidRPr="00247750">
        <w:rPr>
          <w:i/>
          <w:sz w:val="32"/>
        </w:rPr>
        <w:t>Διδάσκοντας με αναπτυξιακή πρόθεση</w:t>
      </w:r>
      <w:r w:rsidRPr="00247750">
        <w:rPr>
          <w:sz w:val="32"/>
        </w:rPr>
        <w:t>» (2007) πραγματεύεται τον τρόπο με τον οποίο ένα σχήμα αναπτυξι</w:t>
      </w:r>
      <w:r w:rsidRPr="00247750">
        <w:rPr>
          <w:sz w:val="32"/>
        </w:rPr>
        <w:t>α</w:t>
      </w:r>
      <w:r w:rsidRPr="00247750">
        <w:rPr>
          <w:sz w:val="32"/>
        </w:rPr>
        <w:t>κών προθέσεων μπορεί να υποστηρίξει τους εκπαιδευτές ενηλ</w:t>
      </w:r>
      <w:r w:rsidRPr="00247750">
        <w:rPr>
          <w:sz w:val="32"/>
        </w:rPr>
        <w:t>ί</w:t>
      </w:r>
      <w:r w:rsidRPr="00247750">
        <w:rPr>
          <w:sz w:val="32"/>
        </w:rPr>
        <w:t xml:space="preserve">κων στην προσπάθειά τους οι εκπαιδευόμενοί τους να μάθουν με διαφορετικό τρόπο και όχι απλώς να μάθουν περισσότερα. Ακολουθεί ένα παράδειγμα διδακτικού σχεδιασμού, με βάση τα πρότυπα ανάπτυξης του διδακτικού σχεδιασμού της R. </w:t>
      </w:r>
      <w:proofErr w:type="spellStart"/>
      <w:r w:rsidRPr="00247750">
        <w:rPr>
          <w:sz w:val="32"/>
        </w:rPr>
        <w:t>Liebler</w:t>
      </w:r>
      <w:proofErr w:type="spellEnd"/>
      <w:r w:rsidRPr="00247750">
        <w:rPr>
          <w:sz w:val="32"/>
        </w:rPr>
        <w:t>, επισημαίνοντας τις καινοτομίες του αλλά και το πώς μπορεί να συμβάλλει στη διεύρυνση του πλαισίου αναφοράς των εκπα</w:t>
      </w:r>
      <w:r w:rsidRPr="00247750">
        <w:rPr>
          <w:sz w:val="32"/>
        </w:rPr>
        <w:t>ι</w:t>
      </w:r>
      <w:r w:rsidRPr="00247750">
        <w:rPr>
          <w:sz w:val="32"/>
        </w:rPr>
        <w:t>δευομένων με αναπηρία.</w:t>
      </w:r>
    </w:p>
    <w:p w:rsidR="005714F8" w:rsidRPr="00247750" w:rsidRDefault="005714F8" w:rsidP="005714F8">
      <w:pPr>
        <w:rPr>
          <w:sz w:val="32"/>
        </w:rPr>
      </w:pPr>
      <w:r w:rsidRPr="00247750">
        <w:rPr>
          <w:b/>
          <w:sz w:val="32"/>
        </w:rPr>
        <w:t xml:space="preserve">Τίτλος δραστηριότητας: </w:t>
      </w:r>
      <w:r w:rsidRPr="00247750">
        <w:rPr>
          <w:sz w:val="32"/>
        </w:rPr>
        <w:t>Βιώνοντας την αναπηρία</w:t>
      </w:r>
    </w:p>
    <w:p w:rsidR="005714F8" w:rsidRPr="00247750" w:rsidRDefault="005714F8" w:rsidP="005714F8">
      <w:pPr>
        <w:rPr>
          <w:b/>
          <w:sz w:val="32"/>
        </w:rPr>
      </w:pPr>
      <w:r w:rsidRPr="00247750">
        <w:rPr>
          <w:b/>
          <w:sz w:val="32"/>
        </w:rPr>
        <w:t>Αναπτυξιακές Προθέσεις:</w:t>
      </w:r>
    </w:p>
    <w:p w:rsidR="005714F8" w:rsidRPr="00247750" w:rsidRDefault="005714F8" w:rsidP="00041CAD">
      <w:pPr>
        <w:pStyle w:val="a8"/>
        <w:numPr>
          <w:ilvl w:val="0"/>
          <w:numId w:val="22"/>
        </w:numPr>
        <w:spacing w:after="0"/>
        <w:ind w:left="714" w:hanging="357"/>
        <w:rPr>
          <w:i/>
          <w:sz w:val="32"/>
        </w:rPr>
      </w:pPr>
      <w:r w:rsidRPr="00247750">
        <w:rPr>
          <w:i/>
          <w:sz w:val="32"/>
        </w:rPr>
        <w:t>Προς τη γνώση ως μια διαλογική διεργασία</w:t>
      </w:r>
    </w:p>
    <w:p w:rsidR="005714F8" w:rsidRPr="00247750" w:rsidRDefault="005714F8" w:rsidP="005714F8">
      <w:pPr>
        <w:pStyle w:val="myBullet"/>
        <w:ind w:left="993" w:hanging="283"/>
        <w:rPr>
          <w:sz w:val="32"/>
        </w:rPr>
      </w:pPr>
      <w:r w:rsidRPr="00247750">
        <w:rPr>
          <w:sz w:val="32"/>
        </w:rPr>
        <w:t>Αξιοποίηση της εμπειρίας μας για την κριτική εξέταση των απόψεων των ειδικών και αξιοποίηση των απόψεων των ειδικών για την κριτική εξέταση της εμπειρίας μας.</w:t>
      </w:r>
    </w:p>
    <w:p w:rsidR="005714F8" w:rsidRPr="00247750" w:rsidRDefault="005714F8" w:rsidP="00041CAD">
      <w:pPr>
        <w:pStyle w:val="a8"/>
        <w:numPr>
          <w:ilvl w:val="0"/>
          <w:numId w:val="22"/>
        </w:numPr>
        <w:spacing w:after="0"/>
        <w:ind w:left="714" w:hanging="357"/>
        <w:rPr>
          <w:i/>
          <w:sz w:val="32"/>
        </w:rPr>
      </w:pPr>
      <w:r w:rsidRPr="00247750">
        <w:rPr>
          <w:i/>
          <w:sz w:val="32"/>
        </w:rPr>
        <w:t>Προς μία διαλογική σχέση με τον εαυτό μας</w:t>
      </w:r>
    </w:p>
    <w:p w:rsidR="005714F8" w:rsidRPr="00247750" w:rsidRDefault="005714F8" w:rsidP="005714F8">
      <w:pPr>
        <w:pStyle w:val="myBullet"/>
        <w:ind w:left="993" w:hanging="283"/>
        <w:rPr>
          <w:sz w:val="32"/>
        </w:rPr>
      </w:pPr>
      <w:r w:rsidRPr="00247750">
        <w:rPr>
          <w:sz w:val="32"/>
        </w:rPr>
        <w:t>Διερεύνηση των εμπειριών ζωής μέσω της ανάλυσης πλαισίων.</w:t>
      </w:r>
    </w:p>
    <w:p w:rsidR="005714F8" w:rsidRPr="00247750" w:rsidRDefault="005714F8" w:rsidP="00041CAD">
      <w:pPr>
        <w:pStyle w:val="a8"/>
        <w:numPr>
          <w:ilvl w:val="0"/>
          <w:numId w:val="22"/>
        </w:numPr>
        <w:spacing w:after="0"/>
        <w:ind w:left="714" w:hanging="357"/>
        <w:rPr>
          <w:i/>
          <w:sz w:val="32"/>
        </w:rPr>
      </w:pPr>
      <w:r w:rsidRPr="00247750">
        <w:rPr>
          <w:i/>
          <w:sz w:val="32"/>
        </w:rPr>
        <w:t>Προς τον αυτοπροσδιορισμό και την αυτενέργεια</w:t>
      </w:r>
    </w:p>
    <w:p w:rsidR="005714F8" w:rsidRPr="00247750" w:rsidRDefault="005714F8" w:rsidP="005714F8">
      <w:pPr>
        <w:pStyle w:val="myBullet"/>
        <w:ind w:left="993" w:hanging="283"/>
        <w:rPr>
          <w:sz w:val="32"/>
        </w:rPr>
      </w:pPr>
      <w:r w:rsidRPr="00247750">
        <w:rPr>
          <w:sz w:val="32"/>
        </w:rPr>
        <w:t>Διάκριση ανάμεσα σε αυτά που ο καθένας έχει δημιου</w:t>
      </w:r>
      <w:r w:rsidRPr="00247750">
        <w:rPr>
          <w:sz w:val="32"/>
        </w:rPr>
        <w:t>ρ</w:t>
      </w:r>
      <w:r w:rsidRPr="00247750">
        <w:rPr>
          <w:sz w:val="32"/>
        </w:rPr>
        <w:t>γήσει για τον εαυτό του και σε αυτό που επιβάλλεται από κοινωνικές, πολιτισμικές και άλλες δυνάμεις.</w:t>
      </w:r>
    </w:p>
    <w:p w:rsidR="005714F8" w:rsidRPr="00247750" w:rsidRDefault="005714F8" w:rsidP="00041CAD">
      <w:pPr>
        <w:pStyle w:val="a8"/>
        <w:numPr>
          <w:ilvl w:val="0"/>
          <w:numId w:val="22"/>
        </w:numPr>
        <w:spacing w:after="0"/>
        <w:ind w:left="714" w:hanging="357"/>
        <w:rPr>
          <w:i/>
          <w:sz w:val="32"/>
        </w:rPr>
      </w:pPr>
      <w:r w:rsidRPr="00247750">
        <w:rPr>
          <w:i/>
          <w:sz w:val="32"/>
        </w:rPr>
        <w:t>Προς τη σχέση με τους άλλους</w:t>
      </w:r>
    </w:p>
    <w:p w:rsidR="005714F8" w:rsidRPr="00247750" w:rsidRDefault="005714F8" w:rsidP="005714F8">
      <w:pPr>
        <w:pStyle w:val="myBullet"/>
        <w:ind w:left="993" w:hanging="283"/>
        <w:rPr>
          <w:sz w:val="32"/>
        </w:rPr>
      </w:pPr>
      <w:r w:rsidRPr="00247750">
        <w:rPr>
          <w:sz w:val="32"/>
        </w:rPr>
        <w:t>Συμβολή της προσωπικής θέσης στη συλλογική πρ</w:t>
      </w:r>
      <w:r w:rsidRPr="00247750">
        <w:rPr>
          <w:sz w:val="32"/>
        </w:rPr>
        <w:t>ο</w:t>
      </w:r>
      <w:r w:rsidRPr="00247750">
        <w:rPr>
          <w:sz w:val="32"/>
        </w:rPr>
        <w:t>σπάθεια.</w:t>
      </w:r>
    </w:p>
    <w:p w:rsidR="005714F8" w:rsidRPr="00247750" w:rsidRDefault="005714F8" w:rsidP="005714F8">
      <w:pPr>
        <w:pStyle w:val="myBullet"/>
        <w:ind w:left="993" w:hanging="283"/>
        <w:rPr>
          <w:sz w:val="32"/>
        </w:rPr>
      </w:pPr>
      <w:r w:rsidRPr="00247750">
        <w:rPr>
          <w:sz w:val="32"/>
        </w:rPr>
        <w:t>Αναγνώριση του γεγονότος ότι η συλλογική συνειδητ</w:t>
      </w:r>
      <w:r w:rsidRPr="00247750">
        <w:rPr>
          <w:sz w:val="32"/>
        </w:rPr>
        <w:t>ο</w:t>
      </w:r>
      <w:r w:rsidRPr="00247750">
        <w:rPr>
          <w:sz w:val="32"/>
        </w:rPr>
        <w:t>ποίηση και σκέψη μετασχηματίζουν το άθροισμα των μερών του.</w:t>
      </w:r>
    </w:p>
    <w:p w:rsidR="005714F8" w:rsidRPr="00247750" w:rsidRDefault="005714F8" w:rsidP="005714F8">
      <w:pPr>
        <w:rPr>
          <w:b/>
          <w:sz w:val="32"/>
        </w:rPr>
      </w:pPr>
      <w:r w:rsidRPr="00247750">
        <w:rPr>
          <w:b/>
          <w:sz w:val="32"/>
        </w:rPr>
        <w:t>Περιγραφή δραστηριότητας:</w:t>
      </w:r>
    </w:p>
    <w:p w:rsidR="00F60E7D" w:rsidRPr="00247750" w:rsidRDefault="005714F8" w:rsidP="005714F8">
      <w:pPr>
        <w:rPr>
          <w:sz w:val="32"/>
        </w:rPr>
      </w:pPr>
      <w:r w:rsidRPr="00247750">
        <w:rPr>
          <w:i/>
          <w:sz w:val="32"/>
        </w:rPr>
        <w:t>Στόχος</w:t>
      </w:r>
      <w:r w:rsidRPr="00247750">
        <w:rPr>
          <w:sz w:val="32"/>
        </w:rPr>
        <w:t>: Να ενθαρρυνθούν τα άτομα με αναπηρία να στοχ</w:t>
      </w:r>
      <w:r w:rsidRPr="00247750">
        <w:rPr>
          <w:sz w:val="32"/>
        </w:rPr>
        <w:t>α</w:t>
      </w:r>
      <w:r w:rsidRPr="00247750">
        <w:rPr>
          <w:sz w:val="32"/>
        </w:rPr>
        <w:t>στούν πάνω σε γεγονότα της ζωής τους, εν προκειμένω πάνω σε βιώματα από την αναπηρία. να δομήσουν μια ερμηνεία αυτών των εμπειριών και να την παρουσιάσουν με τη μορφή ενός κε</w:t>
      </w:r>
      <w:r w:rsidRPr="00247750">
        <w:rPr>
          <w:sz w:val="32"/>
        </w:rPr>
        <w:t>ι</w:t>
      </w:r>
      <w:r w:rsidRPr="00247750">
        <w:rPr>
          <w:sz w:val="32"/>
        </w:rPr>
        <w:t>μένου ώστε να μπορεί να χρησιμοποιηθεί από άλλους. να αξι</w:t>
      </w:r>
      <w:r w:rsidRPr="00247750">
        <w:rPr>
          <w:sz w:val="32"/>
        </w:rPr>
        <w:t>ο</w:t>
      </w:r>
      <w:r w:rsidRPr="00247750">
        <w:rPr>
          <w:sz w:val="32"/>
        </w:rPr>
        <w:t>λογήσουν κριτικά τις ερμηνείες τους θέτοντάς τες σε διάλογο με άλλα κείμενα. να συνάψουν μία διαλογική σχέση με την ίδια τους την ανάπτυξη και τη διεργασία των ιδεών τους.</w:t>
      </w:r>
    </w:p>
    <w:p w:rsidR="005714F8" w:rsidRPr="00247750" w:rsidRDefault="005714F8" w:rsidP="005714F8">
      <w:pPr>
        <w:spacing w:before="720"/>
        <w:rPr>
          <w:i/>
          <w:sz w:val="32"/>
        </w:rPr>
      </w:pPr>
      <w:r w:rsidRPr="00247750">
        <w:rPr>
          <w:i/>
          <w:sz w:val="32"/>
        </w:rPr>
        <w:t>Μορφή-βήματα-διεργασία</w:t>
      </w:r>
    </w:p>
    <w:p w:rsidR="005714F8" w:rsidRPr="00247750" w:rsidRDefault="005714F8" w:rsidP="005714F8">
      <w:pPr>
        <w:pStyle w:val="myBullet"/>
        <w:rPr>
          <w:sz w:val="32"/>
        </w:rPr>
      </w:pPr>
      <w:r w:rsidRPr="00247750">
        <w:rPr>
          <w:sz w:val="32"/>
        </w:rPr>
        <w:t>Ο κάθε εκπαιδευόμενος γράφει τα βιώματα από την αν</w:t>
      </w:r>
      <w:r w:rsidRPr="00247750">
        <w:rPr>
          <w:sz w:val="32"/>
        </w:rPr>
        <w:t>α</w:t>
      </w:r>
      <w:r w:rsidRPr="00247750">
        <w:rPr>
          <w:sz w:val="32"/>
        </w:rPr>
        <w:t>πηρία του.</w:t>
      </w:r>
    </w:p>
    <w:p w:rsidR="005714F8" w:rsidRPr="00247750" w:rsidRDefault="005714F8" w:rsidP="005714F8">
      <w:pPr>
        <w:pStyle w:val="myBullet"/>
        <w:rPr>
          <w:sz w:val="32"/>
        </w:rPr>
      </w:pPr>
      <w:r w:rsidRPr="00247750">
        <w:rPr>
          <w:sz w:val="32"/>
        </w:rPr>
        <w:t>Τα κείμενα φωτοτυπούνται ώστε ο καθένας να διαβάσει όλα τα άλλα κείμενα.</w:t>
      </w:r>
    </w:p>
    <w:p w:rsidR="005714F8" w:rsidRPr="00247750" w:rsidRDefault="005714F8" w:rsidP="005714F8">
      <w:pPr>
        <w:pStyle w:val="myBullet"/>
        <w:rPr>
          <w:sz w:val="32"/>
        </w:rPr>
      </w:pPr>
      <w:r w:rsidRPr="00247750">
        <w:rPr>
          <w:sz w:val="32"/>
        </w:rPr>
        <w:t>Μελετούν το βασικό κείμενο για το μάθημα (</w:t>
      </w:r>
      <w:proofErr w:type="spellStart"/>
      <w:r w:rsidRPr="00247750">
        <w:rPr>
          <w:sz w:val="32"/>
        </w:rPr>
        <w:t>Goffman</w:t>
      </w:r>
      <w:proofErr w:type="spellEnd"/>
      <w:r w:rsidRPr="00247750">
        <w:rPr>
          <w:sz w:val="32"/>
        </w:rPr>
        <w:t>, 2001).</w:t>
      </w:r>
    </w:p>
    <w:p w:rsidR="005714F8" w:rsidRPr="00247750" w:rsidRDefault="005714F8" w:rsidP="005714F8">
      <w:pPr>
        <w:pStyle w:val="myBullet"/>
        <w:rPr>
          <w:sz w:val="32"/>
        </w:rPr>
      </w:pPr>
      <w:r w:rsidRPr="00247750">
        <w:rPr>
          <w:sz w:val="32"/>
        </w:rPr>
        <w:t>Οι εκπαιδευόμενοι εκπονούν μικρές εργασίες, στις οποίες εντοπίζουν ιδέες-κλειδιά μέσα στο βασικό κείμενο και τις θέτουν σε διάλογο με σχετικά θέματα που βρίσκονταν μ</w:t>
      </w:r>
      <w:r w:rsidRPr="00247750">
        <w:rPr>
          <w:sz w:val="32"/>
        </w:rPr>
        <w:t>έ</w:t>
      </w:r>
      <w:r w:rsidRPr="00247750">
        <w:rPr>
          <w:sz w:val="32"/>
        </w:rPr>
        <w:t>σα στα δικά τους κείμενα με τα βιώματά τους.</w:t>
      </w:r>
    </w:p>
    <w:p w:rsidR="005714F8" w:rsidRPr="00247750" w:rsidRDefault="005714F8" w:rsidP="005714F8">
      <w:pPr>
        <w:pStyle w:val="myBullet"/>
        <w:rPr>
          <w:sz w:val="32"/>
        </w:rPr>
      </w:pPr>
      <w:r w:rsidRPr="00247750">
        <w:rPr>
          <w:sz w:val="32"/>
        </w:rPr>
        <w:t>Κάθε εκπαιδευόμενος ξαναμελετά το κείμενο με τα βι</w:t>
      </w:r>
      <w:r w:rsidRPr="00247750">
        <w:rPr>
          <w:sz w:val="32"/>
        </w:rPr>
        <w:t>ώ</w:t>
      </w:r>
      <w:r w:rsidRPr="00247750">
        <w:rPr>
          <w:sz w:val="32"/>
        </w:rPr>
        <w:t>ματά του και γράφει ένα συμπληρωματικό κείμενο, στο οποίο αξιολογεί την επίδραση του μαθήματος στην ερμ</w:t>
      </w:r>
      <w:r w:rsidRPr="00247750">
        <w:rPr>
          <w:sz w:val="32"/>
        </w:rPr>
        <w:t>η</w:t>
      </w:r>
      <w:r w:rsidRPr="00247750">
        <w:rPr>
          <w:sz w:val="32"/>
        </w:rPr>
        <w:t>νεία των βιωμάτων του.</w:t>
      </w:r>
    </w:p>
    <w:p w:rsidR="005714F8" w:rsidRPr="00247750" w:rsidRDefault="005714F8" w:rsidP="005714F8">
      <w:pPr>
        <w:spacing w:before="360"/>
        <w:rPr>
          <w:b/>
          <w:sz w:val="32"/>
        </w:rPr>
      </w:pPr>
      <w:r w:rsidRPr="00247750">
        <w:rPr>
          <w:b/>
          <w:sz w:val="32"/>
        </w:rPr>
        <w:t>Καινοτομίες του σχεδιασμού σε σχέση με έναν «παραδοσι</w:t>
      </w:r>
      <w:r w:rsidRPr="00247750">
        <w:rPr>
          <w:b/>
          <w:sz w:val="32"/>
        </w:rPr>
        <w:t>α</w:t>
      </w:r>
      <w:r w:rsidRPr="00247750">
        <w:rPr>
          <w:b/>
          <w:sz w:val="32"/>
        </w:rPr>
        <w:t>κό» σχεδιασμό – Συμβολή του νέου αυτού σχεδιασμού στη διεύρυνση του πλαισίου αναφοράς των εκπαιδευόμενων</w:t>
      </w:r>
    </w:p>
    <w:p w:rsidR="00F60E7D" w:rsidRPr="00247750" w:rsidRDefault="005714F8" w:rsidP="005714F8">
      <w:pPr>
        <w:rPr>
          <w:sz w:val="32"/>
        </w:rPr>
      </w:pPr>
      <w:r w:rsidRPr="00247750">
        <w:rPr>
          <w:sz w:val="32"/>
        </w:rPr>
        <w:t>Ως καινοτομία του εν λόγω σχεδιασμού θα μπορούσε να αν</w:t>
      </w:r>
      <w:r w:rsidRPr="00247750">
        <w:rPr>
          <w:sz w:val="32"/>
        </w:rPr>
        <w:t>α</w:t>
      </w:r>
      <w:r w:rsidRPr="00247750">
        <w:rPr>
          <w:sz w:val="32"/>
        </w:rPr>
        <w:t xml:space="preserve">φερθεί το ότι η διεργασία αυτή παράγει νέες απόψεις για τον </w:t>
      </w:r>
      <w:r w:rsidRPr="00247750">
        <w:rPr>
          <w:sz w:val="32"/>
        </w:rPr>
        <w:t>ί</w:t>
      </w:r>
      <w:r w:rsidRPr="00247750">
        <w:rPr>
          <w:sz w:val="32"/>
        </w:rPr>
        <w:t>διο τους τον εαυτό. Οι εκπαιδευόμενοι συμμετέχουν σε διάλογο με την εμπειρία τους, διερευνούν την πολυπλοκότητα αυτής της σχέσης και θέτουν τις εμπειρίες τους σε διάλογο με τις εμπειρίες των άλλων. Αυτό, στην περίπτωση των ατόμων με αναπηρία, δίνει τη δυνατότητα να αναγνωρίσουν την επίδραση κοινωνικό-πολιτικών δυνάμεων στη ζωή τους και να συνειδητοποιήσουν τους περιορισμούς που επέβαλαν οι παραδοσιακές παραδοχές στην προσωπική ανάπτυξη, την αυτονομία και τον αυτοπροσδ</w:t>
      </w:r>
      <w:r w:rsidRPr="00247750">
        <w:rPr>
          <w:sz w:val="32"/>
        </w:rPr>
        <w:t>ι</w:t>
      </w:r>
      <w:r w:rsidRPr="00247750">
        <w:rPr>
          <w:sz w:val="32"/>
        </w:rPr>
        <w:t>ορισμό τους, αφού η ταυτότητα των ατόμων με αναπηρία δι</w:t>
      </w:r>
      <w:r w:rsidRPr="00247750">
        <w:rPr>
          <w:sz w:val="32"/>
        </w:rPr>
        <w:t>α</w:t>
      </w:r>
      <w:r w:rsidRPr="00247750">
        <w:rPr>
          <w:sz w:val="32"/>
        </w:rPr>
        <w:t>μορφώνεται σε μεγάλο βαθμό με βάση στερεότυπα γύρω από το τι θεωρείται «φυσιολογικό». Η συνειδητοποίηση αυτή θα επ</w:t>
      </w:r>
      <w:r w:rsidRPr="00247750">
        <w:rPr>
          <w:sz w:val="32"/>
        </w:rPr>
        <w:t>ι</w:t>
      </w:r>
      <w:r w:rsidRPr="00247750">
        <w:rPr>
          <w:sz w:val="32"/>
        </w:rPr>
        <w:t>τρέψει να επανακαθορίσουν τη ζωή τους σε ατομικό και συλλ</w:t>
      </w:r>
      <w:r w:rsidRPr="00247750">
        <w:rPr>
          <w:sz w:val="32"/>
        </w:rPr>
        <w:t>ο</w:t>
      </w:r>
      <w:r w:rsidRPr="00247750">
        <w:rPr>
          <w:sz w:val="32"/>
        </w:rPr>
        <w:t>γικό επίπεδο μέσα από μία διαφορετική προσέγγιση της αναπ</w:t>
      </w:r>
      <w:r w:rsidRPr="00247750">
        <w:rPr>
          <w:sz w:val="32"/>
        </w:rPr>
        <w:t>η</w:t>
      </w:r>
      <w:r w:rsidRPr="00247750">
        <w:rPr>
          <w:sz w:val="32"/>
        </w:rPr>
        <w:t>ρίας ως κοινωνικής κατασκευής.</w:t>
      </w:r>
    </w:p>
    <w:p w:rsidR="007411AD" w:rsidRPr="00247750" w:rsidRDefault="007411AD" w:rsidP="00C05F7B">
      <w:pPr>
        <w:rPr>
          <w:sz w:val="32"/>
        </w:rPr>
      </w:pPr>
    </w:p>
    <w:p w:rsidR="007411AD" w:rsidRPr="00247750" w:rsidRDefault="007411AD" w:rsidP="00180046">
      <w:pPr>
        <w:rPr>
          <w:sz w:val="32"/>
        </w:rPr>
        <w:sectPr w:rsidR="007411AD" w:rsidRPr="00247750" w:rsidSect="00430672">
          <w:type w:val="oddPage"/>
          <w:pgSz w:w="11906" w:h="16838"/>
          <w:pgMar w:top="1440" w:right="1800" w:bottom="1440" w:left="1800" w:header="708" w:footer="708" w:gutter="0"/>
          <w:cols w:space="708"/>
          <w:docGrid w:linePitch="360"/>
        </w:sectPr>
      </w:pPr>
    </w:p>
    <w:p w:rsidR="007411AD" w:rsidRPr="00247750" w:rsidRDefault="005714F8" w:rsidP="005714F8">
      <w:pPr>
        <w:pStyle w:val="1"/>
        <w:numPr>
          <w:ilvl w:val="0"/>
          <w:numId w:val="0"/>
        </w:numPr>
        <w:ind w:left="360" w:hanging="360"/>
        <w:rPr>
          <w:sz w:val="46"/>
        </w:rPr>
      </w:pPr>
      <w:bookmarkStart w:id="112" w:name="_Toc388634178"/>
      <w:bookmarkStart w:id="113" w:name="_Toc389384603"/>
      <w:r w:rsidRPr="00247750">
        <w:rPr>
          <w:sz w:val="46"/>
        </w:rPr>
        <w:t>ΠΑΡΑΡΤΗΜΑ: ΕΝΤΥΠΟ ΣΧΕΔΙΑΣΜΟΥ ΔΙΔΑΚΤΙΚΩΝ ΕΝΟΤΗΤΩΝ</w:t>
      </w:r>
      <w:bookmarkEnd w:id="112"/>
      <w:bookmarkEnd w:id="113"/>
    </w:p>
    <w:tbl>
      <w:tblPr>
        <w:tblStyle w:val="ab"/>
        <w:tblW w:w="8758" w:type="dxa"/>
        <w:tblLayout w:type="fixed"/>
        <w:tblLook w:val="04A0" w:firstRow="1" w:lastRow="0" w:firstColumn="1" w:lastColumn="0" w:noHBand="0" w:noVBand="1"/>
        <w:tblCaption w:val="ΕΝΤΥΠΟ ΣΧΕΔΙΑΣΜΟΥ ΔΙΔΑΚΤΙΚΩΝ ΕΝΟΤΗΤΩΝ"/>
      </w:tblPr>
      <w:tblGrid>
        <w:gridCol w:w="2376"/>
        <w:gridCol w:w="744"/>
        <w:gridCol w:w="1902"/>
        <w:gridCol w:w="1701"/>
        <w:gridCol w:w="2035"/>
      </w:tblGrid>
      <w:tr w:rsidR="004F7E4C" w:rsidRPr="00247750" w:rsidTr="009D163E">
        <w:tc>
          <w:tcPr>
            <w:tcW w:w="3120" w:type="dxa"/>
            <w:gridSpan w:val="2"/>
          </w:tcPr>
          <w:p w:rsidR="004F7E4C" w:rsidRPr="00247750" w:rsidRDefault="004F7E4C" w:rsidP="00650C9B">
            <w:pPr>
              <w:suppressAutoHyphens/>
              <w:spacing w:before="60" w:after="60" w:line="240" w:lineRule="auto"/>
              <w:jc w:val="left"/>
              <w:rPr>
                <w:b/>
                <w:sz w:val="32"/>
              </w:rPr>
            </w:pPr>
            <w:r w:rsidRPr="00247750">
              <w:rPr>
                <w:b/>
                <w:sz w:val="32"/>
              </w:rPr>
              <w:t>ΤΙΤΛΟΣ ΠΡΟΓΡΑΜΜΑΤΟΣ</w:t>
            </w:r>
          </w:p>
        </w:tc>
        <w:tc>
          <w:tcPr>
            <w:tcW w:w="5638" w:type="dxa"/>
            <w:gridSpan w:val="3"/>
          </w:tcPr>
          <w:p w:rsidR="004F7E4C" w:rsidRPr="00247750" w:rsidRDefault="004F7E4C" w:rsidP="00650C9B">
            <w:pPr>
              <w:spacing w:before="60" w:after="60" w:line="240" w:lineRule="auto"/>
              <w:rPr>
                <w:sz w:val="32"/>
              </w:rPr>
            </w:pPr>
            <w:r w:rsidRPr="00247750">
              <w:rPr>
                <w:sz w:val="32"/>
              </w:rPr>
              <w:t>ΠΡΟΓΡΑΜΜΑ ΕΚΠΑΙΔΕΥΣΗΣ ΑΙΡ</w:t>
            </w:r>
            <w:r w:rsidRPr="00247750">
              <w:rPr>
                <w:sz w:val="32"/>
              </w:rPr>
              <w:t>Ε</w:t>
            </w:r>
            <w:r w:rsidRPr="00247750">
              <w:rPr>
                <w:sz w:val="32"/>
              </w:rPr>
              <w:t>ΤΩΝ ΣΤΕΛΕΧΩΝ ΚΑΙ ΕΡΓΑΖΟΜ</w:t>
            </w:r>
            <w:r w:rsidRPr="00247750">
              <w:rPr>
                <w:sz w:val="32"/>
              </w:rPr>
              <w:t>Ε</w:t>
            </w:r>
            <w:r w:rsidRPr="00247750">
              <w:rPr>
                <w:sz w:val="32"/>
              </w:rPr>
              <w:t>ΝΩΝ ΤΟΥ ΑΝΑΠΗΡΙΚΟΥ ΚΙΝΗΜ</w:t>
            </w:r>
            <w:r w:rsidRPr="00247750">
              <w:rPr>
                <w:sz w:val="32"/>
              </w:rPr>
              <w:t>Α</w:t>
            </w:r>
            <w:r w:rsidRPr="00247750">
              <w:rPr>
                <w:sz w:val="32"/>
              </w:rPr>
              <w:t>ΤΟΣ ΣΤΟΝ ΣΧΕΔΙΑΣΜΟ ΠΟΛΙΤΙΚΗΣ ΓΙΑ ΘΕΜΑΤΑ ΑΝΑΠΗΡΙΑΣ (ΥΠΟΕ</w:t>
            </w:r>
            <w:r w:rsidRPr="00247750">
              <w:rPr>
                <w:sz w:val="32"/>
              </w:rPr>
              <w:t>Ρ</w:t>
            </w:r>
            <w:r w:rsidRPr="00247750">
              <w:rPr>
                <w:sz w:val="32"/>
              </w:rPr>
              <w:t>ΓΟ 1 ΔΡΑΣΗ 1)</w:t>
            </w:r>
          </w:p>
        </w:tc>
      </w:tr>
      <w:tr w:rsidR="004F7E4C" w:rsidRPr="00247750" w:rsidTr="009D163E">
        <w:tc>
          <w:tcPr>
            <w:tcW w:w="3120" w:type="dxa"/>
            <w:gridSpan w:val="2"/>
          </w:tcPr>
          <w:p w:rsidR="004F7E4C" w:rsidRPr="00247750" w:rsidRDefault="004F7E4C" w:rsidP="00650C9B">
            <w:pPr>
              <w:suppressAutoHyphens/>
              <w:spacing w:before="60" w:after="60" w:line="240" w:lineRule="auto"/>
              <w:jc w:val="left"/>
              <w:rPr>
                <w:b/>
                <w:sz w:val="32"/>
              </w:rPr>
            </w:pPr>
            <w:r w:rsidRPr="00247750">
              <w:rPr>
                <w:b/>
                <w:sz w:val="32"/>
              </w:rPr>
              <w:t>ΘΕΜΑΤΙΚΗ ΕΝΟΤΗΤΑ</w:t>
            </w:r>
          </w:p>
        </w:tc>
        <w:tc>
          <w:tcPr>
            <w:tcW w:w="5638" w:type="dxa"/>
            <w:gridSpan w:val="3"/>
          </w:tcPr>
          <w:p w:rsidR="004F7E4C" w:rsidRPr="00247750" w:rsidRDefault="004F7E4C" w:rsidP="00650C9B">
            <w:pPr>
              <w:spacing w:before="60" w:after="60" w:line="240" w:lineRule="auto"/>
              <w:rPr>
                <w:sz w:val="32"/>
              </w:rPr>
            </w:pPr>
          </w:p>
        </w:tc>
      </w:tr>
      <w:tr w:rsidR="004F7E4C" w:rsidRPr="00247750" w:rsidTr="009D163E">
        <w:tc>
          <w:tcPr>
            <w:tcW w:w="3120" w:type="dxa"/>
            <w:gridSpan w:val="2"/>
          </w:tcPr>
          <w:p w:rsidR="004F7E4C" w:rsidRPr="00247750" w:rsidRDefault="004F7E4C" w:rsidP="00650C9B">
            <w:pPr>
              <w:suppressAutoHyphens/>
              <w:spacing w:before="60" w:after="60" w:line="240" w:lineRule="auto"/>
              <w:jc w:val="left"/>
              <w:rPr>
                <w:b/>
                <w:sz w:val="32"/>
              </w:rPr>
            </w:pPr>
            <w:r w:rsidRPr="00247750">
              <w:rPr>
                <w:b/>
                <w:sz w:val="32"/>
              </w:rPr>
              <w:t>ΔΙΑΡΚΕΙΑ</w:t>
            </w:r>
          </w:p>
        </w:tc>
        <w:tc>
          <w:tcPr>
            <w:tcW w:w="5638" w:type="dxa"/>
            <w:gridSpan w:val="3"/>
          </w:tcPr>
          <w:p w:rsidR="004F7E4C" w:rsidRPr="00247750" w:rsidRDefault="004F7E4C" w:rsidP="00650C9B">
            <w:pPr>
              <w:spacing w:before="60" w:after="60" w:line="240" w:lineRule="auto"/>
              <w:rPr>
                <w:sz w:val="32"/>
              </w:rPr>
            </w:pPr>
          </w:p>
        </w:tc>
      </w:tr>
      <w:tr w:rsidR="004F7E4C" w:rsidRPr="00247750" w:rsidTr="009D163E">
        <w:tc>
          <w:tcPr>
            <w:tcW w:w="3120" w:type="dxa"/>
            <w:gridSpan w:val="2"/>
          </w:tcPr>
          <w:p w:rsidR="004F7E4C" w:rsidRPr="00247750" w:rsidRDefault="004F7E4C" w:rsidP="00650C9B">
            <w:pPr>
              <w:suppressAutoHyphens/>
              <w:spacing w:before="60" w:after="60" w:line="240" w:lineRule="auto"/>
              <w:jc w:val="left"/>
              <w:rPr>
                <w:b/>
                <w:sz w:val="32"/>
              </w:rPr>
            </w:pPr>
            <w:r w:rsidRPr="00247750">
              <w:rPr>
                <w:b/>
                <w:sz w:val="32"/>
              </w:rPr>
              <w:t>ΠΛΗΘΥΣΜΟΣ - ΣΤΟΧΟΣ</w:t>
            </w:r>
          </w:p>
        </w:tc>
        <w:tc>
          <w:tcPr>
            <w:tcW w:w="5638" w:type="dxa"/>
            <w:gridSpan w:val="3"/>
          </w:tcPr>
          <w:p w:rsidR="004F7E4C" w:rsidRPr="00247750" w:rsidRDefault="004F7E4C" w:rsidP="00650C9B">
            <w:pPr>
              <w:spacing w:before="60" w:after="60" w:line="240" w:lineRule="auto"/>
              <w:rPr>
                <w:sz w:val="32"/>
              </w:rPr>
            </w:pPr>
            <w:r w:rsidRPr="00247750">
              <w:rPr>
                <w:sz w:val="32"/>
              </w:rPr>
              <w:t>Στελέχη και εργαζόμενοι αναπηρικού κ</w:t>
            </w:r>
            <w:r w:rsidRPr="00247750">
              <w:rPr>
                <w:sz w:val="32"/>
              </w:rPr>
              <w:t>ι</w:t>
            </w:r>
            <w:r w:rsidRPr="00247750">
              <w:rPr>
                <w:sz w:val="32"/>
              </w:rPr>
              <w:t>νήματος</w:t>
            </w:r>
          </w:p>
        </w:tc>
      </w:tr>
      <w:tr w:rsidR="00650C9B" w:rsidRPr="00247750" w:rsidTr="009D163E">
        <w:tc>
          <w:tcPr>
            <w:tcW w:w="8758" w:type="dxa"/>
            <w:gridSpan w:val="5"/>
          </w:tcPr>
          <w:p w:rsidR="00650C9B" w:rsidRPr="00247750" w:rsidRDefault="00650C9B" w:rsidP="00650C9B">
            <w:pPr>
              <w:spacing w:before="60" w:after="60" w:line="240" w:lineRule="auto"/>
              <w:jc w:val="center"/>
              <w:rPr>
                <w:sz w:val="32"/>
              </w:rPr>
            </w:pPr>
            <w:r w:rsidRPr="00247750">
              <w:rPr>
                <w:b/>
                <w:sz w:val="32"/>
              </w:rPr>
              <w:t>ΣΚΟΠΟΣ</w:t>
            </w:r>
            <w:r w:rsidRPr="00247750">
              <w:rPr>
                <w:b/>
                <w:sz w:val="32"/>
              </w:rPr>
              <w:br/>
            </w:r>
            <w:r w:rsidRPr="00247750">
              <w:rPr>
                <w:sz w:val="32"/>
              </w:rPr>
              <w:t>……..</w:t>
            </w:r>
          </w:p>
        </w:tc>
      </w:tr>
      <w:tr w:rsidR="00650C9B" w:rsidRPr="00247750" w:rsidTr="009D163E">
        <w:tc>
          <w:tcPr>
            <w:tcW w:w="8758" w:type="dxa"/>
            <w:gridSpan w:val="5"/>
          </w:tcPr>
          <w:p w:rsidR="00650C9B" w:rsidRPr="00247750" w:rsidRDefault="00650C9B" w:rsidP="00650C9B">
            <w:pPr>
              <w:spacing w:before="60" w:after="60" w:line="240" w:lineRule="auto"/>
              <w:jc w:val="center"/>
              <w:rPr>
                <w:b/>
                <w:sz w:val="32"/>
              </w:rPr>
            </w:pPr>
            <w:r w:rsidRPr="00247750">
              <w:rPr>
                <w:b/>
                <w:sz w:val="32"/>
              </w:rPr>
              <w:t>ΕΚΠΑΙΔΕΥΤΙΚΟΙ ΣΤΟΧΟΙ</w:t>
            </w:r>
          </w:p>
        </w:tc>
      </w:tr>
      <w:tr w:rsidR="00650C9B" w:rsidRPr="00247750" w:rsidTr="009D163E">
        <w:tc>
          <w:tcPr>
            <w:tcW w:w="2376" w:type="dxa"/>
          </w:tcPr>
          <w:p w:rsidR="00650C9B" w:rsidRPr="00247750" w:rsidRDefault="00650C9B" w:rsidP="00650C9B">
            <w:pPr>
              <w:spacing w:before="60" w:after="60" w:line="240" w:lineRule="auto"/>
              <w:jc w:val="left"/>
              <w:rPr>
                <w:b/>
                <w:sz w:val="32"/>
              </w:rPr>
            </w:pPr>
            <w:r w:rsidRPr="00247750">
              <w:rPr>
                <w:b/>
                <w:sz w:val="32"/>
              </w:rPr>
              <w:t>ΣΕ ΕΠΙΠΕΔΟ ΓΝΩΣΕΩΝ</w:t>
            </w:r>
          </w:p>
        </w:tc>
        <w:tc>
          <w:tcPr>
            <w:tcW w:w="6382" w:type="dxa"/>
            <w:gridSpan w:val="4"/>
          </w:tcPr>
          <w:p w:rsidR="00650C9B" w:rsidRPr="00247750" w:rsidRDefault="00650C9B" w:rsidP="00650C9B">
            <w:pPr>
              <w:spacing w:before="60" w:after="60" w:line="240" w:lineRule="auto"/>
              <w:rPr>
                <w:sz w:val="32"/>
              </w:rPr>
            </w:pPr>
            <w:r w:rsidRPr="00247750">
              <w:rPr>
                <w:sz w:val="32"/>
              </w:rPr>
              <w:t>1…………</w:t>
            </w:r>
          </w:p>
          <w:p w:rsidR="00650C9B" w:rsidRPr="00247750" w:rsidRDefault="00650C9B" w:rsidP="00650C9B">
            <w:pPr>
              <w:spacing w:before="60" w:after="60" w:line="240" w:lineRule="auto"/>
              <w:rPr>
                <w:sz w:val="32"/>
              </w:rPr>
            </w:pPr>
            <w:r w:rsidRPr="00247750">
              <w:rPr>
                <w:sz w:val="32"/>
              </w:rPr>
              <w:t>2…………</w:t>
            </w:r>
          </w:p>
          <w:p w:rsidR="00650C9B" w:rsidRPr="00247750" w:rsidRDefault="00650C9B" w:rsidP="00650C9B">
            <w:pPr>
              <w:spacing w:before="60" w:after="60" w:line="240" w:lineRule="auto"/>
              <w:rPr>
                <w:sz w:val="32"/>
              </w:rPr>
            </w:pPr>
            <w:r w:rsidRPr="00247750">
              <w:rPr>
                <w:sz w:val="32"/>
              </w:rPr>
              <w:t>Προσθέστε ή αφαιρέστε στόχους ανάλογα με τον σχεδιασμό σας</w:t>
            </w:r>
          </w:p>
        </w:tc>
      </w:tr>
      <w:tr w:rsidR="00650C9B" w:rsidRPr="00247750" w:rsidTr="009D163E">
        <w:tc>
          <w:tcPr>
            <w:tcW w:w="2376" w:type="dxa"/>
          </w:tcPr>
          <w:p w:rsidR="00650C9B" w:rsidRPr="00247750" w:rsidRDefault="00650C9B" w:rsidP="00650C9B">
            <w:pPr>
              <w:spacing w:before="60" w:after="60" w:line="240" w:lineRule="auto"/>
              <w:jc w:val="left"/>
              <w:rPr>
                <w:b/>
                <w:sz w:val="32"/>
              </w:rPr>
            </w:pPr>
            <w:r w:rsidRPr="00247750">
              <w:rPr>
                <w:b/>
                <w:sz w:val="32"/>
              </w:rPr>
              <w:t>ΣΕ ΕΠΙΠΕΔΟ ΙΚΑΝΟΤΗ-</w:t>
            </w:r>
          </w:p>
          <w:p w:rsidR="00650C9B" w:rsidRPr="00247750" w:rsidRDefault="00650C9B" w:rsidP="00650C9B">
            <w:pPr>
              <w:spacing w:before="60" w:after="60" w:line="240" w:lineRule="auto"/>
              <w:jc w:val="left"/>
              <w:rPr>
                <w:b/>
                <w:sz w:val="32"/>
              </w:rPr>
            </w:pPr>
            <w:r w:rsidRPr="00247750">
              <w:rPr>
                <w:b/>
                <w:sz w:val="32"/>
              </w:rPr>
              <w:t>ΤΩΝ</w:t>
            </w:r>
          </w:p>
        </w:tc>
        <w:tc>
          <w:tcPr>
            <w:tcW w:w="6382" w:type="dxa"/>
            <w:gridSpan w:val="4"/>
          </w:tcPr>
          <w:p w:rsidR="00650C9B" w:rsidRPr="00247750" w:rsidRDefault="00650C9B" w:rsidP="00650C9B">
            <w:pPr>
              <w:spacing w:before="60" w:after="60" w:line="240" w:lineRule="auto"/>
              <w:rPr>
                <w:sz w:val="32"/>
              </w:rPr>
            </w:pPr>
            <w:r w:rsidRPr="00247750">
              <w:rPr>
                <w:sz w:val="32"/>
              </w:rPr>
              <w:t>3…………</w:t>
            </w:r>
          </w:p>
          <w:p w:rsidR="00650C9B" w:rsidRPr="00247750" w:rsidRDefault="00650C9B" w:rsidP="00650C9B">
            <w:pPr>
              <w:spacing w:before="60" w:after="60" w:line="240" w:lineRule="auto"/>
              <w:rPr>
                <w:sz w:val="32"/>
              </w:rPr>
            </w:pPr>
            <w:r w:rsidRPr="00247750">
              <w:rPr>
                <w:sz w:val="32"/>
              </w:rPr>
              <w:t>4…………</w:t>
            </w:r>
          </w:p>
          <w:p w:rsidR="00650C9B" w:rsidRPr="00247750" w:rsidRDefault="00650C9B" w:rsidP="00650C9B">
            <w:pPr>
              <w:spacing w:before="60" w:after="60" w:line="240" w:lineRule="auto"/>
              <w:rPr>
                <w:sz w:val="32"/>
              </w:rPr>
            </w:pPr>
            <w:r w:rsidRPr="00247750">
              <w:rPr>
                <w:sz w:val="32"/>
              </w:rPr>
              <w:t>Προσθέστε ή αφαιρέστε στόχους ανάλογα με τον σχεδιασμό σας</w:t>
            </w:r>
          </w:p>
        </w:tc>
      </w:tr>
      <w:tr w:rsidR="00650C9B" w:rsidRPr="00247750" w:rsidTr="009D163E">
        <w:tc>
          <w:tcPr>
            <w:tcW w:w="2376" w:type="dxa"/>
          </w:tcPr>
          <w:p w:rsidR="00650C9B" w:rsidRPr="00247750" w:rsidRDefault="00650C9B" w:rsidP="00650C9B">
            <w:pPr>
              <w:spacing w:before="60" w:after="60" w:line="240" w:lineRule="auto"/>
              <w:jc w:val="left"/>
              <w:rPr>
                <w:b/>
                <w:sz w:val="32"/>
              </w:rPr>
            </w:pPr>
            <w:r w:rsidRPr="00247750">
              <w:rPr>
                <w:b/>
                <w:sz w:val="32"/>
              </w:rPr>
              <w:t>ΣΕ ΕΠΙΠΕΔΟ ΣΤΑΣΕΩΝ</w:t>
            </w:r>
          </w:p>
        </w:tc>
        <w:tc>
          <w:tcPr>
            <w:tcW w:w="6382" w:type="dxa"/>
            <w:gridSpan w:val="4"/>
          </w:tcPr>
          <w:p w:rsidR="00650C9B" w:rsidRPr="00247750" w:rsidRDefault="00650C9B" w:rsidP="00650C9B">
            <w:pPr>
              <w:spacing w:before="60" w:after="60" w:line="240" w:lineRule="auto"/>
              <w:rPr>
                <w:sz w:val="32"/>
              </w:rPr>
            </w:pPr>
            <w:r w:rsidRPr="00247750">
              <w:rPr>
                <w:sz w:val="32"/>
              </w:rPr>
              <w:t>5…………</w:t>
            </w:r>
          </w:p>
          <w:p w:rsidR="00650C9B" w:rsidRPr="00247750" w:rsidRDefault="00650C9B" w:rsidP="00650C9B">
            <w:pPr>
              <w:spacing w:before="60" w:after="60" w:line="240" w:lineRule="auto"/>
              <w:rPr>
                <w:sz w:val="32"/>
              </w:rPr>
            </w:pPr>
            <w:r w:rsidRPr="00247750">
              <w:rPr>
                <w:sz w:val="32"/>
              </w:rPr>
              <w:t>6…………</w:t>
            </w:r>
          </w:p>
          <w:p w:rsidR="00650C9B" w:rsidRDefault="00650C9B" w:rsidP="00650C9B">
            <w:pPr>
              <w:spacing w:before="60" w:after="60" w:line="240" w:lineRule="auto"/>
              <w:rPr>
                <w:sz w:val="32"/>
                <w:lang w:val="en-US"/>
              </w:rPr>
            </w:pPr>
            <w:r w:rsidRPr="00247750">
              <w:rPr>
                <w:sz w:val="32"/>
              </w:rPr>
              <w:t>Προσθέστε ή αφαιρέστε στόχους ανάλογα με τον σχεδιασμό σας</w:t>
            </w:r>
          </w:p>
          <w:p w:rsidR="009D163E" w:rsidRPr="009D163E" w:rsidRDefault="009D163E" w:rsidP="009D163E">
            <w:pPr>
              <w:spacing w:before="240" w:after="60" w:line="240" w:lineRule="auto"/>
              <w:rPr>
                <w:sz w:val="32"/>
                <w:lang w:val="en-US"/>
              </w:rPr>
            </w:pPr>
          </w:p>
        </w:tc>
      </w:tr>
      <w:tr w:rsidR="004F7E4C" w:rsidRPr="00247750" w:rsidTr="009D163E">
        <w:tc>
          <w:tcPr>
            <w:tcW w:w="2376" w:type="dxa"/>
          </w:tcPr>
          <w:p w:rsidR="004F7E4C" w:rsidRPr="00247750" w:rsidRDefault="00650C9B" w:rsidP="00650C9B">
            <w:pPr>
              <w:spacing w:before="60" w:after="60" w:line="240" w:lineRule="auto"/>
              <w:jc w:val="center"/>
              <w:rPr>
                <w:b/>
                <w:sz w:val="32"/>
              </w:rPr>
            </w:pPr>
            <w:r w:rsidRPr="00247750">
              <w:rPr>
                <w:b/>
                <w:sz w:val="32"/>
              </w:rPr>
              <w:t>ΔΙΔΑΚΤΙΚΕΣ ΕΝΟΤΗΤΕΣ</w:t>
            </w:r>
          </w:p>
        </w:tc>
        <w:tc>
          <w:tcPr>
            <w:tcW w:w="744" w:type="dxa"/>
          </w:tcPr>
          <w:p w:rsidR="004F7E4C" w:rsidRPr="00247750" w:rsidRDefault="00650C9B" w:rsidP="00650C9B">
            <w:pPr>
              <w:spacing w:before="60" w:after="60" w:line="240" w:lineRule="auto"/>
              <w:jc w:val="center"/>
              <w:rPr>
                <w:b/>
                <w:sz w:val="32"/>
              </w:rPr>
            </w:pPr>
            <w:r w:rsidRPr="00247750">
              <w:rPr>
                <w:b/>
                <w:sz w:val="32"/>
              </w:rPr>
              <w:t>ΩΡΕΣ</w:t>
            </w:r>
          </w:p>
        </w:tc>
        <w:tc>
          <w:tcPr>
            <w:tcW w:w="1902" w:type="dxa"/>
          </w:tcPr>
          <w:p w:rsidR="004F7E4C" w:rsidRPr="00247750" w:rsidRDefault="00650C9B" w:rsidP="00650C9B">
            <w:pPr>
              <w:spacing w:before="60" w:after="60" w:line="240" w:lineRule="auto"/>
              <w:jc w:val="center"/>
              <w:rPr>
                <w:b/>
                <w:sz w:val="32"/>
              </w:rPr>
            </w:pPr>
            <w:r w:rsidRPr="00247750">
              <w:rPr>
                <w:b/>
                <w:sz w:val="32"/>
              </w:rPr>
              <w:t>ΕΚΠΑ</w:t>
            </w:r>
            <w:r w:rsidRPr="00247750">
              <w:rPr>
                <w:b/>
                <w:sz w:val="32"/>
              </w:rPr>
              <w:t>Ι</w:t>
            </w:r>
            <w:r w:rsidRPr="00247750">
              <w:rPr>
                <w:b/>
                <w:sz w:val="32"/>
              </w:rPr>
              <w:t xml:space="preserve">ΔΕΥΤΙΚΕΣ </w:t>
            </w:r>
            <w:r w:rsidRPr="00247750">
              <w:rPr>
                <w:b/>
                <w:sz w:val="32"/>
              </w:rPr>
              <w:br/>
              <w:t>ΤΕΧΝΙΚΕΣ</w:t>
            </w:r>
          </w:p>
        </w:tc>
        <w:tc>
          <w:tcPr>
            <w:tcW w:w="1701" w:type="dxa"/>
          </w:tcPr>
          <w:p w:rsidR="004F7E4C" w:rsidRPr="00247750" w:rsidRDefault="00650C9B" w:rsidP="00650C9B">
            <w:pPr>
              <w:spacing w:before="60" w:after="60" w:line="240" w:lineRule="auto"/>
              <w:jc w:val="center"/>
              <w:rPr>
                <w:b/>
                <w:sz w:val="32"/>
              </w:rPr>
            </w:pPr>
            <w:r w:rsidRPr="00247750">
              <w:rPr>
                <w:b/>
                <w:sz w:val="32"/>
              </w:rPr>
              <w:t>ΕΠ</w:t>
            </w:r>
            <w:r w:rsidRPr="00247750">
              <w:rPr>
                <w:b/>
                <w:sz w:val="32"/>
              </w:rPr>
              <w:t>Ο</w:t>
            </w:r>
            <w:r w:rsidRPr="00247750">
              <w:rPr>
                <w:b/>
                <w:sz w:val="32"/>
              </w:rPr>
              <w:t>ΠΤΙΚΑ ΜΕΣΑ</w:t>
            </w:r>
          </w:p>
        </w:tc>
        <w:tc>
          <w:tcPr>
            <w:tcW w:w="2035" w:type="dxa"/>
          </w:tcPr>
          <w:p w:rsidR="004F7E4C" w:rsidRPr="00247750" w:rsidRDefault="00650C9B" w:rsidP="00650C9B">
            <w:pPr>
              <w:spacing w:before="60" w:after="60" w:line="240" w:lineRule="auto"/>
              <w:jc w:val="center"/>
              <w:rPr>
                <w:b/>
                <w:sz w:val="32"/>
              </w:rPr>
            </w:pPr>
            <w:r w:rsidRPr="00247750">
              <w:rPr>
                <w:b/>
                <w:sz w:val="32"/>
              </w:rPr>
              <w:t>ΣΤΟΧΟΥΣ ΠΟΥ Κ</w:t>
            </w:r>
            <w:r w:rsidRPr="00247750">
              <w:rPr>
                <w:b/>
                <w:sz w:val="32"/>
              </w:rPr>
              <w:t>Α</w:t>
            </w:r>
            <w:r w:rsidRPr="00247750">
              <w:rPr>
                <w:b/>
                <w:sz w:val="32"/>
              </w:rPr>
              <w:t>ΛΥΠΤΟΥΝ</w:t>
            </w:r>
          </w:p>
        </w:tc>
      </w:tr>
      <w:tr w:rsidR="004F7E4C" w:rsidRPr="00247750" w:rsidTr="009D163E">
        <w:tc>
          <w:tcPr>
            <w:tcW w:w="2376" w:type="dxa"/>
          </w:tcPr>
          <w:p w:rsidR="004F7E4C" w:rsidRPr="00247750" w:rsidRDefault="00650C9B" w:rsidP="00650C9B">
            <w:pPr>
              <w:spacing w:before="60" w:after="60" w:line="240" w:lineRule="auto"/>
              <w:rPr>
                <w:sz w:val="32"/>
              </w:rPr>
            </w:pPr>
            <w:r w:rsidRPr="00247750">
              <w:rPr>
                <w:sz w:val="32"/>
              </w:rPr>
              <w:t>1……………..</w:t>
            </w:r>
          </w:p>
        </w:tc>
        <w:tc>
          <w:tcPr>
            <w:tcW w:w="744" w:type="dxa"/>
          </w:tcPr>
          <w:p w:rsidR="004F7E4C" w:rsidRPr="00247750" w:rsidRDefault="004F7E4C" w:rsidP="00650C9B">
            <w:pPr>
              <w:spacing w:before="60" w:after="60" w:line="240" w:lineRule="auto"/>
              <w:rPr>
                <w:sz w:val="32"/>
              </w:rPr>
            </w:pPr>
          </w:p>
        </w:tc>
        <w:tc>
          <w:tcPr>
            <w:tcW w:w="1902" w:type="dxa"/>
          </w:tcPr>
          <w:p w:rsidR="004F7E4C" w:rsidRPr="00247750" w:rsidRDefault="004F7E4C" w:rsidP="00650C9B">
            <w:pPr>
              <w:spacing w:before="60" w:after="60" w:line="240" w:lineRule="auto"/>
              <w:rPr>
                <w:sz w:val="32"/>
              </w:rPr>
            </w:pPr>
          </w:p>
        </w:tc>
        <w:tc>
          <w:tcPr>
            <w:tcW w:w="1701" w:type="dxa"/>
          </w:tcPr>
          <w:p w:rsidR="004F7E4C" w:rsidRPr="00247750" w:rsidRDefault="004F7E4C" w:rsidP="00650C9B">
            <w:pPr>
              <w:spacing w:before="60" w:after="60" w:line="240" w:lineRule="auto"/>
              <w:rPr>
                <w:sz w:val="32"/>
              </w:rPr>
            </w:pPr>
          </w:p>
        </w:tc>
        <w:tc>
          <w:tcPr>
            <w:tcW w:w="2035" w:type="dxa"/>
          </w:tcPr>
          <w:p w:rsidR="004F7E4C" w:rsidRPr="00247750" w:rsidRDefault="00650C9B" w:rsidP="00650C9B">
            <w:pPr>
              <w:spacing w:before="60" w:after="60" w:line="240" w:lineRule="auto"/>
              <w:jc w:val="center"/>
              <w:rPr>
                <w:sz w:val="32"/>
              </w:rPr>
            </w:pPr>
            <w:r w:rsidRPr="00247750">
              <w:rPr>
                <w:sz w:val="32"/>
              </w:rPr>
              <w:t>π.χ. 1, 3</w:t>
            </w:r>
          </w:p>
        </w:tc>
      </w:tr>
      <w:tr w:rsidR="004F7E4C" w:rsidRPr="00247750" w:rsidTr="009D163E">
        <w:tc>
          <w:tcPr>
            <w:tcW w:w="2376" w:type="dxa"/>
          </w:tcPr>
          <w:p w:rsidR="004F7E4C" w:rsidRPr="00247750" w:rsidRDefault="00650C9B" w:rsidP="00650C9B">
            <w:pPr>
              <w:spacing w:before="60" w:after="60" w:line="240" w:lineRule="auto"/>
              <w:rPr>
                <w:sz w:val="32"/>
              </w:rPr>
            </w:pPr>
            <w:r w:rsidRPr="00247750">
              <w:rPr>
                <w:sz w:val="32"/>
              </w:rPr>
              <w:t>2…………….</w:t>
            </w:r>
          </w:p>
        </w:tc>
        <w:tc>
          <w:tcPr>
            <w:tcW w:w="744" w:type="dxa"/>
          </w:tcPr>
          <w:p w:rsidR="004F7E4C" w:rsidRPr="00247750" w:rsidRDefault="004F7E4C" w:rsidP="00650C9B">
            <w:pPr>
              <w:spacing w:before="60" w:after="60" w:line="240" w:lineRule="auto"/>
              <w:rPr>
                <w:sz w:val="32"/>
              </w:rPr>
            </w:pPr>
          </w:p>
        </w:tc>
        <w:tc>
          <w:tcPr>
            <w:tcW w:w="1902" w:type="dxa"/>
          </w:tcPr>
          <w:p w:rsidR="004F7E4C" w:rsidRPr="00247750" w:rsidRDefault="004F7E4C" w:rsidP="00650C9B">
            <w:pPr>
              <w:spacing w:before="60" w:after="60" w:line="240" w:lineRule="auto"/>
              <w:rPr>
                <w:sz w:val="32"/>
              </w:rPr>
            </w:pPr>
          </w:p>
        </w:tc>
        <w:tc>
          <w:tcPr>
            <w:tcW w:w="1701" w:type="dxa"/>
          </w:tcPr>
          <w:p w:rsidR="004F7E4C" w:rsidRPr="00247750" w:rsidRDefault="004F7E4C" w:rsidP="00650C9B">
            <w:pPr>
              <w:spacing w:before="60" w:after="60" w:line="240" w:lineRule="auto"/>
              <w:rPr>
                <w:sz w:val="32"/>
              </w:rPr>
            </w:pPr>
          </w:p>
        </w:tc>
        <w:tc>
          <w:tcPr>
            <w:tcW w:w="2035" w:type="dxa"/>
          </w:tcPr>
          <w:p w:rsidR="004F7E4C" w:rsidRPr="00247750" w:rsidRDefault="004F7E4C" w:rsidP="00650C9B">
            <w:pPr>
              <w:spacing w:before="60" w:after="60" w:line="240" w:lineRule="auto"/>
              <w:rPr>
                <w:sz w:val="32"/>
              </w:rPr>
            </w:pPr>
          </w:p>
        </w:tc>
      </w:tr>
      <w:tr w:rsidR="004F7E4C" w:rsidRPr="00247750" w:rsidTr="009D163E">
        <w:tc>
          <w:tcPr>
            <w:tcW w:w="2376" w:type="dxa"/>
          </w:tcPr>
          <w:p w:rsidR="004F7E4C" w:rsidRPr="00247750" w:rsidRDefault="00650C9B" w:rsidP="00650C9B">
            <w:pPr>
              <w:spacing w:before="60" w:after="60" w:line="240" w:lineRule="auto"/>
              <w:jc w:val="left"/>
              <w:rPr>
                <w:sz w:val="32"/>
              </w:rPr>
            </w:pPr>
            <w:r w:rsidRPr="00247750">
              <w:rPr>
                <w:sz w:val="32"/>
              </w:rPr>
              <w:t>Προσθέστε ή αφαιρέστε εν</w:t>
            </w:r>
            <w:r w:rsidRPr="00247750">
              <w:rPr>
                <w:sz w:val="32"/>
              </w:rPr>
              <w:t>ό</w:t>
            </w:r>
            <w:r w:rsidRPr="00247750">
              <w:rPr>
                <w:sz w:val="32"/>
              </w:rPr>
              <w:t>τητες</w:t>
            </w:r>
          </w:p>
        </w:tc>
        <w:tc>
          <w:tcPr>
            <w:tcW w:w="744" w:type="dxa"/>
          </w:tcPr>
          <w:p w:rsidR="004F7E4C" w:rsidRPr="00247750" w:rsidRDefault="004F7E4C" w:rsidP="00650C9B">
            <w:pPr>
              <w:spacing w:before="60" w:after="60" w:line="240" w:lineRule="auto"/>
              <w:rPr>
                <w:sz w:val="32"/>
              </w:rPr>
            </w:pPr>
          </w:p>
        </w:tc>
        <w:tc>
          <w:tcPr>
            <w:tcW w:w="1902" w:type="dxa"/>
          </w:tcPr>
          <w:p w:rsidR="004F7E4C" w:rsidRPr="00247750" w:rsidRDefault="004F7E4C" w:rsidP="00650C9B">
            <w:pPr>
              <w:spacing w:before="60" w:after="60" w:line="240" w:lineRule="auto"/>
              <w:rPr>
                <w:sz w:val="32"/>
              </w:rPr>
            </w:pPr>
          </w:p>
        </w:tc>
        <w:tc>
          <w:tcPr>
            <w:tcW w:w="1701" w:type="dxa"/>
          </w:tcPr>
          <w:p w:rsidR="004F7E4C" w:rsidRPr="00247750" w:rsidRDefault="004F7E4C" w:rsidP="00650C9B">
            <w:pPr>
              <w:spacing w:before="60" w:after="60" w:line="240" w:lineRule="auto"/>
              <w:rPr>
                <w:sz w:val="32"/>
              </w:rPr>
            </w:pPr>
          </w:p>
        </w:tc>
        <w:tc>
          <w:tcPr>
            <w:tcW w:w="2035" w:type="dxa"/>
          </w:tcPr>
          <w:p w:rsidR="004F7E4C" w:rsidRPr="00247750" w:rsidRDefault="004F7E4C" w:rsidP="00650C9B">
            <w:pPr>
              <w:spacing w:before="60" w:after="60" w:line="240" w:lineRule="auto"/>
              <w:rPr>
                <w:sz w:val="32"/>
              </w:rPr>
            </w:pPr>
          </w:p>
        </w:tc>
      </w:tr>
    </w:tbl>
    <w:p w:rsidR="00320C0E" w:rsidRPr="00247750" w:rsidRDefault="00320C0E" w:rsidP="00320C0E">
      <w:pPr>
        <w:rPr>
          <w:sz w:val="32"/>
        </w:rPr>
      </w:pPr>
    </w:p>
    <w:p w:rsidR="008305D1" w:rsidRPr="00247750" w:rsidRDefault="008305D1" w:rsidP="00425405">
      <w:pPr>
        <w:rPr>
          <w:sz w:val="32"/>
        </w:rPr>
        <w:sectPr w:rsidR="008305D1" w:rsidRPr="00247750" w:rsidSect="00430672">
          <w:type w:val="oddPage"/>
          <w:pgSz w:w="11906" w:h="16838"/>
          <w:pgMar w:top="1440" w:right="1800" w:bottom="1440" w:left="1800" w:header="708" w:footer="708" w:gutter="0"/>
          <w:cols w:space="708"/>
          <w:docGrid w:linePitch="360"/>
        </w:sectPr>
      </w:pPr>
    </w:p>
    <w:p w:rsidR="008305D1" w:rsidRPr="00247750" w:rsidRDefault="005714F8" w:rsidP="00C95604">
      <w:pPr>
        <w:pStyle w:val="1"/>
        <w:numPr>
          <w:ilvl w:val="0"/>
          <w:numId w:val="0"/>
        </w:numPr>
        <w:rPr>
          <w:sz w:val="46"/>
        </w:rPr>
      </w:pPr>
      <w:bookmarkStart w:id="114" w:name="_Toc388634179"/>
      <w:bookmarkStart w:id="115" w:name="_Toc389384604"/>
      <w:r w:rsidRPr="00247750">
        <w:rPr>
          <w:sz w:val="46"/>
        </w:rPr>
        <w:t>ΒΙΒΛΙΟΓΡΑΦΙΑ</w:t>
      </w:r>
      <w:bookmarkEnd w:id="114"/>
      <w:bookmarkEnd w:id="115"/>
    </w:p>
    <w:p w:rsidR="005714F8" w:rsidRPr="00247750" w:rsidRDefault="005714F8" w:rsidP="00237FD4">
      <w:pPr>
        <w:rPr>
          <w:sz w:val="32"/>
        </w:rPr>
      </w:pPr>
      <w:proofErr w:type="spellStart"/>
      <w:r w:rsidRPr="00247750">
        <w:rPr>
          <w:sz w:val="32"/>
        </w:rPr>
        <w:t>Γιαννακοπούλου</w:t>
      </w:r>
      <w:proofErr w:type="spellEnd"/>
      <w:r w:rsidRPr="00247750">
        <w:rPr>
          <w:sz w:val="32"/>
        </w:rPr>
        <w:t xml:space="preserve">, Ε. (2006). </w:t>
      </w:r>
      <w:r w:rsidRPr="00247750">
        <w:rPr>
          <w:i/>
          <w:sz w:val="32"/>
        </w:rPr>
        <w:t>Σχεδιασμός διδακτικής ενότητας, Πρόγραμμα Εκπαίδευσης Εκπαιδευτών</w:t>
      </w:r>
      <w:r w:rsidRPr="00247750">
        <w:rPr>
          <w:sz w:val="32"/>
        </w:rPr>
        <w:t xml:space="preserve">, Τόμος ΙΙΙ, Αθήνα, </w:t>
      </w:r>
      <w:r w:rsidRPr="00247750">
        <w:rPr>
          <w:sz w:val="32"/>
        </w:rPr>
        <w:t>Ε</w:t>
      </w:r>
      <w:r w:rsidRPr="00247750">
        <w:rPr>
          <w:sz w:val="32"/>
        </w:rPr>
        <w:t>ΚΕΠΙΣ.</w:t>
      </w:r>
    </w:p>
    <w:p w:rsidR="005714F8" w:rsidRPr="00247750" w:rsidRDefault="005714F8" w:rsidP="00237FD4">
      <w:pPr>
        <w:rPr>
          <w:sz w:val="32"/>
        </w:rPr>
      </w:pPr>
      <w:proofErr w:type="spellStart"/>
      <w:r w:rsidRPr="00247750">
        <w:rPr>
          <w:sz w:val="32"/>
        </w:rPr>
        <w:t>Choules</w:t>
      </w:r>
      <w:proofErr w:type="spellEnd"/>
      <w:r w:rsidRPr="00247750">
        <w:rPr>
          <w:sz w:val="32"/>
        </w:rPr>
        <w:t>, K., (2007). “</w:t>
      </w:r>
      <w:proofErr w:type="spellStart"/>
      <w:r w:rsidRPr="00247750">
        <w:rPr>
          <w:sz w:val="32"/>
        </w:rPr>
        <w:t>Social</w:t>
      </w:r>
      <w:proofErr w:type="spellEnd"/>
      <w:r w:rsidRPr="00247750">
        <w:rPr>
          <w:sz w:val="32"/>
        </w:rPr>
        <w:t xml:space="preserve"> </w:t>
      </w:r>
      <w:proofErr w:type="spellStart"/>
      <w:r w:rsidRPr="00247750">
        <w:rPr>
          <w:sz w:val="32"/>
        </w:rPr>
        <w:t>Change</w:t>
      </w:r>
      <w:proofErr w:type="spellEnd"/>
      <w:r w:rsidRPr="00247750">
        <w:rPr>
          <w:sz w:val="32"/>
        </w:rPr>
        <w:t xml:space="preserve"> </w:t>
      </w:r>
      <w:proofErr w:type="spellStart"/>
      <w:r w:rsidRPr="00247750">
        <w:rPr>
          <w:sz w:val="32"/>
        </w:rPr>
        <w:t>education</w:t>
      </w:r>
      <w:proofErr w:type="spellEnd"/>
      <w:r w:rsidRPr="00247750">
        <w:rPr>
          <w:sz w:val="32"/>
        </w:rPr>
        <w:t xml:space="preserve">: </w:t>
      </w:r>
      <w:proofErr w:type="spellStart"/>
      <w:r w:rsidRPr="00247750">
        <w:rPr>
          <w:sz w:val="32"/>
        </w:rPr>
        <w:t>Context</w:t>
      </w:r>
      <w:proofErr w:type="spellEnd"/>
      <w:r w:rsidRPr="00247750">
        <w:rPr>
          <w:sz w:val="32"/>
        </w:rPr>
        <w:t xml:space="preserve"> </w:t>
      </w:r>
      <w:proofErr w:type="spellStart"/>
      <w:r w:rsidRPr="00247750">
        <w:rPr>
          <w:sz w:val="32"/>
        </w:rPr>
        <w:t>matters</w:t>
      </w:r>
      <w:proofErr w:type="spellEnd"/>
      <w:r w:rsidRPr="00247750">
        <w:rPr>
          <w:sz w:val="32"/>
        </w:rPr>
        <w:t xml:space="preserve">”. </w:t>
      </w:r>
      <w:proofErr w:type="spellStart"/>
      <w:r w:rsidRPr="00247750">
        <w:rPr>
          <w:i/>
          <w:sz w:val="32"/>
        </w:rPr>
        <w:t>Adult</w:t>
      </w:r>
      <w:proofErr w:type="spellEnd"/>
      <w:r w:rsidRPr="00247750">
        <w:rPr>
          <w:i/>
          <w:sz w:val="32"/>
        </w:rPr>
        <w:t xml:space="preserve"> </w:t>
      </w:r>
      <w:proofErr w:type="spellStart"/>
      <w:r w:rsidRPr="00247750">
        <w:rPr>
          <w:i/>
          <w:sz w:val="32"/>
        </w:rPr>
        <w:t>Education</w:t>
      </w:r>
      <w:proofErr w:type="spellEnd"/>
      <w:r w:rsidRPr="00247750">
        <w:rPr>
          <w:i/>
          <w:sz w:val="32"/>
        </w:rPr>
        <w:t xml:space="preserve"> </w:t>
      </w:r>
      <w:proofErr w:type="spellStart"/>
      <w:r w:rsidRPr="00247750">
        <w:rPr>
          <w:i/>
          <w:sz w:val="32"/>
        </w:rPr>
        <w:t>Quarterly</w:t>
      </w:r>
      <w:proofErr w:type="spellEnd"/>
      <w:r w:rsidRPr="00247750">
        <w:rPr>
          <w:sz w:val="32"/>
        </w:rPr>
        <w:t>, 57(2), 159-176.</w:t>
      </w:r>
    </w:p>
    <w:p w:rsidR="005714F8" w:rsidRPr="00247750" w:rsidRDefault="005714F8" w:rsidP="00237FD4">
      <w:pPr>
        <w:rPr>
          <w:sz w:val="32"/>
        </w:rPr>
      </w:pPr>
      <w:proofErr w:type="spellStart"/>
      <w:r w:rsidRPr="00247750">
        <w:rPr>
          <w:sz w:val="32"/>
        </w:rPr>
        <w:t>Courau</w:t>
      </w:r>
      <w:proofErr w:type="spellEnd"/>
      <w:r w:rsidRPr="00247750">
        <w:rPr>
          <w:sz w:val="32"/>
        </w:rPr>
        <w:t xml:space="preserve">, S., (2000). </w:t>
      </w:r>
      <w:r w:rsidRPr="00247750">
        <w:rPr>
          <w:i/>
          <w:sz w:val="32"/>
        </w:rPr>
        <w:t>Τα βασικά «Εργαλεία» του Εκπαιδευτή Εν</w:t>
      </w:r>
      <w:r w:rsidRPr="00247750">
        <w:rPr>
          <w:i/>
          <w:sz w:val="32"/>
        </w:rPr>
        <w:t>η</w:t>
      </w:r>
      <w:r w:rsidRPr="00247750">
        <w:rPr>
          <w:i/>
          <w:sz w:val="32"/>
        </w:rPr>
        <w:t>λίκων</w:t>
      </w:r>
      <w:r w:rsidRPr="00247750">
        <w:rPr>
          <w:sz w:val="32"/>
        </w:rPr>
        <w:t>, Αθήνα, Μεταίχμιο.</w:t>
      </w:r>
    </w:p>
    <w:p w:rsidR="005714F8" w:rsidRPr="00247750" w:rsidRDefault="005714F8" w:rsidP="00237FD4">
      <w:pPr>
        <w:rPr>
          <w:sz w:val="32"/>
        </w:rPr>
      </w:pPr>
      <w:proofErr w:type="spellStart"/>
      <w:proofErr w:type="gramStart"/>
      <w:r w:rsidRPr="00247750">
        <w:rPr>
          <w:sz w:val="32"/>
          <w:lang w:val="en-US"/>
        </w:rPr>
        <w:t>Crowther</w:t>
      </w:r>
      <w:proofErr w:type="spellEnd"/>
      <w:r w:rsidRPr="00247750">
        <w:rPr>
          <w:sz w:val="32"/>
          <w:lang w:val="en-US"/>
        </w:rPr>
        <w:t>, J., Shaw, M., (1997).</w:t>
      </w:r>
      <w:proofErr w:type="gramEnd"/>
      <w:r w:rsidRPr="00247750">
        <w:rPr>
          <w:sz w:val="32"/>
          <w:lang w:val="en-US"/>
        </w:rPr>
        <w:t xml:space="preserve"> </w:t>
      </w:r>
      <w:proofErr w:type="gramStart"/>
      <w:r w:rsidRPr="00247750">
        <w:rPr>
          <w:sz w:val="32"/>
          <w:lang w:val="en-US"/>
        </w:rPr>
        <w:t>“Social Movements and the E</w:t>
      </w:r>
      <w:r w:rsidRPr="00247750">
        <w:rPr>
          <w:sz w:val="32"/>
          <w:lang w:val="en-US"/>
        </w:rPr>
        <w:t>d</w:t>
      </w:r>
      <w:r w:rsidRPr="00247750">
        <w:rPr>
          <w:sz w:val="32"/>
          <w:lang w:val="en-US"/>
        </w:rPr>
        <w:t>ucation of Desire”.</w:t>
      </w:r>
      <w:proofErr w:type="gramEnd"/>
      <w:r w:rsidRPr="00247750">
        <w:rPr>
          <w:sz w:val="32"/>
          <w:lang w:val="en-US"/>
        </w:rPr>
        <w:t xml:space="preserve"> </w:t>
      </w:r>
      <w:proofErr w:type="spellStart"/>
      <w:r w:rsidRPr="00247750">
        <w:rPr>
          <w:i/>
          <w:sz w:val="32"/>
        </w:rPr>
        <w:t>Community</w:t>
      </w:r>
      <w:proofErr w:type="spellEnd"/>
      <w:r w:rsidRPr="00247750">
        <w:rPr>
          <w:i/>
          <w:sz w:val="32"/>
        </w:rPr>
        <w:t xml:space="preserve"> </w:t>
      </w:r>
      <w:proofErr w:type="spellStart"/>
      <w:r w:rsidRPr="00247750">
        <w:rPr>
          <w:i/>
          <w:sz w:val="32"/>
        </w:rPr>
        <w:t>Development</w:t>
      </w:r>
      <w:proofErr w:type="spellEnd"/>
      <w:r w:rsidRPr="00247750">
        <w:rPr>
          <w:i/>
          <w:sz w:val="32"/>
        </w:rPr>
        <w:t xml:space="preserve"> </w:t>
      </w:r>
      <w:proofErr w:type="spellStart"/>
      <w:r w:rsidRPr="00247750">
        <w:rPr>
          <w:i/>
          <w:sz w:val="32"/>
        </w:rPr>
        <w:t>Journal</w:t>
      </w:r>
      <w:proofErr w:type="spellEnd"/>
      <w:r w:rsidRPr="00247750">
        <w:rPr>
          <w:sz w:val="32"/>
        </w:rPr>
        <w:t>, 32(3), 266-279.</w:t>
      </w:r>
    </w:p>
    <w:p w:rsidR="005714F8" w:rsidRPr="00247750" w:rsidRDefault="005714F8" w:rsidP="00237FD4">
      <w:pPr>
        <w:rPr>
          <w:sz w:val="32"/>
        </w:rPr>
      </w:pPr>
      <w:r w:rsidRPr="00247750">
        <w:rPr>
          <w:sz w:val="32"/>
        </w:rPr>
        <w:t>Δημητρόπουλος, Α. (2010). «Υποστηρικτική απασχόληση και εκπαίδευση ενηλίκων με αναπηρία: υποστηρίζοντας την ενηλ</w:t>
      </w:r>
      <w:r w:rsidRPr="00247750">
        <w:rPr>
          <w:sz w:val="32"/>
        </w:rPr>
        <w:t>ι</w:t>
      </w:r>
      <w:r w:rsidRPr="00247750">
        <w:rPr>
          <w:sz w:val="32"/>
        </w:rPr>
        <w:t xml:space="preserve">κιότητα στην επαγγελματική προετοιμασία και αποκατάσταση των πολιτών με αναπηρία», στο </w:t>
      </w:r>
      <w:proofErr w:type="spellStart"/>
      <w:r w:rsidRPr="00247750">
        <w:rPr>
          <w:sz w:val="32"/>
        </w:rPr>
        <w:t>Βεργίδης</w:t>
      </w:r>
      <w:proofErr w:type="spellEnd"/>
      <w:r w:rsidRPr="00247750">
        <w:rPr>
          <w:sz w:val="32"/>
        </w:rPr>
        <w:t>, Δ. και Κόκκος, Α. (</w:t>
      </w:r>
      <w:proofErr w:type="spellStart"/>
      <w:r w:rsidRPr="00247750">
        <w:rPr>
          <w:sz w:val="32"/>
        </w:rPr>
        <w:t>επιμ</w:t>
      </w:r>
      <w:proofErr w:type="spellEnd"/>
      <w:r w:rsidRPr="00247750">
        <w:rPr>
          <w:sz w:val="32"/>
        </w:rPr>
        <w:t xml:space="preserve">.) </w:t>
      </w:r>
      <w:r w:rsidRPr="00247750">
        <w:rPr>
          <w:i/>
          <w:sz w:val="32"/>
        </w:rPr>
        <w:t>Εκπαίδευση Ενηλίκων Διεθνείς προσεγγίσεις και ελλην</w:t>
      </w:r>
      <w:r w:rsidRPr="00247750">
        <w:rPr>
          <w:i/>
          <w:sz w:val="32"/>
        </w:rPr>
        <w:t>ι</w:t>
      </w:r>
      <w:r w:rsidRPr="00247750">
        <w:rPr>
          <w:i/>
          <w:sz w:val="32"/>
        </w:rPr>
        <w:t>κές διαδρομές</w:t>
      </w:r>
      <w:r w:rsidRPr="00247750">
        <w:rPr>
          <w:sz w:val="32"/>
        </w:rPr>
        <w:t>. Αθήνα, Μεταίχμιο.</w:t>
      </w:r>
    </w:p>
    <w:p w:rsidR="005714F8" w:rsidRPr="00247750" w:rsidRDefault="005714F8" w:rsidP="00237FD4">
      <w:pPr>
        <w:rPr>
          <w:sz w:val="32"/>
        </w:rPr>
      </w:pPr>
      <w:r w:rsidRPr="00247750">
        <w:rPr>
          <w:sz w:val="32"/>
        </w:rPr>
        <w:t xml:space="preserve">ΙΔΕΚΕ, (2010). </w:t>
      </w:r>
      <w:r w:rsidRPr="00247750">
        <w:rPr>
          <w:i/>
          <w:sz w:val="32"/>
        </w:rPr>
        <w:t>Εισαγωγή στην Εκπαίδευση Ενηλίκων</w:t>
      </w:r>
      <w:r w:rsidRPr="00247750">
        <w:rPr>
          <w:sz w:val="32"/>
        </w:rPr>
        <w:t>, Πρ</w:t>
      </w:r>
      <w:r w:rsidRPr="00247750">
        <w:rPr>
          <w:sz w:val="32"/>
        </w:rPr>
        <w:t>ό</w:t>
      </w:r>
      <w:r w:rsidRPr="00247750">
        <w:rPr>
          <w:sz w:val="32"/>
        </w:rPr>
        <w:t>γραμμα Εκπαίδευσης από Απόσταση Διάρκειας 100 ωρών, Ε</w:t>
      </w:r>
      <w:r w:rsidRPr="00247750">
        <w:rPr>
          <w:sz w:val="32"/>
        </w:rPr>
        <w:t>κ</w:t>
      </w:r>
      <w:r w:rsidRPr="00247750">
        <w:rPr>
          <w:sz w:val="32"/>
        </w:rPr>
        <w:t>παίδευση Εκπαιδευτών Ενηλίκων, Αθήνα.</w:t>
      </w:r>
    </w:p>
    <w:p w:rsidR="005714F8" w:rsidRPr="00247750" w:rsidRDefault="005714F8" w:rsidP="00237FD4">
      <w:pPr>
        <w:rPr>
          <w:sz w:val="32"/>
        </w:rPr>
      </w:pPr>
      <w:r w:rsidRPr="00247750">
        <w:rPr>
          <w:sz w:val="32"/>
        </w:rPr>
        <w:t xml:space="preserve">ΙΔΕΚΕ, (2010). </w:t>
      </w:r>
      <w:r w:rsidRPr="00247750">
        <w:rPr>
          <w:i/>
          <w:sz w:val="32"/>
        </w:rPr>
        <w:t>Σχεδιασμός Διδακτικής Ενότητας</w:t>
      </w:r>
      <w:r w:rsidRPr="00247750">
        <w:rPr>
          <w:sz w:val="32"/>
        </w:rPr>
        <w:t>, Πρόγραμμα Εκπαίδευσης από Απόσταση Διάρκειας 100 ωρών, Εκπαίδευση Εκπαιδευτών Ενηλίκων, Αθήνα.</w:t>
      </w:r>
    </w:p>
    <w:p w:rsidR="005714F8" w:rsidRPr="00247750" w:rsidRDefault="005714F8" w:rsidP="00237FD4">
      <w:pPr>
        <w:rPr>
          <w:sz w:val="32"/>
        </w:rPr>
      </w:pPr>
      <w:r w:rsidRPr="00247750">
        <w:rPr>
          <w:sz w:val="32"/>
        </w:rPr>
        <w:t xml:space="preserve">ΙΔΕΚΕ, (2010). </w:t>
      </w:r>
      <w:r w:rsidRPr="00247750">
        <w:rPr>
          <w:i/>
          <w:sz w:val="32"/>
        </w:rPr>
        <w:t>Διεργασία ομάδας – Εκπαίδευση και υποστήριξη κοινωνικά ευπαθών ομάδων</w:t>
      </w:r>
      <w:r w:rsidRPr="00247750">
        <w:rPr>
          <w:sz w:val="32"/>
        </w:rPr>
        <w:t xml:space="preserve">, Πρόγραμμα Εκπαίδευσης από </w:t>
      </w:r>
      <w:r w:rsidRPr="00247750">
        <w:rPr>
          <w:sz w:val="32"/>
        </w:rPr>
        <w:t>Α</w:t>
      </w:r>
      <w:r w:rsidRPr="00247750">
        <w:rPr>
          <w:sz w:val="32"/>
        </w:rPr>
        <w:t>πόσταση Διάρκειας 100 ωρών, Εκπαίδευση Εκπαιδευτών Εν</w:t>
      </w:r>
      <w:r w:rsidRPr="00247750">
        <w:rPr>
          <w:sz w:val="32"/>
        </w:rPr>
        <w:t>η</w:t>
      </w:r>
      <w:r w:rsidRPr="00247750">
        <w:rPr>
          <w:sz w:val="32"/>
        </w:rPr>
        <w:t>λίκων, Αθήνα.</w:t>
      </w:r>
    </w:p>
    <w:p w:rsidR="005714F8" w:rsidRPr="00247750" w:rsidRDefault="005714F8" w:rsidP="00237FD4">
      <w:pPr>
        <w:rPr>
          <w:sz w:val="32"/>
        </w:rPr>
      </w:pPr>
      <w:proofErr w:type="spellStart"/>
      <w:r w:rsidRPr="00247750">
        <w:rPr>
          <w:sz w:val="32"/>
        </w:rPr>
        <w:t>Goffman</w:t>
      </w:r>
      <w:proofErr w:type="spellEnd"/>
      <w:r w:rsidRPr="00247750">
        <w:rPr>
          <w:sz w:val="32"/>
        </w:rPr>
        <w:t>, E. (2001). Στίγμα. Σημειώσεις για τη διαχείριση της φθαρμένης ταυτότητας. Αθήνα, Αλεξάνδρεια.</w:t>
      </w:r>
    </w:p>
    <w:p w:rsidR="005714F8" w:rsidRPr="00247750" w:rsidRDefault="005714F8" w:rsidP="00237FD4">
      <w:pPr>
        <w:rPr>
          <w:sz w:val="32"/>
        </w:rPr>
      </w:pPr>
      <w:proofErr w:type="spellStart"/>
      <w:r w:rsidRPr="00247750">
        <w:rPr>
          <w:sz w:val="32"/>
        </w:rPr>
        <w:t>Jarvis</w:t>
      </w:r>
      <w:proofErr w:type="spellEnd"/>
      <w:r w:rsidRPr="00247750">
        <w:rPr>
          <w:sz w:val="32"/>
        </w:rPr>
        <w:t xml:space="preserve">, P. (2004). </w:t>
      </w:r>
      <w:r w:rsidRPr="00247750">
        <w:rPr>
          <w:i/>
          <w:sz w:val="32"/>
        </w:rPr>
        <w:t>Συνεχιζόμενη Εκπαίδευση και Κατάρτιση, Θ</w:t>
      </w:r>
      <w:r w:rsidRPr="00247750">
        <w:rPr>
          <w:i/>
          <w:sz w:val="32"/>
        </w:rPr>
        <w:t>ε</w:t>
      </w:r>
      <w:r w:rsidRPr="00247750">
        <w:rPr>
          <w:i/>
          <w:sz w:val="32"/>
        </w:rPr>
        <w:t>ωρία και Πράξη</w:t>
      </w:r>
      <w:r w:rsidRPr="00247750">
        <w:rPr>
          <w:sz w:val="32"/>
        </w:rPr>
        <w:t>, Αθήνα, Μεταίχμιο.</w:t>
      </w:r>
    </w:p>
    <w:p w:rsidR="005714F8" w:rsidRPr="00247750" w:rsidRDefault="005714F8" w:rsidP="00237FD4">
      <w:pPr>
        <w:rPr>
          <w:sz w:val="32"/>
        </w:rPr>
      </w:pPr>
      <w:r w:rsidRPr="00247750">
        <w:rPr>
          <w:sz w:val="32"/>
        </w:rPr>
        <w:t xml:space="preserve">Καραλής, Θ., (2005). </w:t>
      </w:r>
      <w:r w:rsidRPr="00247750">
        <w:rPr>
          <w:i/>
          <w:sz w:val="32"/>
        </w:rPr>
        <w:t>Σχεδιασμός, Διοίκηση, Αξιολόγηση Εκπα</w:t>
      </w:r>
      <w:r w:rsidRPr="00247750">
        <w:rPr>
          <w:i/>
          <w:sz w:val="32"/>
        </w:rPr>
        <w:t>ί</w:t>
      </w:r>
      <w:r w:rsidRPr="00247750">
        <w:rPr>
          <w:i/>
          <w:sz w:val="32"/>
        </w:rPr>
        <w:t>δευσης Ενηλίκων</w:t>
      </w:r>
      <w:r w:rsidRPr="00247750">
        <w:rPr>
          <w:sz w:val="32"/>
        </w:rPr>
        <w:t>, Πάτρα, ΕΑΠ.</w:t>
      </w:r>
    </w:p>
    <w:p w:rsidR="008305D1" w:rsidRPr="00247750" w:rsidRDefault="005714F8" w:rsidP="00237FD4">
      <w:pPr>
        <w:rPr>
          <w:sz w:val="32"/>
        </w:rPr>
      </w:pPr>
      <w:r w:rsidRPr="00247750">
        <w:rPr>
          <w:sz w:val="32"/>
        </w:rPr>
        <w:t xml:space="preserve">Κόκκος, Α., (2005). </w:t>
      </w:r>
      <w:r w:rsidRPr="00247750">
        <w:rPr>
          <w:i/>
          <w:sz w:val="32"/>
        </w:rPr>
        <w:t>Μεθοδολογία Εκπαίδευσης Ενηλίκων</w:t>
      </w:r>
      <w:r w:rsidRPr="00247750">
        <w:rPr>
          <w:sz w:val="32"/>
        </w:rPr>
        <w:t>, Π</w:t>
      </w:r>
      <w:r w:rsidRPr="00247750">
        <w:rPr>
          <w:sz w:val="32"/>
        </w:rPr>
        <w:t>ά</w:t>
      </w:r>
      <w:r w:rsidRPr="00247750">
        <w:rPr>
          <w:sz w:val="32"/>
        </w:rPr>
        <w:t>τρα, ΕΑΠ</w:t>
      </w:r>
      <w:r w:rsidR="00237FD4" w:rsidRPr="00247750">
        <w:rPr>
          <w:sz w:val="32"/>
        </w:rPr>
        <w:t>.</w:t>
      </w:r>
    </w:p>
    <w:p w:rsidR="00237FD4" w:rsidRPr="00247750" w:rsidRDefault="00237FD4" w:rsidP="00237FD4">
      <w:pPr>
        <w:rPr>
          <w:sz w:val="32"/>
        </w:rPr>
      </w:pPr>
      <w:proofErr w:type="spellStart"/>
      <w:r w:rsidRPr="00247750">
        <w:rPr>
          <w:sz w:val="32"/>
        </w:rPr>
        <w:t>Κουλαουζίδης</w:t>
      </w:r>
      <w:proofErr w:type="spellEnd"/>
      <w:r w:rsidRPr="00247750">
        <w:rPr>
          <w:sz w:val="32"/>
        </w:rPr>
        <w:t xml:space="preserve">, Γ., </w:t>
      </w:r>
      <w:proofErr w:type="spellStart"/>
      <w:r w:rsidRPr="00247750">
        <w:rPr>
          <w:sz w:val="32"/>
        </w:rPr>
        <w:t>Ανδριτσάκου</w:t>
      </w:r>
      <w:proofErr w:type="spellEnd"/>
      <w:r w:rsidRPr="00247750">
        <w:rPr>
          <w:sz w:val="32"/>
        </w:rPr>
        <w:t xml:space="preserve">, Δ. (2007). «Συζητώντας με τον καθηγητή </w:t>
      </w:r>
      <w:proofErr w:type="spellStart"/>
      <w:r w:rsidRPr="00247750">
        <w:rPr>
          <w:sz w:val="32"/>
        </w:rPr>
        <w:t>Jack</w:t>
      </w:r>
      <w:proofErr w:type="spellEnd"/>
      <w:r w:rsidRPr="00247750">
        <w:rPr>
          <w:sz w:val="32"/>
        </w:rPr>
        <w:t xml:space="preserve"> </w:t>
      </w:r>
      <w:proofErr w:type="spellStart"/>
      <w:r w:rsidRPr="00247750">
        <w:rPr>
          <w:sz w:val="32"/>
        </w:rPr>
        <w:t>Mezirow</w:t>
      </w:r>
      <w:proofErr w:type="spellEnd"/>
      <w:r w:rsidRPr="00247750">
        <w:rPr>
          <w:sz w:val="32"/>
        </w:rPr>
        <w:t xml:space="preserve">. Διάλογος για τη </w:t>
      </w:r>
      <w:proofErr w:type="spellStart"/>
      <w:r w:rsidRPr="00247750">
        <w:rPr>
          <w:sz w:val="32"/>
        </w:rPr>
        <w:t>μετασχηματίζο</w:t>
      </w:r>
      <w:r w:rsidRPr="00247750">
        <w:rPr>
          <w:sz w:val="32"/>
        </w:rPr>
        <w:t>υ</w:t>
      </w:r>
      <w:r w:rsidRPr="00247750">
        <w:rPr>
          <w:sz w:val="32"/>
        </w:rPr>
        <w:t>σα</w:t>
      </w:r>
      <w:proofErr w:type="spellEnd"/>
      <w:r w:rsidRPr="00247750">
        <w:rPr>
          <w:sz w:val="32"/>
        </w:rPr>
        <w:t xml:space="preserve"> μάθηση». </w:t>
      </w:r>
      <w:r w:rsidRPr="00247750">
        <w:rPr>
          <w:i/>
          <w:sz w:val="32"/>
        </w:rPr>
        <w:t>Εκπαίδευση Ενηλίκων</w:t>
      </w:r>
      <w:r w:rsidRPr="00247750">
        <w:rPr>
          <w:sz w:val="32"/>
        </w:rPr>
        <w:t>, 11, 5-11.</w:t>
      </w:r>
    </w:p>
    <w:p w:rsidR="00237FD4" w:rsidRPr="00247750" w:rsidRDefault="00237FD4" w:rsidP="00237FD4">
      <w:pPr>
        <w:rPr>
          <w:sz w:val="32"/>
        </w:rPr>
      </w:pPr>
      <w:proofErr w:type="spellStart"/>
      <w:r w:rsidRPr="00247750">
        <w:rPr>
          <w:sz w:val="32"/>
        </w:rPr>
        <w:t>Kegan</w:t>
      </w:r>
      <w:proofErr w:type="spellEnd"/>
      <w:r w:rsidRPr="00247750">
        <w:rPr>
          <w:sz w:val="32"/>
        </w:rPr>
        <w:t xml:space="preserve">, R., (2007). «Ποιο “σχήμα” μετασχηματίζει; Μια </w:t>
      </w:r>
      <w:proofErr w:type="spellStart"/>
      <w:r w:rsidRPr="00247750">
        <w:rPr>
          <w:sz w:val="32"/>
        </w:rPr>
        <w:t>δομο</w:t>
      </w:r>
      <w:proofErr w:type="spellEnd"/>
      <w:r w:rsidRPr="00247750">
        <w:rPr>
          <w:sz w:val="32"/>
        </w:rPr>
        <w:t xml:space="preserve">-αναπτυξιακή προσέγγιση στη </w:t>
      </w:r>
      <w:proofErr w:type="spellStart"/>
      <w:r w:rsidRPr="00247750">
        <w:rPr>
          <w:sz w:val="32"/>
        </w:rPr>
        <w:t>μετασχηματίζουσα</w:t>
      </w:r>
      <w:proofErr w:type="spellEnd"/>
      <w:r w:rsidRPr="00247750">
        <w:rPr>
          <w:sz w:val="32"/>
        </w:rPr>
        <w:t xml:space="preserve"> μάθηση». στο </w:t>
      </w:r>
      <w:proofErr w:type="spellStart"/>
      <w:r w:rsidRPr="00247750">
        <w:rPr>
          <w:sz w:val="32"/>
        </w:rPr>
        <w:t>Mezirow</w:t>
      </w:r>
      <w:proofErr w:type="spellEnd"/>
      <w:r w:rsidRPr="00247750">
        <w:rPr>
          <w:sz w:val="32"/>
        </w:rPr>
        <w:t xml:space="preserve">, J. &amp; Συνεργάτες. </w:t>
      </w:r>
      <w:r w:rsidRPr="00247750">
        <w:rPr>
          <w:i/>
          <w:sz w:val="32"/>
        </w:rPr>
        <w:t xml:space="preserve">Η </w:t>
      </w:r>
      <w:proofErr w:type="spellStart"/>
      <w:r w:rsidRPr="00247750">
        <w:rPr>
          <w:i/>
          <w:sz w:val="32"/>
        </w:rPr>
        <w:t>μετασχηματίζουσα</w:t>
      </w:r>
      <w:proofErr w:type="spellEnd"/>
      <w:r w:rsidRPr="00247750">
        <w:rPr>
          <w:i/>
          <w:sz w:val="32"/>
        </w:rPr>
        <w:t xml:space="preserve"> μάθηση</w:t>
      </w:r>
      <w:r w:rsidRPr="00247750">
        <w:rPr>
          <w:sz w:val="32"/>
        </w:rPr>
        <w:t>. Αθ</w:t>
      </w:r>
      <w:r w:rsidRPr="00247750">
        <w:rPr>
          <w:sz w:val="32"/>
        </w:rPr>
        <w:t>ή</w:t>
      </w:r>
      <w:r w:rsidRPr="00247750">
        <w:rPr>
          <w:sz w:val="32"/>
        </w:rPr>
        <w:t>να: Μεταίχμιο.</w:t>
      </w:r>
    </w:p>
    <w:p w:rsidR="00237FD4" w:rsidRPr="00247750" w:rsidRDefault="00237FD4" w:rsidP="00237FD4">
      <w:pPr>
        <w:rPr>
          <w:sz w:val="32"/>
          <w:lang w:val="en-US"/>
        </w:rPr>
      </w:pPr>
      <w:r w:rsidRPr="00CB2321">
        <w:rPr>
          <w:sz w:val="32"/>
          <w:lang w:val="en-US"/>
        </w:rPr>
        <w:t xml:space="preserve">Knowles, M. S., Holton, E. F., Swanson, R., A. (1998). </w:t>
      </w:r>
      <w:proofErr w:type="gramStart"/>
      <w:r w:rsidRPr="00247750">
        <w:rPr>
          <w:i/>
          <w:sz w:val="32"/>
          <w:lang w:val="en-US"/>
        </w:rPr>
        <w:t>The adult learner</w:t>
      </w:r>
      <w:r w:rsidRPr="00247750">
        <w:rPr>
          <w:sz w:val="32"/>
          <w:lang w:val="en-US"/>
        </w:rPr>
        <w:t>.</w:t>
      </w:r>
      <w:proofErr w:type="gramEnd"/>
      <w:r w:rsidRPr="00247750">
        <w:rPr>
          <w:sz w:val="32"/>
          <w:lang w:val="en-US"/>
        </w:rPr>
        <w:t xml:space="preserve"> Houston, Gulf.</w:t>
      </w:r>
    </w:p>
    <w:p w:rsidR="00237FD4" w:rsidRPr="00247750" w:rsidRDefault="00237FD4" w:rsidP="00237FD4">
      <w:pPr>
        <w:rPr>
          <w:sz w:val="32"/>
        </w:rPr>
      </w:pPr>
      <w:proofErr w:type="spellStart"/>
      <w:r w:rsidRPr="00247750">
        <w:rPr>
          <w:sz w:val="32"/>
        </w:rPr>
        <w:t>Mezirow</w:t>
      </w:r>
      <w:proofErr w:type="spellEnd"/>
      <w:r w:rsidRPr="00247750">
        <w:rPr>
          <w:sz w:val="32"/>
        </w:rPr>
        <w:t xml:space="preserve">, J. (2007). «Μαθαίνοντας να σκεφτόμαστε όπως ένας ενήλικος. Κεντρικές έννοιες του μετασχηματισμού», στο </w:t>
      </w:r>
      <w:proofErr w:type="spellStart"/>
      <w:r w:rsidRPr="00247750">
        <w:rPr>
          <w:sz w:val="32"/>
        </w:rPr>
        <w:t>Mezirow</w:t>
      </w:r>
      <w:proofErr w:type="spellEnd"/>
      <w:r w:rsidRPr="00247750">
        <w:rPr>
          <w:sz w:val="32"/>
        </w:rPr>
        <w:t xml:space="preserve">, J. &amp; Συνεργάτες. </w:t>
      </w:r>
      <w:r w:rsidRPr="00247750">
        <w:rPr>
          <w:i/>
          <w:sz w:val="32"/>
        </w:rPr>
        <w:t xml:space="preserve">Η </w:t>
      </w:r>
      <w:proofErr w:type="spellStart"/>
      <w:r w:rsidRPr="00247750">
        <w:rPr>
          <w:i/>
          <w:sz w:val="32"/>
        </w:rPr>
        <w:t>μετασχηματίζουσα</w:t>
      </w:r>
      <w:proofErr w:type="spellEnd"/>
      <w:r w:rsidRPr="00247750">
        <w:rPr>
          <w:i/>
          <w:sz w:val="32"/>
        </w:rPr>
        <w:t xml:space="preserve"> μάθηση</w:t>
      </w:r>
      <w:r w:rsidRPr="00247750">
        <w:rPr>
          <w:sz w:val="32"/>
        </w:rPr>
        <w:t>. Αθ</w:t>
      </w:r>
      <w:r w:rsidRPr="00247750">
        <w:rPr>
          <w:sz w:val="32"/>
        </w:rPr>
        <w:t>ή</w:t>
      </w:r>
      <w:r w:rsidRPr="00247750">
        <w:rPr>
          <w:sz w:val="32"/>
        </w:rPr>
        <w:t>να, Μεταίχμιο.</w:t>
      </w:r>
    </w:p>
    <w:p w:rsidR="00237FD4" w:rsidRPr="00247750" w:rsidRDefault="00237FD4" w:rsidP="00237FD4">
      <w:pPr>
        <w:rPr>
          <w:sz w:val="32"/>
        </w:rPr>
      </w:pPr>
      <w:proofErr w:type="spellStart"/>
      <w:r w:rsidRPr="00247750">
        <w:rPr>
          <w:sz w:val="32"/>
        </w:rPr>
        <w:t>Noye</w:t>
      </w:r>
      <w:proofErr w:type="spellEnd"/>
      <w:r w:rsidRPr="00247750">
        <w:rPr>
          <w:sz w:val="32"/>
        </w:rPr>
        <w:t xml:space="preserve">, D., </w:t>
      </w:r>
      <w:proofErr w:type="spellStart"/>
      <w:r w:rsidRPr="00247750">
        <w:rPr>
          <w:sz w:val="32"/>
        </w:rPr>
        <w:t>Piveteau</w:t>
      </w:r>
      <w:proofErr w:type="spellEnd"/>
      <w:r w:rsidRPr="00247750">
        <w:rPr>
          <w:sz w:val="32"/>
        </w:rPr>
        <w:t xml:space="preserve">, J. (1999). </w:t>
      </w:r>
      <w:r w:rsidRPr="00247750">
        <w:rPr>
          <w:i/>
          <w:sz w:val="32"/>
        </w:rPr>
        <w:t>Πρακτικός Οδηγός του Εκπαιδε</w:t>
      </w:r>
      <w:r w:rsidRPr="00247750">
        <w:rPr>
          <w:i/>
          <w:sz w:val="32"/>
        </w:rPr>
        <w:t>υ</w:t>
      </w:r>
      <w:r w:rsidRPr="00247750">
        <w:rPr>
          <w:i/>
          <w:sz w:val="32"/>
        </w:rPr>
        <w:t>τή</w:t>
      </w:r>
      <w:r w:rsidRPr="00247750">
        <w:rPr>
          <w:sz w:val="32"/>
        </w:rPr>
        <w:t>, Αθήνα, Μεταίχμιο.</w:t>
      </w:r>
    </w:p>
    <w:p w:rsidR="00237FD4" w:rsidRPr="00247750" w:rsidRDefault="00237FD4" w:rsidP="00237FD4">
      <w:pPr>
        <w:rPr>
          <w:sz w:val="32"/>
        </w:rPr>
      </w:pPr>
      <w:proofErr w:type="spellStart"/>
      <w:r w:rsidRPr="00247750">
        <w:rPr>
          <w:sz w:val="32"/>
        </w:rPr>
        <w:t>Rogers</w:t>
      </w:r>
      <w:proofErr w:type="spellEnd"/>
      <w:r w:rsidRPr="00247750">
        <w:rPr>
          <w:sz w:val="32"/>
        </w:rPr>
        <w:t xml:space="preserve">, A. (1999). </w:t>
      </w:r>
      <w:r w:rsidRPr="00247750">
        <w:rPr>
          <w:i/>
          <w:sz w:val="32"/>
        </w:rPr>
        <w:t>Η Εκπαίδευση Ενηλίκων</w:t>
      </w:r>
      <w:r w:rsidRPr="00247750">
        <w:rPr>
          <w:sz w:val="32"/>
        </w:rPr>
        <w:t>, Αθήνα, Μεταίχμιο.</w:t>
      </w:r>
    </w:p>
    <w:p w:rsidR="00237FD4" w:rsidRPr="00247750" w:rsidRDefault="00237FD4" w:rsidP="00237FD4">
      <w:pPr>
        <w:rPr>
          <w:sz w:val="32"/>
        </w:rPr>
      </w:pPr>
      <w:proofErr w:type="spellStart"/>
      <w:r w:rsidRPr="00247750">
        <w:rPr>
          <w:sz w:val="32"/>
        </w:rPr>
        <w:t>Taylor</w:t>
      </w:r>
      <w:proofErr w:type="spellEnd"/>
      <w:r w:rsidRPr="00247750">
        <w:rPr>
          <w:sz w:val="32"/>
        </w:rPr>
        <w:t xml:space="preserve">, K., (2007). «Διδάσκοντας με αναπτυξιακή πρόθεση», στο </w:t>
      </w:r>
      <w:proofErr w:type="spellStart"/>
      <w:r w:rsidRPr="00247750">
        <w:rPr>
          <w:sz w:val="32"/>
        </w:rPr>
        <w:t>Mezirow</w:t>
      </w:r>
      <w:proofErr w:type="spellEnd"/>
      <w:r w:rsidRPr="00247750">
        <w:rPr>
          <w:sz w:val="32"/>
        </w:rPr>
        <w:t xml:space="preserve">, J. &amp; Συνεργάτες. </w:t>
      </w:r>
      <w:r w:rsidRPr="00247750">
        <w:rPr>
          <w:i/>
          <w:sz w:val="32"/>
        </w:rPr>
        <w:t xml:space="preserve">Η </w:t>
      </w:r>
      <w:proofErr w:type="spellStart"/>
      <w:r w:rsidRPr="00247750">
        <w:rPr>
          <w:i/>
          <w:sz w:val="32"/>
        </w:rPr>
        <w:t>μετασχηματίζουσα</w:t>
      </w:r>
      <w:proofErr w:type="spellEnd"/>
      <w:r w:rsidRPr="00247750">
        <w:rPr>
          <w:i/>
          <w:sz w:val="32"/>
        </w:rPr>
        <w:t xml:space="preserve"> μάθηση</w:t>
      </w:r>
      <w:r w:rsidRPr="00247750">
        <w:rPr>
          <w:sz w:val="32"/>
        </w:rPr>
        <w:t>. Αθήνα, Μεταίχμιο.</w:t>
      </w:r>
    </w:p>
    <w:p w:rsidR="00237FD4" w:rsidRPr="00247750" w:rsidRDefault="00237FD4" w:rsidP="00237FD4">
      <w:pPr>
        <w:rPr>
          <w:sz w:val="32"/>
        </w:rPr>
      </w:pPr>
      <w:proofErr w:type="spellStart"/>
      <w:r w:rsidRPr="00247750">
        <w:rPr>
          <w:sz w:val="32"/>
        </w:rPr>
        <w:t>Freire</w:t>
      </w:r>
      <w:proofErr w:type="spellEnd"/>
      <w:r w:rsidRPr="00247750">
        <w:rPr>
          <w:sz w:val="32"/>
        </w:rPr>
        <w:t xml:space="preserve">, P. (1974). </w:t>
      </w:r>
      <w:r w:rsidRPr="00247750">
        <w:rPr>
          <w:i/>
          <w:sz w:val="32"/>
        </w:rPr>
        <w:t>Η αγωγή του καταπιεζόμενου</w:t>
      </w:r>
      <w:r w:rsidRPr="00247750">
        <w:rPr>
          <w:sz w:val="32"/>
        </w:rPr>
        <w:t xml:space="preserve">. Αθήνα, </w:t>
      </w:r>
      <w:proofErr w:type="spellStart"/>
      <w:r w:rsidRPr="00247750">
        <w:rPr>
          <w:sz w:val="32"/>
        </w:rPr>
        <w:t>Ράππα</w:t>
      </w:r>
      <w:proofErr w:type="spellEnd"/>
      <w:r w:rsidRPr="00247750">
        <w:rPr>
          <w:sz w:val="32"/>
        </w:rPr>
        <w:t>.</w:t>
      </w:r>
    </w:p>
    <w:p w:rsidR="00237FD4" w:rsidRPr="00247750" w:rsidRDefault="00237FD4" w:rsidP="00237FD4">
      <w:pPr>
        <w:rPr>
          <w:sz w:val="32"/>
        </w:rPr>
      </w:pPr>
      <w:proofErr w:type="spellStart"/>
      <w:r w:rsidRPr="00247750">
        <w:rPr>
          <w:sz w:val="32"/>
        </w:rPr>
        <w:t>Freire</w:t>
      </w:r>
      <w:proofErr w:type="spellEnd"/>
      <w:r w:rsidRPr="00247750">
        <w:rPr>
          <w:sz w:val="32"/>
        </w:rPr>
        <w:t xml:space="preserve">, P., (1977). </w:t>
      </w:r>
      <w:r w:rsidRPr="00247750">
        <w:rPr>
          <w:i/>
          <w:sz w:val="32"/>
        </w:rPr>
        <w:t xml:space="preserve">Πολιτιστική δράση για την κατάκτηση της </w:t>
      </w:r>
      <w:r w:rsidRPr="00247750">
        <w:rPr>
          <w:i/>
          <w:sz w:val="32"/>
        </w:rPr>
        <w:t>ε</w:t>
      </w:r>
      <w:r w:rsidRPr="00247750">
        <w:rPr>
          <w:i/>
          <w:sz w:val="32"/>
        </w:rPr>
        <w:t>λευθερίας</w:t>
      </w:r>
      <w:r w:rsidRPr="00247750">
        <w:rPr>
          <w:sz w:val="32"/>
        </w:rPr>
        <w:t>. Αθήνα, Καστανιώτης.</w:t>
      </w:r>
    </w:p>
    <w:p w:rsidR="00237FD4" w:rsidRPr="00247750" w:rsidRDefault="00237FD4" w:rsidP="00237FD4">
      <w:pPr>
        <w:rPr>
          <w:sz w:val="32"/>
        </w:rPr>
      </w:pPr>
      <w:proofErr w:type="spellStart"/>
      <w:r w:rsidRPr="00247750">
        <w:rPr>
          <w:sz w:val="32"/>
        </w:rPr>
        <w:t>Freire</w:t>
      </w:r>
      <w:proofErr w:type="spellEnd"/>
      <w:r w:rsidRPr="00247750">
        <w:rPr>
          <w:sz w:val="32"/>
        </w:rPr>
        <w:t xml:space="preserve">, P., (2006). </w:t>
      </w:r>
      <w:r w:rsidRPr="00247750">
        <w:rPr>
          <w:i/>
          <w:sz w:val="32"/>
        </w:rPr>
        <w:t>Δέκα επιστολές προς εκείνους που τολμούν να διδάσκουν</w:t>
      </w:r>
      <w:r w:rsidRPr="00247750">
        <w:rPr>
          <w:sz w:val="32"/>
        </w:rPr>
        <w:t>, Αθήνα: Επίκεντρο.</w:t>
      </w:r>
    </w:p>
    <w:p w:rsidR="00237FD4" w:rsidRPr="00247750" w:rsidRDefault="00237FD4" w:rsidP="00237FD4">
      <w:pPr>
        <w:rPr>
          <w:sz w:val="32"/>
        </w:rPr>
      </w:pPr>
      <w:proofErr w:type="spellStart"/>
      <w:r w:rsidRPr="00247750">
        <w:rPr>
          <w:sz w:val="32"/>
        </w:rPr>
        <w:t>Freire</w:t>
      </w:r>
      <w:proofErr w:type="spellEnd"/>
      <w:r w:rsidRPr="00247750">
        <w:rPr>
          <w:sz w:val="32"/>
        </w:rPr>
        <w:t xml:space="preserve">, P., </w:t>
      </w:r>
      <w:proofErr w:type="spellStart"/>
      <w:r w:rsidRPr="00247750">
        <w:rPr>
          <w:sz w:val="32"/>
        </w:rPr>
        <w:t>Shor</w:t>
      </w:r>
      <w:proofErr w:type="spellEnd"/>
      <w:r w:rsidRPr="00247750">
        <w:rPr>
          <w:sz w:val="32"/>
        </w:rPr>
        <w:t xml:space="preserve">, I., (2008). </w:t>
      </w:r>
      <w:r w:rsidRPr="00247750">
        <w:rPr>
          <w:i/>
          <w:sz w:val="32"/>
        </w:rPr>
        <w:t>Απελευθερωτική παιδαγωγική. Διάλ</w:t>
      </w:r>
      <w:r w:rsidRPr="00247750">
        <w:rPr>
          <w:i/>
          <w:sz w:val="32"/>
        </w:rPr>
        <w:t>ο</w:t>
      </w:r>
      <w:r w:rsidRPr="00247750">
        <w:rPr>
          <w:i/>
          <w:sz w:val="32"/>
        </w:rPr>
        <w:t xml:space="preserve">γοι για τη </w:t>
      </w:r>
      <w:proofErr w:type="spellStart"/>
      <w:r w:rsidRPr="00247750">
        <w:rPr>
          <w:i/>
          <w:sz w:val="32"/>
        </w:rPr>
        <w:t>μετασχηματίζουσα</w:t>
      </w:r>
      <w:proofErr w:type="spellEnd"/>
      <w:r w:rsidRPr="00247750">
        <w:rPr>
          <w:i/>
          <w:sz w:val="32"/>
        </w:rPr>
        <w:t xml:space="preserve"> μάθηση</w:t>
      </w:r>
      <w:r w:rsidRPr="00247750">
        <w:rPr>
          <w:sz w:val="32"/>
        </w:rPr>
        <w:t>. Αθήνα: Μεταίχμιο.</w:t>
      </w:r>
    </w:p>
    <w:p w:rsidR="00237FD4" w:rsidRPr="00247750" w:rsidRDefault="00237FD4" w:rsidP="00237FD4">
      <w:pPr>
        <w:rPr>
          <w:sz w:val="32"/>
        </w:rPr>
      </w:pPr>
      <w:proofErr w:type="spellStart"/>
      <w:r w:rsidRPr="00247750">
        <w:rPr>
          <w:sz w:val="32"/>
        </w:rPr>
        <w:t>Χριστοφή</w:t>
      </w:r>
      <w:proofErr w:type="spellEnd"/>
      <w:r w:rsidRPr="00247750">
        <w:rPr>
          <w:sz w:val="32"/>
        </w:rPr>
        <w:t xml:space="preserve">, Μ. (2013). </w:t>
      </w:r>
      <w:r w:rsidRPr="00247750">
        <w:rPr>
          <w:i/>
          <w:sz w:val="32"/>
        </w:rPr>
        <w:t>Προσβασιμότητα και Αναπηρία</w:t>
      </w:r>
      <w:r w:rsidRPr="00247750">
        <w:rPr>
          <w:sz w:val="32"/>
        </w:rPr>
        <w:t>, Αθήνα, ΕΣΑμεΑ.</w:t>
      </w:r>
    </w:p>
    <w:p w:rsidR="00237FD4" w:rsidRPr="00247750" w:rsidRDefault="00237FD4" w:rsidP="00237FD4">
      <w:pPr>
        <w:rPr>
          <w:sz w:val="32"/>
        </w:rPr>
      </w:pPr>
      <w:proofErr w:type="spellStart"/>
      <w:r w:rsidRPr="00247750">
        <w:rPr>
          <w:sz w:val="32"/>
        </w:rPr>
        <w:t>Ψημίτης</w:t>
      </w:r>
      <w:proofErr w:type="spellEnd"/>
      <w:r w:rsidRPr="00247750">
        <w:rPr>
          <w:sz w:val="32"/>
        </w:rPr>
        <w:t xml:space="preserve">, Μ., (2011). </w:t>
      </w:r>
      <w:r w:rsidRPr="00247750">
        <w:rPr>
          <w:i/>
          <w:sz w:val="32"/>
        </w:rPr>
        <w:t>Εισαγωγή στα σύγχρονα κοινωνικά κινήμ</w:t>
      </w:r>
      <w:r w:rsidRPr="00247750">
        <w:rPr>
          <w:i/>
          <w:sz w:val="32"/>
        </w:rPr>
        <w:t>α</w:t>
      </w:r>
      <w:r w:rsidRPr="00247750">
        <w:rPr>
          <w:i/>
          <w:sz w:val="32"/>
        </w:rPr>
        <w:t>τα</w:t>
      </w:r>
      <w:r w:rsidRPr="00247750">
        <w:rPr>
          <w:sz w:val="32"/>
        </w:rPr>
        <w:t>. Αθήνα, Μεταίχμιο.</w:t>
      </w:r>
    </w:p>
    <w:p w:rsidR="007F6DC0" w:rsidRPr="00247750" w:rsidRDefault="007F6DC0">
      <w:pPr>
        <w:rPr>
          <w:sz w:val="32"/>
        </w:rPr>
      </w:pPr>
    </w:p>
    <w:p w:rsidR="007F6DC0" w:rsidRPr="00247750" w:rsidRDefault="007F6DC0">
      <w:pPr>
        <w:rPr>
          <w:sz w:val="32"/>
        </w:rPr>
        <w:sectPr w:rsidR="007F6DC0" w:rsidRPr="00247750" w:rsidSect="00430672">
          <w:type w:val="oddPage"/>
          <w:pgSz w:w="11906" w:h="16838"/>
          <w:pgMar w:top="1440" w:right="1800" w:bottom="1440" w:left="1800" w:header="708" w:footer="708" w:gutter="0"/>
          <w:cols w:space="708"/>
          <w:docGrid w:linePitch="360"/>
        </w:sectPr>
      </w:pPr>
    </w:p>
    <w:p w:rsidR="004F7E4C" w:rsidRPr="00247750" w:rsidRDefault="004F7E4C" w:rsidP="004F7E4C">
      <w:pPr>
        <w:rPr>
          <w:sz w:val="32"/>
        </w:rPr>
      </w:pPr>
      <w:r w:rsidRPr="00247750">
        <w:rPr>
          <w:noProof/>
          <w:sz w:val="32"/>
          <w:lang w:eastAsia="el-GR"/>
        </w:rPr>
        <w:drawing>
          <wp:anchor distT="0" distB="0" distL="114300" distR="114300" simplePos="0" relativeHeight="251666432" behindDoc="0" locked="0" layoutInCell="1" allowOverlap="1" wp14:anchorId="7E1B9A82" wp14:editId="04036F3B">
            <wp:simplePos x="0" y="0"/>
            <wp:positionH relativeFrom="column">
              <wp:posOffset>-1155091</wp:posOffset>
            </wp:positionH>
            <wp:positionV relativeFrom="paragraph">
              <wp:posOffset>-951039</wp:posOffset>
            </wp:positionV>
            <wp:extent cx="7615825" cy="10727263"/>
            <wp:effectExtent l="0" t="0" r="4445" b="0"/>
            <wp:wrapNone/>
            <wp:docPr id="3" name="Εικόνα 3"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8 Chatzipetrou\_Preparation  files\bac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5825" cy="1072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750">
        <w:rPr>
          <w:sz w:val="32"/>
        </w:rPr>
        <w:t>Το εγχειρίδιο απευθύνεται στους εκπαιδευτές του προγράμμ</w:t>
      </w:r>
      <w:r w:rsidRPr="00247750">
        <w:rPr>
          <w:sz w:val="32"/>
        </w:rPr>
        <w:t>α</w:t>
      </w:r>
      <w:r w:rsidRPr="00247750">
        <w:rPr>
          <w:sz w:val="32"/>
        </w:rPr>
        <w:t>τος συνδικαλιστικής εκπαίδευσης των στελεχών του αναπηρ</w:t>
      </w:r>
      <w:r w:rsidRPr="00247750">
        <w:rPr>
          <w:sz w:val="32"/>
        </w:rPr>
        <w:t>ι</w:t>
      </w:r>
      <w:r w:rsidRPr="00247750">
        <w:rPr>
          <w:sz w:val="32"/>
        </w:rPr>
        <w:t>κού κινήματος. Οι εκπαιδευτές καλούνται, με σεβασμό στις α</w:t>
      </w:r>
      <w:r w:rsidRPr="00247750">
        <w:rPr>
          <w:sz w:val="32"/>
        </w:rPr>
        <w:t>ρ</w:t>
      </w:r>
      <w:r w:rsidRPr="00247750">
        <w:rPr>
          <w:sz w:val="32"/>
        </w:rPr>
        <w:t>χές της εκπαίδευσης ενηλίκων, να παρακινήσουν τους εκπα</w:t>
      </w:r>
      <w:r w:rsidRPr="00247750">
        <w:rPr>
          <w:sz w:val="32"/>
        </w:rPr>
        <w:t>ι</w:t>
      </w:r>
      <w:r w:rsidRPr="00247750">
        <w:rPr>
          <w:sz w:val="32"/>
        </w:rPr>
        <w:t>δευόμενους στην επεξεργασία των γνώσεων και των εμπειριών που διαθέτουν από την αναπηρία και να δραστηριοποιηθούν προκειμένου ως εκπρόσωποι των ατόμων με αναπηρία να π</w:t>
      </w:r>
      <w:r w:rsidRPr="00247750">
        <w:rPr>
          <w:sz w:val="32"/>
        </w:rPr>
        <w:t>α</w:t>
      </w:r>
      <w:r w:rsidRPr="00247750">
        <w:rPr>
          <w:sz w:val="32"/>
        </w:rPr>
        <w:t>ρέμβουν στη διαμόρφωση της νέας δικαιωματικής πολιτικής για την αναπηρία σε όλα τα επίπεδα διοίκησης της χώρας.</w:t>
      </w:r>
    </w:p>
    <w:p w:rsidR="007F6DC0" w:rsidRPr="00247750" w:rsidRDefault="004F7E4C" w:rsidP="004F7E4C">
      <w:pPr>
        <w:rPr>
          <w:sz w:val="32"/>
        </w:rPr>
      </w:pPr>
      <w:r w:rsidRPr="00247750">
        <w:rPr>
          <w:sz w:val="32"/>
        </w:rPr>
        <w:t>Το εγχειρίδιο είναι εργαλείο δουλειάς, το οποίο δεν θα πρέπει να εκληφθεί ως ένα σύνολο μοναδικών και απαράβατων καν</w:t>
      </w:r>
      <w:r w:rsidRPr="00247750">
        <w:rPr>
          <w:sz w:val="32"/>
        </w:rPr>
        <w:t>ό</w:t>
      </w:r>
      <w:r w:rsidRPr="00247750">
        <w:rPr>
          <w:sz w:val="32"/>
        </w:rPr>
        <w:t xml:space="preserve">νων. Αντιθέτως, ο διδακτικός σχεδιασμός θα πρέπει να είναι μία διαδικασία ανοιχτή, ευέλικτη, με σεβασμό στις ανάγκες της </w:t>
      </w:r>
      <w:r w:rsidRPr="00247750">
        <w:rPr>
          <w:sz w:val="32"/>
        </w:rPr>
        <w:t>ο</w:t>
      </w:r>
      <w:r w:rsidRPr="00247750">
        <w:rPr>
          <w:sz w:val="32"/>
        </w:rPr>
        <w:t>μάδας των εκπαιδευομένων.</w:t>
      </w:r>
    </w:p>
    <w:p w:rsidR="007F6DC0" w:rsidRPr="00247750" w:rsidRDefault="004F7E4C" w:rsidP="004F7E4C">
      <w:pPr>
        <w:rPr>
          <w:sz w:val="32"/>
        </w:rPr>
      </w:pPr>
      <w:r w:rsidRPr="00247750">
        <w:rPr>
          <w:sz w:val="32"/>
        </w:rPr>
        <w:t xml:space="preserve">Η </w:t>
      </w:r>
      <w:proofErr w:type="spellStart"/>
      <w:r w:rsidRPr="00247750">
        <w:rPr>
          <w:sz w:val="32"/>
        </w:rPr>
        <w:t>Χατζηπέτρου</w:t>
      </w:r>
      <w:proofErr w:type="spellEnd"/>
      <w:r w:rsidRPr="00247750">
        <w:rPr>
          <w:sz w:val="32"/>
        </w:rPr>
        <w:t xml:space="preserve"> Ανθή είναι πτυχιούχος Κοινωνικής Ανθρωπ</w:t>
      </w:r>
      <w:r w:rsidRPr="00247750">
        <w:rPr>
          <w:sz w:val="32"/>
        </w:rPr>
        <w:t>ο</w:t>
      </w:r>
      <w:r w:rsidRPr="00247750">
        <w:rPr>
          <w:sz w:val="32"/>
        </w:rPr>
        <w:t>λογίας του Πανεπιστημίου Αιγαίου και μεταπτυχιακός του πρ</w:t>
      </w:r>
      <w:r w:rsidRPr="00247750">
        <w:rPr>
          <w:sz w:val="32"/>
        </w:rPr>
        <w:t>ο</w:t>
      </w:r>
      <w:r w:rsidRPr="00247750">
        <w:rPr>
          <w:sz w:val="32"/>
        </w:rPr>
        <w:t>γράμματος σπουδών της Εκπαίδευσης Ενηλίκων του Ελληνικού Ανοιχτού Πανεπιστημίου. Από το 2000 έως σήμερα εργάζεται ως υπεύθυνη του Τομέα Εκπόνησης Πολιτικών και Εφαρμογών Προγραμμάτων της Εθνικής Συνομοσπονδίας Ατόμων με Αν</w:t>
      </w:r>
      <w:r w:rsidRPr="00247750">
        <w:rPr>
          <w:sz w:val="32"/>
        </w:rPr>
        <w:t>α</w:t>
      </w:r>
      <w:r w:rsidRPr="00247750">
        <w:rPr>
          <w:sz w:val="32"/>
        </w:rPr>
        <w:t>πηρία. Από το 1996 έως το 2000 εργάστηκε ως Διευθύντρια του Εξειδικευμένου Κέντρου Επαγγελματικής Κατάρτισης του Δ</w:t>
      </w:r>
      <w:r w:rsidRPr="00247750">
        <w:rPr>
          <w:sz w:val="32"/>
        </w:rPr>
        <w:t>ω</w:t>
      </w:r>
      <w:r w:rsidRPr="00247750">
        <w:rPr>
          <w:sz w:val="32"/>
        </w:rPr>
        <w:t>δεκανησιακού Συλλόγου Ατόμων με Αναπηρία. Είναι πιστοπο</w:t>
      </w:r>
      <w:r w:rsidRPr="00247750">
        <w:rPr>
          <w:sz w:val="32"/>
        </w:rPr>
        <w:t>ι</w:t>
      </w:r>
      <w:r w:rsidRPr="00247750">
        <w:rPr>
          <w:sz w:val="32"/>
        </w:rPr>
        <w:t>ημένη εκπαιδεύτρια ενηλίκων στο Εισαγωγικό Μητρώο Εκπα</w:t>
      </w:r>
      <w:r w:rsidRPr="00247750">
        <w:rPr>
          <w:sz w:val="32"/>
        </w:rPr>
        <w:t>ί</w:t>
      </w:r>
      <w:r w:rsidRPr="00247750">
        <w:rPr>
          <w:sz w:val="32"/>
        </w:rPr>
        <w:t>δευσης Ενηλίκων του ΕΚΕΠΙΣ και μέλος της Επιστημονικής Ένωσης Εκπαίδευσης Ενηλίκων.</w:t>
      </w:r>
    </w:p>
    <w:p w:rsidR="007F6DC0" w:rsidRPr="00247750" w:rsidRDefault="007F6DC0" w:rsidP="007F6DC0">
      <w:pPr>
        <w:jc w:val="center"/>
        <w:rPr>
          <w:sz w:val="32"/>
          <w:lang w:eastAsia="el-GR"/>
        </w:rPr>
      </w:pPr>
      <w:r w:rsidRPr="00247750">
        <w:rPr>
          <w:sz w:val="32"/>
        </w:rPr>
        <w:t xml:space="preserve">ISBN: </w:t>
      </w:r>
      <w:r w:rsidR="00CE5934" w:rsidRPr="00247750">
        <w:rPr>
          <w:sz w:val="32"/>
        </w:rPr>
        <w:t>978-618-80</w:t>
      </w:r>
      <w:r w:rsidR="004F7E4C" w:rsidRPr="00247750">
        <w:rPr>
          <w:sz w:val="32"/>
        </w:rPr>
        <w:t>820</w:t>
      </w:r>
      <w:r w:rsidR="00CE5934" w:rsidRPr="00247750">
        <w:rPr>
          <w:sz w:val="32"/>
        </w:rPr>
        <w:t>-</w:t>
      </w:r>
      <w:r w:rsidR="004F7E4C" w:rsidRPr="00247750">
        <w:rPr>
          <w:sz w:val="32"/>
        </w:rPr>
        <w:t>9</w:t>
      </w:r>
      <w:r w:rsidR="00CE5934" w:rsidRPr="00247750">
        <w:rPr>
          <w:sz w:val="32"/>
        </w:rPr>
        <w:t>-0</w:t>
      </w:r>
    </w:p>
    <w:p w:rsidR="007F6DC0" w:rsidRPr="00247750" w:rsidRDefault="007F6DC0" w:rsidP="007F6DC0">
      <w:pPr>
        <w:rPr>
          <w:sz w:val="32"/>
        </w:rPr>
      </w:pPr>
      <w:r w:rsidRPr="00247750">
        <w:rPr>
          <w:noProof/>
          <w:sz w:val="32"/>
          <w:lang w:eastAsia="el-GR"/>
        </w:rPr>
        <w:drawing>
          <wp:inline distT="0" distB="0" distL="0" distR="0" wp14:anchorId="4C06EC2E" wp14:editId="409F8C88">
            <wp:extent cx="3519072" cy="896652"/>
            <wp:effectExtent l="0" t="0" r="5715"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9597" cy="896786"/>
                    </a:xfrm>
                    <a:prstGeom prst="rect">
                      <a:avLst/>
                    </a:prstGeom>
                    <a:noFill/>
                    <a:ln>
                      <a:noFill/>
                    </a:ln>
                  </pic:spPr>
                </pic:pic>
              </a:graphicData>
            </a:graphic>
          </wp:inline>
        </w:drawing>
      </w:r>
    </w:p>
    <w:sectPr w:rsidR="007F6DC0" w:rsidRPr="00247750"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8DB" w:rsidRDefault="004868DB" w:rsidP="00AA1174">
      <w:pPr>
        <w:spacing w:after="0" w:line="240" w:lineRule="auto"/>
      </w:pPr>
      <w:r>
        <w:separator/>
      </w:r>
    </w:p>
  </w:endnote>
  <w:endnote w:type="continuationSeparator" w:id="0">
    <w:p w:rsidR="004868DB" w:rsidRDefault="004868DB"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Times New Roman"/>
    <w:panose1 w:val="00000000000000000000"/>
    <w:charset w:val="A1"/>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50" w:rsidRDefault="00247750">
    <w:pPr>
      <w:pStyle w:val="a6"/>
      <w:jc w:val="right"/>
    </w:pPr>
  </w:p>
  <w:p w:rsidR="00247750" w:rsidRDefault="0024775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247750" w:rsidRDefault="00247750">
        <w:pPr>
          <w:pStyle w:val="a6"/>
          <w:jc w:val="right"/>
        </w:pPr>
        <w:r>
          <w:fldChar w:fldCharType="begin"/>
        </w:r>
        <w:r>
          <w:instrText>PAGE   \* MERGEFORMAT</w:instrText>
        </w:r>
        <w:r>
          <w:fldChar w:fldCharType="separate"/>
        </w:r>
        <w:r w:rsidR="00CB2321">
          <w:rPr>
            <w:noProof/>
          </w:rPr>
          <w:t>98</w:t>
        </w:r>
        <w:r>
          <w:fldChar w:fldCharType="end"/>
        </w:r>
      </w:p>
    </w:sdtContent>
  </w:sdt>
  <w:p w:rsidR="00247750" w:rsidRDefault="0024775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8DB" w:rsidRDefault="004868DB" w:rsidP="00AA1174">
      <w:pPr>
        <w:spacing w:after="0" w:line="240" w:lineRule="auto"/>
      </w:pPr>
      <w:r>
        <w:separator/>
      </w:r>
    </w:p>
  </w:footnote>
  <w:footnote w:type="continuationSeparator" w:id="0">
    <w:p w:rsidR="004868DB" w:rsidRDefault="004868DB" w:rsidP="00AA1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50" w:rsidRDefault="0024775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2DA9"/>
    <w:multiLevelType w:val="hybridMultilevel"/>
    <w:tmpl w:val="C8DC2346"/>
    <w:lvl w:ilvl="0" w:tplc="F4A05986">
      <w:start w:val="1"/>
      <mc:AlternateContent>
        <mc:Choice Requires="w14">
          <w:numFmt w:val="custom" w:format="α, β, γ, ..."/>
        </mc:Choice>
        <mc:Fallback>
          <w:numFmt w:val="decimal"/>
        </mc:Fallback>
      </mc:AlternateContent>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F345E29"/>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0012BC3"/>
    <w:multiLevelType w:val="hybridMultilevel"/>
    <w:tmpl w:val="3308491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22EA13B6"/>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659505D"/>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DCD5247"/>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46263BA"/>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BD4164"/>
    <w:multiLevelType w:val="hybridMultilevel"/>
    <w:tmpl w:val="9EEAE1A6"/>
    <w:lvl w:ilvl="0" w:tplc="B0A2D7B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3F42871"/>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F7C1EE6"/>
    <w:multiLevelType w:val="hybridMultilevel"/>
    <w:tmpl w:val="1FDE0E6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0150581"/>
    <w:multiLevelType w:val="hybridMultilevel"/>
    <w:tmpl w:val="A7480260"/>
    <w:lvl w:ilvl="0" w:tplc="3C863D9A">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66824E3"/>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90B50DD"/>
    <w:multiLevelType w:val="hybridMultilevel"/>
    <w:tmpl w:val="57F6F564"/>
    <w:lvl w:ilvl="0" w:tplc="C4E4EB9E">
      <w:start w:val="1"/>
      <w:numFmt w:val="bullet"/>
      <w:pStyle w:val="my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A566F5F"/>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2983E34"/>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nsid w:val="69B5142C"/>
    <w:multiLevelType w:val="hybridMultilevel"/>
    <w:tmpl w:val="10C0E9BA"/>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70AC555E"/>
    <w:multiLevelType w:val="hybridMultilevel"/>
    <w:tmpl w:val="33721C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0E67BA2"/>
    <w:multiLevelType w:val="hybridMultilevel"/>
    <w:tmpl w:val="3834B518"/>
    <w:lvl w:ilvl="0" w:tplc="04080001">
      <w:start w:val="1"/>
      <w:numFmt w:val="bullet"/>
      <w:lvlText w:val=""/>
      <w:lvlJc w:val="left"/>
      <w:pPr>
        <w:ind w:left="720" w:hanging="360"/>
      </w:pPr>
      <w:rPr>
        <w:rFonts w:ascii="Symbol" w:hAnsi="Symbol" w:hint="default"/>
      </w:rPr>
    </w:lvl>
    <w:lvl w:ilvl="1" w:tplc="F3745AF6">
      <w:start w:val="7"/>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7EA60702"/>
    <w:multiLevelType w:val="multilevel"/>
    <w:tmpl w:val="5130F706"/>
    <w:lvl w:ilvl="0">
      <w:start w:val="1"/>
      <w:numFmt w:val="decimal"/>
      <w:pStyle w:val="1"/>
      <w:lvlText w:val="ΚΕΦΑΛΑΙΟ %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20"/>
  </w:num>
  <w:num w:numId="3">
    <w:abstractNumId w:val="16"/>
  </w:num>
  <w:num w:numId="4">
    <w:abstractNumId w:val="13"/>
  </w:num>
  <w:num w:numId="5">
    <w:abstractNumId w:val="3"/>
  </w:num>
  <w:num w:numId="6">
    <w:abstractNumId w:val="8"/>
  </w:num>
  <w:num w:numId="7">
    <w:abstractNumId w:val="10"/>
  </w:num>
  <w:num w:numId="8">
    <w:abstractNumId w:val="19"/>
  </w:num>
  <w:num w:numId="9">
    <w:abstractNumId w:val="2"/>
  </w:num>
  <w:num w:numId="10">
    <w:abstractNumId w:val="0"/>
  </w:num>
  <w:num w:numId="11">
    <w:abstractNumId w:val="17"/>
  </w:num>
  <w:num w:numId="12">
    <w:abstractNumId w:val="7"/>
  </w:num>
  <w:num w:numId="13">
    <w:abstractNumId w:val="1"/>
  </w:num>
  <w:num w:numId="14">
    <w:abstractNumId w:val="9"/>
  </w:num>
  <w:num w:numId="15">
    <w:abstractNumId w:val="4"/>
  </w:num>
  <w:num w:numId="16">
    <w:abstractNumId w:val="5"/>
  </w:num>
  <w:num w:numId="17">
    <w:abstractNumId w:val="12"/>
  </w:num>
  <w:num w:numId="18">
    <w:abstractNumId w:val="14"/>
  </w:num>
  <w:num w:numId="19">
    <w:abstractNumId w:val="18"/>
  </w:num>
  <w:num w:numId="20">
    <w:abstractNumId w:val="15"/>
  </w:num>
  <w:num w:numId="21">
    <w:abstractNumId w:val="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41CAD"/>
    <w:rsid w:val="00061D26"/>
    <w:rsid w:val="0007665F"/>
    <w:rsid w:val="00096B7C"/>
    <w:rsid w:val="000A33CB"/>
    <w:rsid w:val="000B3F03"/>
    <w:rsid w:val="000E4B4B"/>
    <w:rsid w:val="000F1169"/>
    <w:rsid w:val="001219BE"/>
    <w:rsid w:val="00133BDF"/>
    <w:rsid w:val="001534FE"/>
    <w:rsid w:val="00160367"/>
    <w:rsid w:val="001607C4"/>
    <w:rsid w:val="00180046"/>
    <w:rsid w:val="00185F44"/>
    <w:rsid w:val="001877D9"/>
    <w:rsid w:val="001915AE"/>
    <w:rsid w:val="001B2659"/>
    <w:rsid w:val="001B3428"/>
    <w:rsid w:val="001C7D3F"/>
    <w:rsid w:val="001D6334"/>
    <w:rsid w:val="001F4BE7"/>
    <w:rsid w:val="00200A16"/>
    <w:rsid w:val="00202E57"/>
    <w:rsid w:val="00204CBC"/>
    <w:rsid w:val="00207535"/>
    <w:rsid w:val="00212322"/>
    <w:rsid w:val="00215CBE"/>
    <w:rsid w:val="00217D64"/>
    <w:rsid w:val="00220F71"/>
    <w:rsid w:val="00230648"/>
    <w:rsid w:val="0023159D"/>
    <w:rsid w:val="00237FD4"/>
    <w:rsid w:val="00247750"/>
    <w:rsid w:val="00263936"/>
    <w:rsid w:val="00286ED7"/>
    <w:rsid w:val="002B388A"/>
    <w:rsid w:val="002D1046"/>
    <w:rsid w:val="002D2774"/>
    <w:rsid w:val="002E0024"/>
    <w:rsid w:val="002F6DA2"/>
    <w:rsid w:val="003056E4"/>
    <w:rsid w:val="00320C0E"/>
    <w:rsid w:val="00321658"/>
    <w:rsid w:val="003362A7"/>
    <w:rsid w:val="003561D9"/>
    <w:rsid w:val="00366444"/>
    <w:rsid w:val="0036742E"/>
    <w:rsid w:val="003712B5"/>
    <w:rsid w:val="00372A93"/>
    <w:rsid w:val="003834B0"/>
    <w:rsid w:val="00384225"/>
    <w:rsid w:val="003B039A"/>
    <w:rsid w:val="003C0C8C"/>
    <w:rsid w:val="003F0F7F"/>
    <w:rsid w:val="00405A04"/>
    <w:rsid w:val="00414B1A"/>
    <w:rsid w:val="0041650D"/>
    <w:rsid w:val="004251A9"/>
    <w:rsid w:val="00425405"/>
    <w:rsid w:val="00430672"/>
    <w:rsid w:val="00432865"/>
    <w:rsid w:val="004467CF"/>
    <w:rsid w:val="00470681"/>
    <w:rsid w:val="00475074"/>
    <w:rsid w:val="00476FBB"/>
    <w:rsid w:val="00484A8D"/>
    <w:rsid w:val="004868DB"/>
    <w:rsid w:val="00491326"/>
    <w:rsid w:val="004B14B4"/>
    <w:rsid w:val="004B4EE7"/>
    <w:rsid w:val="004B575A"/>
    <w:rsid w:val="004B615D"/>
    <w:rsid w:val="004C4536"/>
    <w:rsid w:val="004D14ED"/>
    <w:rsid w:val="004F2F9D"/>
    <w:rsid w:val="004F74ED"/>
    <w:rsid w:val="004F7E4C"/>
    <w:rsid w:val="00520F90"/>
    <w:rsid w:val="00532ECD"/>
    <w:rsid w:val="00551148"/>
    <w:rsid w:val="0055203C"/>
    <w:rsid w:val="00555C97"/>
    <w:rsid w:val="005714F8"/>
    <w:rsid w:val="00575169"/>
    <w:rsid w:val="00576AFB"/>
    <w:rsid w:val="00595AFE"/>
    <w:rsid w:val="005A58E5"/>
    <w:rsid w:val="005A79C2"/>
    <w:rsid w:val="005B08EC"/>
    <w:rsid w:val="005B3205"/>
    <w:rsid w:val="005C2FDA"/>
    <w:rsid w:val="005D6A11"/>
    <w:rsid w:val="005E15EE"/>
    <w:rsid w:val="005E55AC"/>
    <w:rsid w:val="005F64AC"/>
    <w:rsid w:val="00600CCD"/>
    <w:rsid w:val="00602956"/>
    <w:rsid w:val="0060360D"/>
    <w:rsid w:val="00605F7F"/>
    <w:rsid w:val="00610674"/>
    <w:rsid w:val="006115F6"/>
    <w:rsid w:val="00612D25"/>
    <w:rsid w:val="00612DF9"/>
    <w:rsid w:val="006136CF"/>
    <w:rsid w:val="00625B10"/>
    <w:rsid w:val="0063317F"/>
    <w:rsid w:val="00641BB7"/>
    <w:rsid w:val="00645DC8"/>
    <w:rsid w:val="00650C9B"/>
    <w:rsid w:val="006A06A6"/>
    <w:rsid w:val="006B64A3"/>
    <w:rsid w:val="006C4412"/>
    <w:rsid w:val="006D0C71"/>
    <w:rsid w:val="00701F49"/>
    <w:rsid w:val="00712288"/>
    <w:rsid w:val="00731750"/>
    <w:rsid w:val="00736455"/>
    <w:rsid w:val="00736FAE"/>
    <w:rsid w:val="00737F60"/>
    <w:rsid w:val="007411AD"/>
    <w:rsid w:val="00753365"/>
    <w:rsid w:val="00763710"/>
    <w:rsid w:val="00770FA2"/>
    <w:rsid w:val="00774A62"/>
    <w:rsid w:val="00784D71"/>
    <w:rsid w:val="00787536"/>
    <w:rsid w:val="007C25C1"/>
    <w:rsid w:val="007C276D"/>
    <w:rsid w:val="007C7C0E"/>
    <w:rsid w:val="007D1B9E"/>
    <w:rsid w:val="007D27D6"/>
    <w:rsid w:val="007E585D"/>
    <w:rsid w:val="007F0E97"/>
    <w:rsid w:val="007F6DC0"/>
    <w:rsid w:val="008005FA"/>
    <w:rsid w:val="00807C75"/>
    <w:rsid w:val="00811E06"/>
    <w:rsid w:val="00813484"/>
    <w:rsid w:val="008164C8"/>
    <w:rsid w:val="008220D9"/>
    <w:rsid w:val="00822F3B"/>
    <w:rsid w:val="008305D1"/>
    <w:rsid w:val="00870080"/>
    <w:rsid w:val="00877C20"/>
    <w:rsid w:val="00895537"/>
    <w:rsid w:val="008A7AFB"/>
    <w:rsid w:val="008B3ED6"/>
    <w:rsid w:val="008B570B"/>
    <w:rsid w:val="008B7CD3"/>
    <w:rsid w:val="008C36BC"/>
    <w:rsid w:val="008C75E0"/>
    <w:rsid w:val="008D07AB"/>
    <w:rsid w:val="008D6B8D"/>
    <w:rsid w:val="008D7342"/>
    <w:rsid w:val="008D7EA8"/>
    <w:rsid w:val="008F456A"/>
    <w:rsid w:val="008F4A49"/>
    <w:rsid w:val="009005E4"/>
    <w:rsid w:val="0090192F"/>
    <w:rsid w:val="00927F2B"/>
    <w:rsid w:val="00932A1F"/>
    <w:rsid w:val="00940A52"/>
    <w:rsid w:val="00951F0F"/>
    <w:rsid w:val="009652BE"/>
    <w:rsid w:val="00965EA2"/>
    <w:rsid w:val="00971662"/>
    <w:rsid w:val="00973930"/>
    <w:rsid w:val="00980146"/>
    <w:rsid w:val="00990552"/>
    <w:rsid w:val="009941B7"/>
    <w:rsid w:val="009A710A"/>
    <w:rsid w:val="009B3183"/>
    <w:rsid w:val="009B763C"/>
    <w:rsid w:val="009D163E"/>
    <w:rsid w:val="009D3B2E"/>
    <w:rsid w:val="009E1D44"/>
    <w:rsid w:val="009E7674"/>
    <w:rsid w:val="009F3E6B"/>
    <w:rsid w:val="00A0035C"/>
    <w:rsid w:val="00A01F83"/>
    <w:rsid w:val="00A150C1"/>
    <w:rsid w:val="00A15366"/>
    <w:rsid w:val="00A27BCF"/>
    <w:rsid w:val="00A44FEF"/>
    <w:rsid w:val="00A452A3"/>
    <w:rsid w:val="00A52521"/>
    <w:rsid w:val="00A55977"/>
    <w:rsid w:val="00A75028"/>
    <w:rsid w:val="00A803F3"/>
    <w:rsid w:val="00A97A06"/>
    <w:rsid w:val="00AA1174"/>
    <w:rsid w:val="00AA11B3"/>
    <w:rsid w:val="00AB45E6"/>
    <w:rsid w:val="00AE7C3E"/>
    <w:rsid w:val="00B01AB1"/>
    <w:rsid w:val="00B07096"/>
    <w:rsid w:val="00B12A25"/>
    <w:rsid w:val="00B14E7F"/>
    <w:rsid w:val="00B2270A"/>
    <w:rsid w:val="00B25A38"/>
    <w:rsid w:val="00B379BE"/>
    <w:rsid w:val="00B407C0"/>
    <w:rsid w:val="00B44F36"/>
    <w:rsid w:val="00B4785B"/>
    <w:rsid w:val="00B57479"/>
    <w:rsid w:val="00B601BF"/>
    <w:rsid w:val="00B664AD"/>
    <w:rsid w:val="00B74F44"/>
    <w:rsid w:val="00B92F66"/>
    <w:rsid w:val="00B960CE"/>
    <w:rsid w:val="00BA34EC"/>
    <w:rsid w:val="00BA3563"/>
    <w:rsid w:val="00BC689E"/>
    <w:rsid w:val="00C03597"/>
    <w:rsid w:val="00C05F7B"/>
    <w:rsid w:val="00C160C4"/>
    <w:rsid w:val="00C25526"/>
    <w:rsid w:val="00C33E72"/>
    <w:rsid w:val="00C35983"/>
    <w:rsid w:val="00C43A45"/>
    <w:rsid w:val="00C44FF0"/>
    <w:rsid w:val="00C46ECC"/>
    <w:rsid w:val="00C673E0"/>
    <w:rsid w:val="00C95604"/>
    <w:rsid w:val="00C96246"/>
    <w:rsid w:val="00CA633C"/>
    <w:rsid w:val="00CB2321"/>
    <w:rsid w:val="00CC4BD4"/>
    <w:rsid w:val="00CD48ED"/>
    <w:rsid w:val="00CD67FA"/>
    <w:rsid w:val="00CE0062"/>
    <w:rsid w:val="00CE5934"/>
    <w:rsid w:val="00CF3F68"/>
    <w:rsid w:val="00CF5A3A"/>
    <w:rsid w:val="00CF6814"/>
    <w:rsid w:val="00D0118A"/>
    <w:rsid w:val="00D52639"/>
    <w:rsid w:val="00D6409F"/>
    <w:rsid w:val="00D728ED"/>
    <w:rsid w:val="00D77A57"/>
    <w:rsid w:val="00D85D35"/>
    <w:rsid w:val="00D860E9"/>
    <w:rsid w:val="00D975AA"/>
    <w:rsid w:val="00DB3EFF"/>
    <w:rsid w:val="00DC43D9"/>
    <w:rsid w:val="00DD02D1"/>
    <w:rsid w:val="00DD2914"/>
    <w:rsid w:val="00DD4D8A"/>
    <w:rsid w:val="00DF7748"/>
    <w:rsid w:val="00E2109B"/>
    <w:rsid w:val="00E46A0F"/>
    <w:rsid w:val="00E51405"/>
    <w:rsid w:val="00EB2AF1"/>
    <w:rsid w:val="00EB6EE4"/>
    <w:rsid w:val="00EC23F4"/>
    <w:rsid w:val="00EE4627"/>
    <w:rsid w:val="00EE6171"/>
    <w:rsid w:val="00EF1D97"/>
    <w:rsid w:val="00F01318"/>
    <w:rsid w:val="00F0721A"/>
    <w:rsid w:val="00F11CCC"/>
    <w:rsid w:val="00F11F8B"/>
    <w:rsid w:val="00F319D9"/>
    <w:rsid w:val="00F377A9"/>
    <w:rsid w:val="00F47FEF"/>
    <w:rsid w:val="00F60E7D"/>
    <w:rsid w:val="00F70578"/>
    <w:rsid w:val="00F713A9"/>
    <w:rsid w:val="00F94AC4"/>
    <w:rsid w:val="00FA3A6D"/>
    <w:rsid w:val="00FA4160"/>
    <w:rsid w:val="00FA4E27"/>
    <w:rsid w:val="00FB0B0A"/>
    <w:rsid w:val="00FC7330"/>
    <w:rsid w:val="00FD15E5"/>
    <w:rsid w:val="00FD7567"/>
    <w:rsid w:val="00FE0E9B"/>
    <w:rsid w:val="00FE1B79"/>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C95604"/>
    <w:pPr>
      <w:keepNext/>
      <w:numPr>
        <w:numId w:val="1"/>
      </w:numPr>
      <w:suppressAutoHyphens/>
      <w:spacing w:before="240" w:after="600"/>
      <w:jc w:val="center"/>
      <w:outlineLvl w:val="0"/>
    </w:pPr>
    <w:rPr>
      <w:rFonts w:cs="Arial"/>
      <w:b/>
      <w:bCs/>
      <w:color w:val="auto"/>
      <w:w w:val="95"/>
      <w:kern w:val="32"/>
      <w:sz w:val="40"/>
      <w:szCs w:val="40"/>
    </w:rPr>
  </w:style>
  <w:style w:type="paragraph" w:styleId="2">
    <w:name w:val="heading 2"/>
    <w:basedOn w:val="a"/>
    <w:next w:val="a"/>
    <w:link w:val="2Char"/>
    <w:qFormat/>
    <w:rsid w:val="00B2270A"/>
    <w:pPr>
      <w:keepNext/>
      <w:numPr>
        <w:ilvl w:val="1"/>
        <w:numId w:val="1"/>
      </w:numPr>
      <w:suppressAutoHyphens/>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95604"/>
    <w:rPr>
      <w:rFonts w:cs="Arial"/>
      <w:b/>
      <w:bCs/>
      <w:w w:val="95"/>
      <w:kern w:val="32"/>
      <w:sz w:val="40"/>
      <w:szCs w:val="40"/>
    </w:rPr>
  </w:style>
  <w:style w:type="character" w:customStyle="1" w:styleId="2Char">
    <w:name w:val="Επικεφαλίδα 2 Char"/>
    <w:basedOn w:val="a0"/>
    <w:link w:val="2"/>
    <w:rsid w:val="00B2270A"/>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3317F"/>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3317F"/>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C95604"/>
    <w:pPr>
      <w:keepNext/>
      <w:numPr>
        <w:numId w:val="1"/>
      </w:numPr>
      <w:suppressAutoHyphens/>
      <w:spacing w:before="240" w:after="600"/>
      <w:jc w:val="center"/>
      <w:outlineLvl w:val="0"/>
    </w:pPr>
    <w:rPr>
      <w:rFonts w:cs="Arial"/>
      <w:b/>
      <w:bCs/>
      <w:color w:val="auto"/>
      <w:w w:val="95"/>
      <w:kern w:val="32"/>
      <w:sz w:val="40"/>
      <w:szCs w:val="40"/>
    </w:rPr>
  </w:style>
  <w:style w:type="paragraph" w:styleId="2">
    <w:name w:val="heading 2"/>
    <w:basedOn w:val="a"/>
    <w:next w:val="a"/>
    <w:link w:val="2Char"/>
    <w:qFormat/>
    <w:rsid w:val="00B2270A"/>
    <w:pPr>
      <w:keepNext/>
      <w:numPr>
        <w:ilvl w:val="1"/>
        <w:numId w:val="1"/>
      </w:numPr>
      <w:suppressAutoHyphens/>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95604"/>
    <w:rPr>
      <w:rFonts w:cs="Arial"/>
      <w:b/>
      <w:bCs/>
      <w:w w:val="95"/>
      <w:kern w:val="32"/>
      <w:sz w:val="40"/>
      <w:szCs w:val="40"/>
    </w:rPr>
  </w:style>
  <w:style w:type="character" w:customStyle="1" w:styleId="2Char">
    <w:name w:val="Επικεφαλίδα 2 Char"/>
    <w:basedOn w:val="a0"/>
    <w:link w:val="2"/>
    <w:rsid w:val="00B2270A"/>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3317F"/>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3317F"/>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5409">
      <w:bodyDiv w:val="1"/>
      <w:marLeft w:val="0"/>
      <w:marRight w:val="0"/>
      <w:marTop w:val="0"/>
      <w:marBottom w:val="0"/>
      <w:divBdr>
        <w:top w:val="none" w:sz="0" w:space="0" w:color="auto"/>
        <w:left w:val="none" w:sz="0" w:space="0" w:color="auto"/>
        <w:bottom w:val="none" w:sz="0" w:space="0" w:color="auto"/>
        <w:right w:val="none" w:sz="0" w:space="0" w:color="auto"/>
      </w:divBdr>
    </w:div>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542062230">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29750777">
      <w:bodyDiv w:val="1"/>
      <w:marLeft w:val="0"/>
      <w:marRight w:val="0"/>
      <w:marTop w:val="0"/>
      <w:marBottom w:val="0"/>
      <w:divBdr>
        <w:top w:val="none" w:sz="0" w:space="0" w:color="auto"/>
        <w:left w:val="none" w:sz="0" w:space="0" w:color="auto"/>
        <w:bottom w:val="none" w:sz="0" w:space="0" w:color="auto"/>
        <w:right w:val="none" w:sz="0" w:space="0" w:color="auto"/>
      </w:divBdr>
    </w:div>
    <w:div w:id="1343244665">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560E0DF-381B-4C1F-BBBD-D7001BBC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98</Pages>
  <Words>16628</Words>
  <Characters>89797</Characters>
  <Application>Microsoft Office Word</Application>
  <DocSecurity>0</DocSecurity>
  <Lines>748</Lines>
  <Paragraphs>212</Paragraphs>
  <ScaleCrop>false</ScaleCrop>
  <HeadingPairs>
    <vt:vector size="4" baseType="variant">
      <vt:variant>
        <vt:lpstr>Τίτλος</vt:lpstr>
      </vt:variant>
      <vt:variant>
        <vt:i4>1</vt:i4>
      </vt:variant>
      <vt:variant>
        <vt:lpstr>Επικεφαλίδες</vt:lpstr>
      </vt:variant>
      <vt:variant>
        <vt:i4>62</vt:i4>
      </vt:variant>
    </vt:vector>
  </HeadingPairs>
  <TitlesOfParts>
    <vt:vector size="63" baseType="lpstr">
      <vt:lpstr>2 - ΕΡΓΑΣΙΑ - ΑΠΑΣΧΟΛΗΣΗ ΚΑΙ ΑΝΑΠΗΡΙΑ</vt:lpstr>
      <vt:lpstr>ΠΡΟΛΟΓΟΣ</vt:lpstr>
      <vt:lpstr>ΕΙΣΑΓΩΓΙΚΟ ΣΗΜΕΙΩΜΑ</vt:lpstr>
      <vt:lpstr/>
      <vt:lpstr>ΕΙΣΑΓΩΓΗ</vt:lpstr>
      <vt:lpstr>ΒΑΣΙΚΕΣ ΑΡΧΕΣ ΤΗΣ ΕΚΠΑΙΔΕΥΣΗΣ ΕΝΗΛΙΚΩΝ</vt:lpstr>
      <vt:lpstr>    Η έννοια της μάθησης</vt:lpstr>
      <vt:lpstr>        Πεδία μαθησιακής αλλαγής</vt:lpstr>
      <vt:lpstr>    Η έννοια της ενηλικιότητας</vt:lpstr>
      <vt:lpstr>        Ενηλικιότητα και εκπαίδευση - Χαρακτηριστικά ενήλικων εκπαιδευόμενων</vt:lpstr>
      <vt:lpstr>        Παράγοντες που δυσχεραίνουν την ενηλικιότητα των ατόμων με αναπηρία</vt:lpstr>
      <vt:lpstr>    Προϋποθέσεις μάθησης – Εμπόδια στην περίπτωση των ατόμων με αναπηρία</vt:lpstr>
      <vt:lpstr>        Εμπόδια που αντιμετωπίζουν τα άτομα με αναπηρία</vt:lpstr>
      <vt:lpstr>        Τρόποι υπέρβασης των κοινωνικών εμποδίων από τα εκπαιδευτικά προγράμματα</vt:lpstr>
      <vt:lpstr>        Τρόποι υπέρβασης των περιβαλλοντικών εμποδίων ανά κατηγορία αναπηρίας από τα εκπ</vt:lpstr>
      <vt:lpstr>    Ο ρόλος του εκπαιδευτή ενηλίκων</vt:lpstr>
      <vt:lpstr>    Ο ρόλος του εκπαιδευτή ενηλίκων σε κοινωνικά ευπαθείς ομάδες</vt:lpstr>
      <vt:lpstr>        Ενδεικτικές προτάσεις για τη διευκόλυνση της συμμετοχής των εκπαιδευομένων με βά</vt:lpstr>
      <vt:lpstr>    Εκπαιδευτικές τεχνικές που ενισχύουν την ενεργητική συμμετοχή</vt:lpstr>
      <vt:lpstr>    Εναρκτήρια συνάντηση</vt:lpstr>
      <vt:lpstr>Η ΘΕΩΡΗΤΙΚΗ ΠΡΟΣΕΓΓΙΣΗ ΤΟΥ ΠΡΟΓΡΑΜΜΑΤΟΣ</vt:lpstr>
      <vt:lpstr>    Βασικά χαρακτηριστικά του εκπαιδευτικού προγράμματος</vt:lpstr>
      <vt:lpstr>    Η θεωρητική προσέγγιση της εκπαίδευσης «κοινωνικού σκοπού»</vt:lpstr>
      <vt:lpstr>    Εκπαίδευση ενηλίκων και αναπηρικό κίνημα</vt:lpstr>
      <vt:lpstr>    Συνειδητοποίηση, κριτικός στοχασμός και διάλογος σε ένα μαθησιακό πλαίσιο εκπαίδ</vt:lpstr>
      <vt:lpstr>ΣΧΕΔΙΑΣΜΟΣ ΔΙΔΑΚΤΙΚΩΝ ΕΝΟΤΗΤΩΝ</vt:lpstr>
      <vt:lpstr>    ΣΥΝΟΠΤΙΚΗ ΠΑΡΟΥΣΙΑΣΗ ΤΟΥ ΑΝΑΠΗΡΙΚΟΥ ΚΙΝΗΜΑΤΟΣ ΣΤΗΝ ΕΛΛΑΔΑ, ΤΗΝ ΕΥΡΩΠΗ ΚΑΙ ΤΟΝ ΚΟ</vt:lpstr>
      <vt:lpstr>        Σκοπός και στόχοι διδακτικής ενότητας</vt:lpstr>
      <vt:lpstr>        Ενδεικτικά διδακτικά υπο-θέματα</vt:lpstr>
      <vt:lpstr>    ΘΕΩΡΗΤΙΚΑ ΜΟΝΤΕΛΑ ΠΡΟΣΕΓΓΙΣΗΣ ΤΗΣ ΑΝΑΠΗΡΙΑΣ (ΔΙΔΑΚΤΙΚΗ ΕΝΟΤΗΤΑ 2)</vt:lpstr>
      <vt:lpstr>        Σκοπός και στόχοι διδακτικής ενότητας</vt:lpstr>
      <vt:lpstr>        Ενδεικτικά διδακτικά υπο-θέματα</vt:lpstr>
      <vt:lpstr>    ΝΟΜΟΘΕΣΙΑ ΓΙΑ ΤΗΝ ΑΝΑΠΗΡΙΑ (ΔΙΔΑΚΤΙΚΗ ΕΝΟΤΗΤΑ 3)</vt:lpstr>
      <vt:lpstr>        Σκοπός και στόχοι διδακτικής ενότητας</vt:lpstr>
      <vt:lpstr>        Ενδεικτικά διδακτικά υπο-θέματα</vt:lpstr>
      <vt:lpstr>    ΕΛΛΗΝΙΚΗ ΠΟΛΙΤΕΙΑ / ΦΟΡΕΙΣ ΔΗΜΟΣΙΑΣ ΔΙΟΙΚΗΣΗΣ / ΚΟΙΝΩΝΙΚΟΙ ΕΤΑΙΡΟΙ / ΚΟΙΝΩΝΙΑ ΤΩ</vt:lpstr>
      <vt:lpstr>        Σκοπός και στόχοι διδακτικής ενότητας</vt:lpstr>
      <vt:lpstr>        Ενδεικτικά διδακτικά υπο-θέματα</vt:lpstr>
      <vt:lpstr>    ΑΠΑΣΧΟΛΗΣΗ ΚΑΙ ΑΤΟΜΑ ΜΕ ΑΝΑΠΗΡΙΑ (ΔΙΔΑΚΤΙΚΗ ΕΝΟΤΗΤΑ 5)</vt:lpstr>
      <vt:lpstr>        Σκοπός και στόχοι διδακτικής ενότητας</vt:lpstr>
      <vt:lpstr>        Ενδεικτικά διδακτικά υπο-θέματα</vt:lpstr>
      <vt:lpstr>    ΕΚΠΑΙΔΕΥΣΗ ΚΑΙ ΑΤΟΜΑ ΜΕ ΑΝΑΠΗΡΙΑ (ΔΙΔΑΚΤΙΚΗ ΕΝΟΤΗΤΑ 6)</vt:lpstr>
      <vt:lpstr>        Σκοπός και στόχοι διδακτικής ενότητας</vt:lpstr>
      <vt:lpstr>        Ενδεικτικά διδακτικά υπο-θέματα</vt:lpstr>
      <vt:lpstr>    ΥΓΕΙΑ-ΠΡΟΝΟΙΑ ΚΑΙ ΑΤΟΜΑ ΜΕ ΑΝΑΠΗΡΙΑ (ΔΙΔΑΚΤΙΚΗ ΕΝΟΤΗΤΑ 7)</vt:lpstr>
      <vt:lpstr>        Σκοπός και στόχοι διδακτικής ενότητας</vt:lpstr>
      <vt:lpstr>        Ενδεικτικά διδακτικά υπο-θέματα</vt:lpstr>
      <vt:lpstr>    ΠΡΟΣΒΑΣΙΜΟΤΗΤΑ ΚΑΙ ΑΤΟΜΑ ΜΕ ΑΝΑΠΗΡΙΑ (ΔΙΔΑΚΤΙΚΗ ΕΝΟΤΗΤΑ 8)</vt:lpstr>
      <vt:lpstr>        Σκοπός και στόχοι διδακτικής ενότητας</vt:lpstr>
      <vt:lpstr>        Ενδεικτικά διδακτικά υπο-θέματα</vt:lpstr>
      <vt:lpstr>    ΜΕΣΑ ΜΑΖΙΚΗΣ ΕΝΗΜΕΡΩΣΗΣ ΚΑΙ ΑΤΟΜΑ ΜΕ ΑΝΑΠΗΡΙΑ (ΔΙΔΑΚΤΙΚΗ ΕΝΟΤΗΤΑ 9)</vt:lpstr>
      <vt:lpstr>        Σκοπός και στόχοι διδακτικής ενότητας</vt:lpstr>
      <vt:lpstr>        Ενδεικτικά διδακτικά υπο-θέματα</vt:lpstr>
      <vt:lpstr>    ΣΧΕΔΙΑΖΟΝΤΑΣ ΣΤΗΝ ΠΡΑΞΗ ΤΗ ΝΕΑ ΠΟΛΙΤΙΚΗ ΓΙΑ ΤΗΝ ΑΝΑΠΗΡΙΑ / ΠΡΑΚΤΙΚΑ ΕΡΓΑΛΕΙΑ (ΔΙ</vt:lpstr>
      <vt:lpstr>        Σκοπός και στόχοι διδακτικής ενότητας</vt:lpstr>
      <vt:lpstr>        Ενδεικτικά διδακτικά υπο-θέματα</vt:lpstr>
      <vt:lpstr>ΠΑΡΑΔΕΙΓΜΑ ΕΝΕΡΓΗΤΙΚΩΝ ΕΚΠΑΙΔΕΥΤΙΚΩΝ ΤΕΧΝΙΚΩΝ</vt:lpstr>
      <vt:lpstr>    Παράδειγμα καταιγισμού ιδεών</vt:lpstr>
      <vt:lpstr>    Παράδειγμα εμπλουτισμένης εισήγησης</vt:lpstr>
      <vt:lpstr>    Παράδειγμα συνέντευξης από ειδικό</vt:lpstr>
      <vt:lpstr>    Παράδειγμα εργασίας σε ομάδες</vt:lpstr>
      <vt:lpstr>    Παράδειγμα επίδειξης</vt:lpstr>
      <vt:lpstr>    Παράδειγμα διδακτικού σχεδιασμού με αναπτυξιακή πρόθεση</vt:lpstr>
    </vt:vector>
  </TitlesOfParts>
  <Company>ΕΣΑμεΑ</Company>
  <LinksUpToDate>false</LinksUpToDate>
  <CharactersWithSpaces>106213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 ΕΡΓΑΣΙΑ - ΑΠΑΣΧΟΛΗΣΗ ΚΑΙ ΑΝΑΠΗΡΙΑ</dc:title>
  <dc:subject>ΣΥΝΔΙΚΑΛΙΣΤΙΚΗ ΕΚΠΑΙΔΕΥΣΗ ΣΤΕΛΕΧΩΝ ΑΝΑΠΗΡΙΚΟΥ ΚΙΝΗΜΑΤΟΣ</dc:subject>
  <dc:creator>ΛΟΓΑΡΑΣ ΔΗΜΗΤΡΗΣ</dc:creator>
  <cp:lastModifiedBy>ΣΜ</cp:lastModifiedBy>
  <cp:revision>12</cp:revision>
  <cp:lastPrinted>2014-06-01T07:33:00Z</cp:lastPrinted>
  <dcterms:created xsi:type="dcterms:W3CDTF">2014-05-23T15:46:00Z</dcterms:created>
  <dcterms:modified xsi:type="dcterms:W3CDTF">2014-06-01T22:25:00Z</dcterms:modified>
</cp:coreProperties>
</file>