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0C8E5EBC" w:rsidR="00D600B6" w:rsidRPr="0036198A" w:rsidRDefault="006509F1" w:rsidP="006509F1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C35863">
        <w:rPr>
          <w:rFonts w:ascii="Arial Narrow" w:hAnsi="Arial Narrow"/>
          <w:b/>
          <w:sz w:val="32"/>
          <w:szCs w:val="28"/>
        </w:rPr>
        <w:t xml:space="preserve">Δευτέρα </w:t>
      </w:r>
      <w:r w:rsidR="00C35863">
        <w:rPr>
          <w:rFonts w:ascii="Arial Narrow" w:hAnsi="Arial Narrow"/>
          <w:b/>
          <w:sz w:val="32"/>
          <w:szCs w:val="28"/>
          <w:lang w:val="en-US"/>
        </w:rPr>
        <w:t>1</w:t>
      </w:r>
      <w:r w:rsidR="00B85118">
        <w:rPr>
          <w:rFonts w:ascii="Arial Narrow" w:hAnsi="Arial Narrow"/>
          <w:b/>
          <w:sz w:val="32"/>
          <w:szCs w:val="28"/>
          <w:lang w:val="en-US"/>
        </w:rPr>
        <w:t>3</w:t>
      </w:r>
      <w:r w:rsidR="00C35863">
        <w:rPr>
          <w:rFonts w:ascii="Arial Narrow" w:hAnsi="Arial Narrow"/>
          <w:b/>
          <w:sz w:val="32"/>
          <w:szCs w:val="28"/>
          <w:lang w:val="en-US"/>
        </w:rPr>
        <w:t xml:space="preserve"> </w:t>
      </w:r>
      <w:r w:rsidR="00B85118">
        <w:rPr>
          <w:rFonts w:ascii="Arial Narrow" w:hAnsi="Arial Narrow"/>
          <w:b/>
          <w:sz w:val="32"/>
          <w:szCs w:val="28"/>
        </w:rPr>
        <w:t>Οκτωβρίου</w:t>
      </w:r>
      <w:r w:rsidR="00061580" w:rsidRPr="0036198A">
        <w:rPr>
          <w:rFonts w:ascii="Arial Narrow" w:hAnsi="Arial Narrow"/>
          <w:b/>
          <w:sz w:val="32"/>
          <w:szCs w:val="28"/>
        </w:rPr>
        <w:t xml:space="preserve"> 2025</w:t>
      </w:r>
    </w:p>
    <w:p w14:paraId="2E5ACFE8" w14:textId="77777777" w:rsidR="008428ED" w:rsidRPr="0036198A" w:rsidRDefault="008428ED" w:rsidP="00853798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36198A">
        <w:rPr>
          <w:rFonts w:ascii="Arial Narrow" w:hAnsi="Arial Narrow"/>
          <w:b/>
          <w:sz w:val="32"/>
          <w:szCs w:val="28"/>
        </w:rPr>
        <w:t xml:space="preserve">Εβδομαδιαία ανασκόπηση - </w:t>
      </w:r>
      <w:r w:rsidRPr="0036198A">
        <w:rPr>
          <w:rFonts w:ascii="Arial Narrow" w:hAnsi="Arial Narrow"/>
          <w:b/>
          <w:sz w:val="32"/>
          <w:szCs w:val="28"/>
          <w:lang w:val="en-US"/>
        </w:rPr>
        <w:t>Weekly</w:t>
      </w:r>
      <w:r w:rsidRPr="0036198A">
        <w:rPr>
          <w:rFonts w:ascii="Arial Narrow" w:hAnsi="Arial Narrow"/>
          <w:b/>
          <w:sz w:val="32"/>
          <w:szCs w:val="28"/>
        </w:rPr>
        <w:t xml:space="preserve"> </w:t>
      </w:r>
      <w:r w:rsidR="0022351F" w:rsidRPr="0036198A">
        <w:rPr>
          <w:rFonts w:ascii="Arial Narrow" w:hAnsi="Arial Narrow"/>
          <w:b/>
          <w:sz w:val="32"/>
          <w:szCs w:val="28"/>
          <w:lang w:val="en-US"/>
        </w:rPr>
        <w:t>review</w:t>
      </w:r>
    </w:p>
    <w:p w14:paraId="6CE6B47F" w14:textId="77777777" w:rsidR="0074323F" w:rsidRPr="0036198A" w:rsidRDefault="0074323F" w:rsidP="00853798">
      <w:pPr>
        <w:pStyle w:val="a3"/>
        <w:jc w:val="center"/>
        <w:rPr>
          <w:rFonts w:ascii="Arial Narrow" w:hAnsi="Arial Narrow"/>
          <w:b/>
          <w:sz w:val="32"/>
          <w:szCs w:val="28"/>
          <w:u w:val="double"/>
        </w:rPr>
      </w:pPr>
      <w:r w:rsidRPr="0036198A">
        <w:rPr>
          <w:rFonts w:ascii="Arial Narrow" w:hAnsi="Arial Narrow"/>
          <w:b/>
          <w:sz w:val="32"/>
          <w:szCs w:val="28"/>
          <w:u w:val="double"/>
        </w:rPr>
        <w:t>Η Ε.Σ.Α.μεΑ. ενημερώνει</w:t>
      </w:r>
    </w:p>
    <w:p w14:paraId="0BA6F932" w14:textId="77777777" w:rsidR="00FC1AB8" w:rsidRPr="00C26A16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4F04540B" w14:textId="77777777" w:rsidR="00317211" w:rsidRDefault="00317211" w:rsidP="00317211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A83E6F6" w14:textId="3CF13986" w:rsidR="000D55D4" w:rsidRPr="00B85118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10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2025</w:t>
      </w:r>
    </w:p>
    <w:p w14:paraId="214027C3" w14:textId="77777777" w:rsidR="000D55D4" w:rsidRPr="00B85118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6" w:history="1">
        <w:r w:rsidRPr="00B85118">
          <w:rPr>
            <w:rStyle w:val="-"/>
            <w:rFonts w:ascii="Arial Narrow" w:hAnsi="Arial Narrow"/>
            <w:b/>
            <w:bCs/>
            <w:sz w:val="24"/>
            <w:szCs w:val="24"/>
          </w:rPr>
          <w:t>#worldmentalhealthday Παγκόσμια Ημέρα Ψυχικής Υγείας 2025: Η σημασία της προστασίας της ψυχικής υγείας σε περιόδους κρίσης</w:t>
        </w:r>
      </w:hyperlink>
    </w:p>
    <w:p w14:paraId="354226C0" w14:textId="77777777" w:rsid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Η Παγκόσμια Ημέρα Ψυχικής Υγείας, στις 10 Οκτωβρίου κάθε έτους, έχει καθιερωθεί από τα Ηνωμένα Έθνη ώστε η κοινωνία και η Πολιτεία να ευαισθητοποιηθούν σε θέματα ψυχικής υγείας και να...</w:t>
      </w:r>
    </w:p>
    <w:p w14:paraId="00B87219" w14:textId="5AA06E00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09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2025</w:t>
      </w:r>
    </w:p>
    <w:p w14:paraId="3EFDDCC8" w14:textId="77777777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B85118">
          <w:rPr>
            <w:rStyle w:val="-"/>
            <w:rFonts w:ascii="Arial Narrow" w:hAnsi="Arial Narrow"/>
            <w:b/>
            <w:bCs/>
            <w:sz w:val="24"/>
            <w:szCs w:val="24"/>
          </w:rPr>
          <w:t>Παρέμβαση στη Βουλή στο νομοσχέδιο του υπ. Εργασίας</w:t>
        </w:r>
      </w:hyperlink>
    </w:p>
    <w:p w14:paraId="2C0BCB3C" w14:textId="77777777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Η διεύρυνση του ημερήσιου ωραρίου εργασίας έως και 13 ώρες θα πλήξει δυσανάλογα τους εργαζόμενους με αναπηρία, χρόνιες ή/και σπάνιες παθήσεις Στη συνεδρίαση της Διαρκούς Επιτροπής Κοινωνικών Υποθέσεων της Βουλής...</w:t>
      </w:r>
    </w:p>
    <w:p w14:paraId="039E162B" w14:textId="77777777" w:rsidR="000D55D4" w:rsidRPr="00B85118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09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2025</w:t>
      </w:r>
    </w:p>
    <w:p w14:paraId="62C513BC" w14:textId="77777777" w:rsidR="000D55D4" w:rsidRPr="00B85118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8" w:history="1">
        <w:r w:rsidRPr="00B85118">
          <w:rPr>
            <w:rStyle w:val="-"/>
            <w:rFonts w:ascii="Arial Narrow" w:hAnsi="Arial Narrow"/>
            <w:b/>
            <w:bCs/>
            <w:sz w:val="24"/>
            <w:szCs w:val="24"/>
          </w:rPr>
          <w:t>Στήριξη στην κινητοποίηση Εθνικής Ομοσπονδίας Τυφλών και Πανελληνίου Συνδέσμου Τυφλών στις 15 Οκτωβρίου στο Μαξίμου!</w:t>
        </w:r>
      </w:hyperlink>
    </w:p>
    <w:p w14:paraId="3D930244" w14:textId="77777777" w:rsidR="000D55D4" w:rsidRPr="00B85118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Η Ε.Σ.Α.μεΑ. στηρίζει την κινητοποίηση διαμαρτυρίας της Εθνικής Ομοσπονδίας Τυφλών και του Πανελληνίου Συνδέσμου Τυφλών στις 15 Οκτωβρίου 2025, Παγκόσμια Ημέρα Λευκού Μπαστουνιού, και ώρα 12:00 στο Μέγαρο Μαξίμου. Όπως...</w:t>
      </w:r>
    </w:p>
    <w:p w14:paraId="5B809549" w14:textId="020F1EB9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08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B85118">
        <w:rPr>
          <w:rFonts w:ascii="Arial Narrow" w:hAnsi="Arial Narrow"/>
          <w:b/>
          <w:bCs/>
          <w:sz w:val="24"/>
          <w:szCs w:val="24"/>
        </w:rPr>
        <w:t>2025</w:t>
      </w:r>
    </w:p>
    <w:p w14:paraId="6EEBFF36" w14:textId="77777777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9" w:history="1">
        <w:r w:rsidRPr="00B85118">
          <w:rPr>
            <w:rStyle w:val="-"/>
            <w:rFonts w:ascii="Arial Narrow" w:hAnsi="Arial Narrow"/>
            <w:b/>
            <w:bCs/>
            <w:sz w:val="24"/>
            <w:szCs w:val="24"/>
          </w:rPr>
          <w:t>Παρέμβαση στην υπουργό Παιδείας για τη συμπερίληψη της Κάρτας Αναπηρίας ως δικαιολογητικό για τη διάρκεια φοίτησης</w:t>
        </w:r>
      </w:hyperlink>
    </w:p>
    <w:p w14:paraId="6EAAB7D2" w14:textId="77777777" w:rsidR="00B85118" w:rsidRPr="00B85118" w:rsidRDefault="00B85118" w:rsidP="00B8511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85118">
        <w:rPr>
          <w:rFonts w:ascii="Arial Narrow" w:hAnsi="Arial Narrow"/>
          <w:b/>
          <w:bCs/>
          <w:sz w:val="24"/>
          <w:szCs w:val="24"/>
        </w:rPr>
        <w:t>Σε παρέμβαση στην υπουργό Παιδείας Σ. Ζαχαράκη προέβη η ΕΣΑμεΑ μέσω της υπηρεσίας της «Διεκδικούμε Μαζί», καθώς δέχεται καθημερινά διαμαρτυρίες από φοιτητές με αναπηρία, χρόνιες ή/και σπάνιες παθήσεις και τις...</w:t>
      </w:r>
    </w:p>
    <w:p w14:paraId="3A7F9A99" w14:textId="5E07182C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D55D4">
        <w:rPr>
          <w:rFonts w:ascii="Arial Narrow" w:hAnsi="Arial Narrow"/>
          <w:b/>
          <w:bCs/>
          <w:sz w:val="24"/>
          <w:szCs w:val="24"/>
        </w:rPr>
        <w:t>07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D55D4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D55D4">
        <w:rPr>
          <w:rFonts w:ascii="Arial Narrow" w:hAnsi="Arial Narrow"/>
          <w:b/>
          <w:bCs/>
          <w:sz w:val="24"/>
          <w:szCs w:val="24"/>
        </w:rPr>
        <w:t>2025</w:t>
      </w:r>
    </w:p>
    <w:p w14:paraId="4C5AB1DA" w14:textId="77777777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10" w:history="1">
        <w:r w:rsidRPr="000D55D4">
          <w:rPr>
            <w:rStyle w:val="-"/>
            <w:rFonts w:ascii="Arial Narrow" w:hAnsi="Arial Narrow"/>
            <w:b/>
            <w:bCs/>
            <w:sz w:val="24"/>
            <w:szCs w:val="24"/>
          </w:rPr>
          <w:t>Μεγάλη πανελλαδική έρευνα «Τακτικό Βαρόμετρο Δικαιωμάτων των ατόμων με αναπηρία του Παρατηρητηρίου Θεμάτων Αναπηρίας»</w:t>
        </w:r>
      </w:hyperlink>
    </w:p>
    <w:p w14:paraId="4E65E2F8" w14:textId="77777777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D55D4">
        <w:rPr>
          <w:rFonts w:ascii="Arial Narrow" w:hAnsi="Arial Narrow"/>
          <w:b/>
          <w:bCs/>
          <w:sz w:val="24"/>
          <w:szCs w:val="24"/>
        </w:rPr>
        <w:t>Ξεκινά φέτος για πρώτη χρονιά η μεγάλη πανελλαδική έρευνα «Τακτικό Βαρόμετρο Δικαιωμάτων των Ατόμων με Αναπηρία του Παρατηρητηρίου Θεμάτων Αναπηρίας», που έχει σχεδιαστεί ως μια διαχρονική πανελλαδική ποσοτική έρευνα που θα...</w:t>
      </w:r>
    </w:p>
    <w:p w14:paraId="35C117B7" w14:textId="4FBECD9F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D55D4">
        <w:rPr>
          <w:rFonts w:ascii="Arial Narrow" w:hAnsi="Arial Narrow"/>
          <w:b/>
          <w:bCs/>
          <w:sz w:val="24"/>
          <w:szCs w:val="24"/>
        </w:rPr>
        <w:t>06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D55D4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D55D4">
        <w:rPr>
          <w:rFonts w:ascii="Arial Narrow" w:hAnsi="Arial Narrow"/>
          <w:b/>
          <w:bCs/>
          <w:sz w:val="24"/>
          <w:szCs w:val="24"/>
        </w:rPr>
        <w:t>2025</w:t>
      </w:r>
    </w:p>
    <w:p w14:paraId="4BB7963B" w14:textId="77777777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11" w:history="1">
        <w:r w:rsidRPr="000D55D4">
          <w:rPr>
            <w:rStyle w:val="-"/>
            <w:rFonts w:ascii="Arial Narrow" w:hAnsi="Arial Narrow"/>
            <w:b/>
            <w:bCs/>
            <w:sz w:val="24"/>
            <w:szCs w:val="24"/>
          </w:rPr>
          <w:t>Ισχυρότεροι, πιο ενωμένοι μετά το 11ο Εκλογοαπολογιστικό Συνέδριο</w:t>
        </w:r>
      </w:hyperlink>
    </w:p>
    <w:p w14:paraId="5D0B2B9A" w14:textId="77777777" w:rsidR="000D55D4" w:rsidRPr="000D55D4" w:rsidRDefault="000D55D4" w:rsidP="000D55D4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D55D4">
        <w:rPr>
          <w:rFonts w:ascii="Arial Narrow" w:hAnsi="Arial Narrow"/>
          <w:b/>
          <w:bCs/>
          <w:sz w:val="24"/>
          <w:szCs w:val="24"/>
        </w:rPr>
        <w:t>Αγώνας ενάντια στη φτωχοποίηση και την περιθωριοποίηση των ατόμων με αναπηρία Δυναμικό, αγωνιστικό, μαζικό: το 11ο Εκλογοαπολογιστικό Συνέδριο της ΕΣΑμεΑ πέρασε πια στην Ιστορία. Ήταν όλοι εκεί: 600 σύνεδροι, εκλεγμένοι...</w:t>
      </w:r>
    </w:p>
    <w:p w14:paraId="1DB4D36E" w14:textId="77777777" w:rsidR="005344A8" w:rsidRDefault="005344A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536D87D" w14:textId="77777777" w:rsid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1049B25" w14:textId="77777777" w:rsidR="00B85118" w:rsidRP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D41A3E6" w14:textId="67484192" w:rsidR="008428ED" w:rsidRPr="002662E7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662E7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2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</w:hyperlink>
    </w:p>
    <w:p w14:paraId="08C2C3F1" w14:textId="7E5F9C6F" w:rsidR="008428ED" w:rsidRPr="002662E7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3" w:tooltip="τουίτερ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twitter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</w:hyperlink>
      <w:r w:rsidR="002662E7" w:rsidRPr="002662E7">
        <w:rPr>
          <w:color w:val="1F4E79" w:themeColor="accent1" w:themeShade="80"/>
        </w:rPr>
        <w:t xml:space="preserve">   </w:t>
      </w:r>
    </w:p>
    <w:p w14:paraId="64CA9A55" w14:textId="4EF1E510" w:rsidR="00FC1AB8" w:rsidRPr="00317211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4" w:history="1"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://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</w:hyperlink>
      <w:r w:rsidRPr="00317211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662E7" w:rsidRDefault="008428ED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  <w:r w:rsidRPr="00C43E86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662E7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5" w:history="1">
        <w:r w:rsidR="0096474A"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662E7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sectPr w:rsidR="0036198A" w:rsidRPr="002662E7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5"/>
  </w:num>
  <w:num w:numId="2" w16cid:durableId="731345406">
    <w:abstractNumId w:val="8"/>
  </w:num>
  <w:num w:numId="3" w16cid:durableId="857543604">
    <w:abstractNumId w:val="1"/>
  </w:num>
  <w:num w:numId="4" w16cid:durableId="1127577626">
    <w:abstractNumId w:val="2"/>
  </w:num>
  <w:num w:numId="5" w16cid:durableId="1107581415">
    <w:abstractNumId w:val="7"/>
  </w:num>
  <w:num w:numId="6" w16cid:durableId="29645232">
    <w:abstractNumId w:val="3"/>
  </w:num>
  <w:num w:numId="7" w16cid:durableId="1186289548">
    <w:abstractNumId w:val="4"/>
  </w:num>
  <w:num w:numId="8" w16cid:durableId="192883419">
    <w:abstractNumId w:val="9"/>
  </w:num>
  <w:num w:numId="9" w16cid:durableId="1229850951">
    <w:abstractNumId w:val="6"/>
  </w:num>
  <w:num w:numId="10" w16cid:durableId="144056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5D7"/>
    <w:rsid w:val="000B6014"/>
    <w:rsid w:val="000D55D4"/>
    <w:rsid w:val="000E215F"/>
    <w:rsid w:val="00100017"/>
    <w:rsid w:val="00100E9A"/>
    <w:rsid w:val="0010656D"/>
    <w:rsid w:val="00131799"/>
    <w:rsid w:val="00147639"/>
    <w:rsid w:val="00151235"/>
    <w:rsid w:val="00152860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404C"/>
    <w:rsid w:val="00222855"/>
    <w:rsid w:val="0022351F"/>
    <w:rsid w:val="00232F51"/>
    <w:rsid w:val="002662E7"/>
    <w:rsid w:val="00285613"/>
    <w:rsid w:val="002A5662"/>
    <w:rsid w:val="002D270D"/>
    <w:rsid w:val="002E1C03"/>
    <w:rsid w:val="002E6937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747C3"/>
    <w:rsid w:val="00394A7B"/>
    <w:rsid w:val="003B4BF1"/>
    <w:rsid w:val="003D69D5"/>
    <w:rsid w:val="003E1F2F"/>
    <w:rsid w:val="003E3677"/>
    <w:rsid w:val="003F745E"/>
    <w:rsid w:val="004076B7"/>
    <w:rsid w:val="00413AC6"/>
    <w:rsid w:val="00420E3D"/>
    <w:rsid w:val="00433537"/>
    <w:rsid w:val="0045741F"/>
    <w:rsid w:val="004700A9"/>
    <w:rsid w:val="00487016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797D"/>
    <w:rsid w:val="00853798"/>
    <w:rsid w:val="0088412D"/>
    <w:rsid w:val="00896C76"/>
    <w:rsid w:val="008A1115"/>
    <w:rsid w:val="008E66C5"/>
    <w:rsid w:val="008F29A7"/>
    <w:rsid w:val="00940ACC"/>
    <w:rsid w:val="0094303C"/>
    <w:rsid w:val="00955364"/>
    <w:rsid w:val="0096474A"/>
    <w:rsid w:val="00992381"/>
    <w:rsid w:val="009C1BE2"/>
    <w:rsid w:val="009E2A18"/>
    <w:rsid w:val="009E36CF"/>
    <w:rsid w:val="009E61CF"/>
    <w:rsid w:val="009E771D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AF1009"/>
    <w:rsid w:val="00B241AF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623C"/>
    <w:rsid w:val="00BF487E"/>
    <w:rsid w:val="00C01420"/>
    <w:rsid w:val="00C05D61"/>
    <w:rsid w:val="00C241AB"/>
    <w:rsid w:val="00C259D8"/>
    <w:rsid w:val="00C26A16"/>
    <w:rsid w:val="00C35863"/>
    <w:rsid w:val="00C361AB"/>
    <w:rsid w:val="00C43E86"/>
    <w:rsid w:val="00C53967"/>
    <w:rsid w:val="00C870E3"/>
    <w:rsid w:val="00CD022B"/>
    <w:rsid w:val="00CE1940"/>
    <w:rsid w:val="00CE23E8"/>
    <w:rsid w:val="00CF33D8"/>
    <w:rsid w:val="00D132CB"/>
    <w:rsid w:val="00D33E76"/>
    <w:rsid w:val="00D34268"/>
    <w:rsid w:val="00D600B6"/>
    <w:rsid w:val="00D623FE"/>
    <w:rsid w:val="00D71C15"/>
    <w:rsid w:val="00D8122A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064A"/>
    <w:rsid w:val="00F0535E"/>
    <w:rsid w:val="00F53425"/>
    <w:rsid w:val="00F54FF0"/>
    <w:rsid w:val="00F62D90"/>
    <w:rsid w:val="00F8123A"/>
    <w:rsid w:val="00F82639"/>
    <w:rsid w:val="00F8629B"/>
    <w:rsid w:val="00F862D3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sthrixh-sthn-kinhtopoihsh-ethnikhs-omospondias-tyflwn-kai-panellhnioy-syndesmoy-tyflwn-stis-15-oktwbrioy-sto-maximoy" TargetMode="External"/><Relationship Id="rId13" Type="http://schemas.openxmlformats.org/officeDocument/2006/relationships/hyperlink" Target="https://twitter.com/ESAMEA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parembash-sth-boylh-sto-nomosxedio-toy-yp-ergasias" TargetMode="External"/><Relationship Id="rId12" Type="http://schemas.openxmlformats.org/officeDocument/2006/relationships/hyperlink" Target="https://www.facebook.com/ESAmeAgr%2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worldmentalhealthday-pagkosmia-hmera-psyxikhs-ygeias-2025-h-shmasia-ths-prostasias-ths-psyxikhs-ygeias-se-periodoys-krishs" TargetMode="External"/><Relationship Id="rId11" Type="http://schemas.openxmlformats.org/officeDocument/2006/relationships/hyperlink" Target="https://www.esamea.gr/el/article/isxyroteroi-pio-enwmenoi-meta-to-11o-eklogoapologistiko-synedr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hyperlink" Target="https://www.esamea.gr/el/article/megalh-panelladikh-ereyna-taktiko-barometro-dikaiwmatwn-twn-atomwn-me-anaphria-toy-parathrhthrioy-thematwn-anaph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parembash-sthn-ypoyrgo-paideias-gia-th-symperilhpsh-ths-kartas-anaphrias-ws-dikaiologhtiko-gia-th-diarkeia-foithshs" TargetMode="External"/><Relationship Id="rId14" Type="http://schemas.openxmlformats.org/officeDocument/2006/relationships/hyperlink" Target="https://www.instagram.com/ncdpgreec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3</cp:revision>
  <dcterms:created xsi:type="dcterms:W3CDTF">2025-10-13T06:20:00Z</dcterms:created>
  <dcterms:modified xsi:type="dcterms:W3CDTF">2025-10-13T06:42:00Z</dcterms:modified>
</cp:coreProperties>
</file>