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B4F7B" w14:textId="20F33E56" w:rsidR="00F50C87" w:rsidRPr="00F50C87" w:rsidRDefault="00BC341E" w:rsidP="00F50C87">
      <w:pPr>
        <w:spacing w:before="100" w:beforeAutospacing="1" w:after="100" w:afterAutospacing="1" w:line="240" w:lineRule="auto"/>
        <w:outlineLvl w:val="2"/>
        <w:rPr>
          <w:rFonts w:ascii="Times New Roman" w:eastAsia="Times New Roman" w:hAnsi="Times New Roman" w:cs="Times New Roman"/>
          <w:b/>
          <w:bCs/>
          <w:color w:val="002060"/>
          <w:kern w:val="0"/>
          <w:sz w:val="28"/>
          <w:szCs w:val="28"/>
          <w:lang w:eastAsia="el-GR"/>
          <w14:ligatures w14:val="none"/>
        </w:rPr>
      </w:pPr>
      <w:r>
        <w:rPr>
          <w:noProof/>
        </w:rPr>
        <w:drawing>
          <wp:anchor distT="0" distB="0" distL="114300" distR="114300" simplePos="0" relativeHeight="251658240" behindDoc="0" locked="0" layoutInCell="1" allowOverlap="1" wp14:anchorId="4D731473" wp14:editId="144EA793">
            <wp:simplePos x="0" y="0"/>
            <wp:positionH relativeFrom="margin">
              <wp:posOffset>-28575</wp:posOffset>
            </wp:positionH>
            <wp:positionV relativeFrom="paragraph">
              <wp:posOffset>238760</wp:posOffset>
            </wp:positionV>
            <wp:extent cx="1181100" cy="1181100"/>
            <wp:effectExtent l="0" t="0" r="0" b="0"/>
            <wp:wrapSquare wrapText="bothSides"/>
            <wp:docPr id="1442395174" name="Εικόνα 1" descr="Εικόνα που περιέχει κείμενο, στιγμιότυπο οθόνης, γραμματοσειρά, επωνυμία&#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5174" name="Εικόνα 1" descr="Εικόνα που περιέχει κείμενο, στιγμιότυπο οθόνης, γραμματοσειρά, επωνυμία&#10;&#10;Το περιεχόμενο που δημιουργείται από AI ενδέχεται να είναι εσφαλμένο."/>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0C87" w:rsidRPr="005F7170">
        <w:rPr>
          <w:rFonts w:ascii="Times New Roman" w:eastAsia="Times New Roman" w:hAnsi="Times New Roman" w:cs="Times New Roman"/>
          <w:b/>
          <w:bCs/>
          <w:color w:val="002060"/>
          <w:kern w:val="0"/>
          <w:sz w:val="28"/>
          <w:szCs w:val="28"/>
          <w:lang w:eastAsia="el-GR"/>
          <w14:ligatures w14:val="none"/>
        </w:rPr>
        <w:t>Α</w:t>
      </w:r>
      <w:r w:rsidR="00F50C87" w:rsidRPr="00F50C87">
        <w:rPr>
          <w:rFonts w:ascii="Times New Roman" w:eastAsia="Times New Roman" w:hAnsi="Times New Roman" w:cs="Times New Roman"/>
          <w:b/>
          <w:bCs/>
          <w:color w:val="002060"/>
          <w:kern w:val="0"/>
          <w:sz w:val="28"/>
          <w:szCs w:val="28"/>
          <w:lang w:eastAsia="el-GR"/>
          <w14:ligatures w14:val="none"/>
        </w:rPr>
        <w:t>νακοίνωση</w:t>
      </w:r>
      <w:r w:rsidR="0096545A" w:rsidRPr="005F7170">
        <w:rPr>
          <w:rFonts w:ascii="Times New Roman" w:eastAsia="Times New Roman" w:hAnsi="Times New Roman" w:cs="Times New Roman"/>
          <w:b/>
          <w:bCs/>
          <w:color w:val="002060"/>
          <w:kern w:val="0"/>
          <w:sz w:val="28"/>
          <w:szCs w:val="28"/>
          <w:lang w:eastAsia="el-GR"/>
          <w14:ligatures w14:val="none"/>
        </w:rPr>
        <w:t>-</w:t>
      </w:r>
      <w:r w:rsidR="00F50C87" w:rsidRPr="00F50C87">
        <w:rPr>
          <w:rFonts w:ascii="Times New Roman" w:eastAsia="Times New Roman" w:hAnsi="Times New Roman" w:cs="Times New Roman"/>
          <w:b/>
          <w:bCs/>
          <w:color w:val="002060"/>
          <w:kern w:val="0"/>
          <w:sz w:val="28"/>
          <w:szCs w:val="28"/>
          <w:lang w:eastAsia="el-GR"/>
          <w14:ligatures w14:val="none"/>
        </w:rPr>
        <w:t>Πρόσκληση Συμμετοχής</w:t>
      </w:r>
    </w:p>
    <w:p w14:paraId="079B06C9" w14:textId="3A342417" w:rsidR="00F50C87" w:rsidRPr="005844D7" w:rsidRDefault="00F50C87" w:rsidP="00BC341E">
      <w:pPr>
        <w:shd w:val="clear" w:color="auto" w:fill="F8E4F5"/>
        <w:spacing w:after="0" w:line="240" w:lineRule="auto"/>
        <w:jc w:val="both"/>
        <w:rPr>
          <w:rFonts w:ascii="Times New Roman" w:eastAsia="Times New Roman" w:hAnsi="Times New Roman" w:cs="Times New Roman"/>
          <w:b/>
          <w:bCs/>
          <w:color w:val="002060"/>
          <w:kern w:val="0"/>
          <w:sz w:val="26"/>
          <w:szCs w:val="26"/>
          <w:lang w:eastAsia="el-GR"/>
          <w14:ligatures w14:val="none"/>
        </w:rPr>
      </w:pPr>
      <w:r w:rsidRPr="00201B25">
        <w:rPr>
          <w:rFonts w:ascii="Times New Roman" w:eastAsia="Times New Roman" w:hAnsi="Times New Roman" w:cs="Times New Roman"/>
          <w:b/>
          <w:bCs/>
          <w:color w:val="002060"/>
          <w:kern w:val="0"/>
          <w:sz w:val="26"/>
          <w:szCs w:val="26"/>
          <w:lang w:eastAsia="el-GR"/>
          <w14:ligatures w14:val="none"/>
        </w:rPr>
        <w:t>Υβριδικό Εργαστήριο με θέμα</w:t>
      </w:r>
      <w:r w:rsidR="005F7170" w:rsidRPr="00201B25">
        <w:rPr>
          <w:rFonts w:ascii="Times New Roman" w:eastAsia="Times New Roman" w:hAnsi="Times New Roman" w:cs="Times New Roman"/>
          <w:b/>
          <w:bCs/>
          <w:color w:val="002060"/>
          <w:kern w:val="0"/>
          <w:sz w:val="26"/>
          <w:szCs w:val="26"/>
          <w:lang w:eastAsia="el-GR"/>
          <w14:ligatures w14:val="none"/>
        </w:rPr>
        <w:t xml:space="preserve">: </w:t>
      </w:r>
      <w:r w:rsidRPr="00201B25">
        <w:rPr>
          <w:rFonts w:ascii="Times New Roman" w:eastAsia="Times New Roman" w:hAnsi="Times New Roman" w:cs="Times New Roman"/>
          <w:b/>
          <w:bCs/>
          <w:color w:val="002060"/>
          <w:kern w:val="0"/>
          <w:sz w:val="26"/>
          <w:szCs w:val="26"/>
          <w:lang w:eastAsia="el-GR"/>
          <w14:ligatures w14:val="none"/>
        </w:rPr>
        <w:t>«Επιχειρήσεις χωρίς εμπόδια: Συμπερίληψη της διάστασης της αναπηρίας στις Μικρές και Μεσαίες Επιχειρήσεις»</w:t>
      </w:r>
    </w:p>
    <w:p w14:paraId="44343937" w14:textId="77777777" w:rsidR="00201B25" w:rsidRPr="005844D7" w:rsidRDefault="00201B25" w:rsidP="00BC341E">
      <w:pPr>
        <w:shd w:val="clear" w:color="auto" w:fill="F8E4F5"/>
        <w:spacing w:after="0" w:line="240" w:lineRule="auto"/>
        <w:jc w:val="both"/>
        <w:rPr>
          <w:rFonts w:ascii="Times New Roman" w:eastAsia="Times New Roman" w:hAnsi="Times New Roman" w:cs="Times New Roman"/>
          <w:b/>
          <w:bCs/>
          <w:color w:val="002060"/>
          <w:kern w:val="0"/>
          <w:sz w:val="26"/>
          <w:szCs w:val="26"/>
          <w:lang w:eastAsia="el-GR"/>
          <w14:ligatures w14:val="none"/>
        </w:rPr>
      </w:pPr>
    </w:p>
    <w:p w14:paraId="0B1E8B29" w14:textId="7A807FEE" w:rsidR="005F7170" w:rsidRPr="00201B25" w:rsidRDefault="00F97D43" w:rsidP="00BC341E">
      <w:pPr>
        <w:shd w:val="clear" w:color="auto" w:fill="F8E4F5"/>
        <w:spacing w:after="0" w:line="240" w:lineRule="auto"/>
        <w:jc w:val="both"/>
        <w:rPr>
          <w:rFonts w:ascii="Times New Roman" w:eastAsia="Times New Roman" w:hAnsi="Times New Roman" w:cs="Times New Roman"/>
          <w:b/>
          <w:bCs/>
          <w:color w:val="002060"/>
          <w:kern w:val="0"/>
          <w:sz w:val="26"/>
          <w:szCs w:val="26"/>
          <w:lang w:eastAsia="el-GR"/>
          <w14:ligatures w14:val="none"/>
        </w:rPr>
      </w:pPr>
      <w:r w:rsidRPr="00201B25">
        <w:rPr>
          <w:rFonts w:ascii="Times New Roman" w:eastAsia="Times New Roman" w:hAnsi="Times New Roman" w:cs="Times New Roman"/>
          <w:b/>
          <w:bCs/>
          <w:color w:val="002060"/>
          <w:kern w:val="0"/>
          <w:sz w:val="26"/>
          <w:szCs w:val="26"/>
          <w:lang w:eastAsia="el-GR"/>
          <w14:ligatures w14:val="none"/>
        </w:rPr>
        <w:t>Αθήνα</w:t>
      </w:r>
      <w:r w:rsidR="005F7170" w:rsidRPr="00201B25">
        <w:rPr>
          <w:rFonts w:ascii="Times New Roman" w:eastAsia="Times New Roman" w:hAnsi="Times New Roman" w:cs="Times New Roman"/>
          <w:b/>
          <w:bCs/>
          <w:color w:val="002060"/>
          <w:kern w:val="0"/>
          <w:sz w:val="26"/>
          <w:szCs w:val="26"/>
          <w:lang w:eastAsia="el-GR"/>
          <w14:ligatures w14:val="none"/>
        </w:rPr>
        <w:t xml:space="preserve">, 14 Νοεμβρίου 2025 </w:t>
      </w:r>
      <w:r w:rsidR="00D0277C" w:rsidRPr="00201B25">
        <w:rPr>
          <w:rFonts w:ascii="Times New Roman" w:eastAsia="Times New Roman" w:hAnsi="Times New Roman" w:cs="Times New Roman"/>
          <w:b/>
          <w:bCs/>
          <w:color w:val="002060"/>
          <w:kern w:val="0"/>
          <w:sz w:val="26"/>
          <w:szCs w:val="26"/>
          <w:lang w:eastAsia="el-GR"/>
          <w14:ligatures w14:val="none"/>
        </w:rPr>
        <w:t xml:space="preserve">/Διάρκεια: 10:00-14:00 </w:t>
      </w:r>
    </w:p>
    <w:p w14:paraId="2E8B65E1" w14:textId="77777777" w:rsidR="00BC341E" w:rsidRPr="005844D7" w:rsidRDefault="00BC341E" w:rsidP="00201B25">
      <w:pPr>
        <w:spacing w:after="0" w:line="240" w:lineRule="auto"/>
        <w:jc w:val="both"/>
        <w:rPr>
          <w:rFonts w:ascii="Times New Roman" w:eastAsia="Times New Roman" w:hAnsi="Times New Roman" w:cs="Times New Roman"/>
          <w:color w:val="002060"/>
          <w:kern w:val="0"/>
          <w:lang w:eastAsia="el-GR"/>
          <w14:ligatures w14:val="none"/>
        </w:rPr>
      </w:pPr>
    </w:p>
    <w:p w14:paraId="423870C8" w14:textId="01BF9A34" w:rsidR="0096545A" w:rsidRPr="005F7170" w:rsidRDefault="00F50C87" w:rsidP="00F50C87">
      <w:pPr>
        <w:spacing w:before="100" w:beforeAutospacing="1" w:after="100" w:afterAutospacing="1" w:line="240" w:lineRule="auto"/>
        <w:jc w:val="both"/>
        <w:rPr>
          <w:rFonts w:ascii="Times New Roman" w:eastAsia="Times New Roman" w:hAnsi="Times New Roman" w:cs="Times New Roman"/>
          <w:color w:val="002060"/>
          <w:kern w:val="0"/>
          <w:lang w:eastAsia="el-GR"/>
          <w14:ligatures w14:val="none"/>
        </w:rPr>
      </w:pPr>
      <w:r w:rsidRPr="00F50C87">
        <w:rPr>
          <w:rFonts w:ascii="Times New Roman" w:eastAsia="Times New Roman" w:hAnsi="Times New Roman" w:cs="Times New Roman"/>
          <w:color w:val="002060"/>
          <w:kern w:val="0"/>
          <w:lang w:eastAsia="el-GR"/>
          <w14:ligatures w14:val="none"/>
        </w:rPr>
        <w:t xml:space="preserve">Στο πλαίσιο υλοποίησης του </w:t>
      </w:r>
      <w:r w:rsidR="005F7170">
        <w:rPr>
          <w:rFonts w:ascii="Times New Roman" w:eastAsia="Times New Roman" w:hAnsi="Times New Roman" w:cs="Times New Roman"/>
          <w:color w:val="002060"/>
          <w:kern w:val="0"/>
          <w:lang w:eastAsia="el-GR"/>
          <w14:ligatures w14:val="none"/>
        </w:rPr>
        <w:t>Έ</w:t>
      </w:r>
      <w:r w:rsidRPr="00F50C87">
        <w:rPr>
          <w:rFonts w:ascii="Times New Roman" w:eastAsia="Times New Roman" w:hAnsi="Times New Roman" w:cs="Times New Roman"/>
          <w:color w:val="002060"/>
          <w:kern w:val="0"/>
          <w:lang w:eastAsia="el-GR"/>
          <w14:ligatures w14:val="none"/>
        </w:rPr>
        <w:t xml:space="preserve">ργου </w:t>
      </w:r>
      <w:r w:rsidRPr="001E18A2">
        <w:rPr>
          <w:rFonts w:ascii="Times New Roman" w:eastAsia="Times New Roman" w:hAnsi="Times New Roman" w:cs="Times New Roman"/>
          <w:i/>
          <w:iCs/>
          <w:color w:val="002060"/>
          <w:kern w:val="0"/>
          <w:lang w:eastAsia="el-GR"/>
          <w14:ligatures w14:val="none"/>
        </w:rPr>
        <w:t>«Ευρωπαϊκό Κέντρο Πόρων Προσβασιμότητας</w:t>
      </w:r>
      <w:r w:rsidRPr="001E18A2">
        <w:rPr>
          <w:rFonts w:ascii="Times New Roman" w:eastAsia="Times New Roman" w:hAnsi="Times New Roman" w:cs="Times New Roman"/>
          <w:b/>
          <w:bCs/>
          <w:i/>
          <w:iCs/>
          <w:color w:val="002060"/>
          <w:kern w:val="0"/>
          <w:lang w:eastAsia="el-GR"/>
          <w14:ligatures w14:val="none"/>
        </w:rPr>
        <w:t xml:space="preserve"> </w:t>
      </w:r>
      <w:r w:rsidRPr="001E18A2">
        <w:rPr>
          <w:rFonts w:ascii="Times New Roman" w:eastAsia="Times New Roman" w:hAnsi="Times New Roman" w:cs="Times New Roman"/>
          <w:i/>
          <w:iCs/>
          <w:color w:val="002060"/>
          <w:kern w:val="0"/>
          <w:lang w:eastAsia="el-GR"/>
          <w14:ligatures w14:val="none"/>
        </w:rPr>
        <w:t xml:space="preserve">(European </w:t>
      </w:r>
      <w:r w:rsidRPr="001E18A2">
        <w:rPr>
          <w:rFonts w:ascii="Times New Roman" w:eastAsia="Times New Roman" w:hAnsi="Times New Roman" w:cs="Times New Roman"/>
          <w:i/>
          <w:iCs/>
          <w:color w:val="002060"/>
          <w:kern w:val="0"/>
          <w:lang w:val="en-US" w:eastAsia="el-GR"/>
          <w14:ligatures w14:val="none"/>
        </w:rPr>
        <w:t>Accessibility</w:t>
      </w:r>
      <w:r w:rsidRPr="001E18A2">
        <w:rPr>
          <w:rFonts w:ascii="Times New Roman" w:eastAsia="Times New Roman" w:hAnsi="Times New Roman" w:cs="Times New Roman"/>
          <w:i/>
          <w:iCs/>
          <w:color w:val="002060"/>
          <w:kern w:val="0"/>
          <w:lang w:eastAsia="el-GR"/>
          <w14:ligatures w14:val="none"/>
        </w:rPr>
        <w:t xml:space="preserve"> </w:t>
      </w:r>
      <w:r w:rsidRPr="001E18A2">
        <w:rPr>
          <w:rFonts w:ascii="Times New Roman" w:eastAsia="Times New Roman" w:hAnsi="Times New Roman" w:cs="Times New Roman"/>
          <w:i/>
          <w:iCs/>
          <w:color w:val="002060"/>
          <w:kern w:val="0"/>
          <w:lang w:val="en-US" w:eastAsia="el-GR"/>
          <w14:ligatures w14:val="none"/>
        </w:rPr>
        <w:t>Resource</w:t>
      </w:r>
      <w:r w:rsidRPr="001E18A2">
        <w:rPr>
          <w:rFonts w:ascii="Times New Roman" w:eastAsia="Times New Roman" w:hAnsi="Times New Roman" w:cs="Times New Roman"/>
          <w:i/>
          <w:iCs/>
          <w:color w:val="002060"/>
          <w:kern w:val="0"/>
          <w:lang w:eastAsia="el-GR"/>
          <w14:ligatures w14:val="none"/>
        </w:rPr>
        <w:t xml:space="preserve"> Centre) - AccessibleEU»</w:t>
      </w:r>
      <w:r w:rsidRPr="00F50C87">
        <w:rPr>
          <w:rFonts w:ascii="Times New Roman" w:eastAsia="Times New Roman" w:hAnsi="Times New Roman" w:cs="Times New Roman"/>
          <w:color w:val="002060"/>
          <w:kern w:val="0"/>
          <w:lang w:eastAsia="el-GR"/>
          <w14:ligatures w14:val="none"/>
        </w:rPr>
        <w:t xml:space="preserve">, </w:t>
      </w:r>
      <w:r w:rsidR="00F634D5">
        <w:rPr>
          <w:rFonts w:ascii="Times New Roman" w:eastAsia="Times New Roman" w:hAnsi="Times New Roman" w:cs="Times New Roman"/>
          <w:color w:val="002060"/>
          <w:kern w:val="0"/>
          <w:lang w:eastAsia="el-GR"/>
          <w14:ligatures w14:val="none"/>
        </w:rPr>
        <w:t xml:space="preserve">το οποίο </w:t>
      </w:r>
      <w:r w:rsidRPr="005F7170">
        <w:rPr>
          <w:rFonts w:ascii="Times New Roman" w:eastAsia="Times New Roman" w:hAnsi="Times New Roman" w:cs="Times New Roman"/>
          <w:color w:val="002060"/>
          <w:kern w:val="0"/>
          <w:lang w:eastAsia="el-GR"/>
          <w14:ligatures w14:val="none"/>
        </w:rPr>
        <w:t xml:space="preserve">αποτελεί μια από </w:t>
      </w:r>
      <w:r w:rsidRPr="00F50C87">
        <w:rPr>
          <w:rFonts w:ascii="Times New Roman" w:eastAsia="Times New Roman" w:hAnsi="Times New Roman" w:cs="Times New Roman"/>
          <w:color w:val="002060"/>
          <w:kern w:val="0"/>
          <w:lang w:eastAsia="el-GR"/>
          <w14:ligatures w14:val="none"/>
        </w:rPr>
        <w:t>τις εμβληματικές πρωτοβουλίες της Στρατηγικής της Ευρωπαϊκής Επιτροπής για τα Δικαιώματα των Ατόμων με Αναπηρία 2021</w:t>
      </w:r>
      <w:r w:rsidRPr="005F7170">
        <w:rPr>
          <w:rFonts w:ascii="Times New Roman" w:eastAsia="Times New Roman" w:hAnsi="Times New Roman" w:cs="Times New Roman"/>
          <w:color w:val="002060"/>
          <w:kern w:val="0"/>
          <w:lang w:eastAsia="el-GR"/>
          <w14:ligatures w14:val="none"/>
        </w:rPr>
        <w:t>-</w:t>
      </w:r>
      <w:r w:rsidRPr="00F50C87">
        <w:rPr>
          <w:rFonts w:ascii="Times New Roman" w:eastAsia="Times New Roman" w:hAnsi="Times New Roman" w:cs="Times New Roman"/>
          <w:color w:val="002060"/>
          <w:kern w:val="0"/>
          <w:lang w:eastAsia="el-GR"/>
          <w14:ligatures w14:val="none"/>
        </w:rPr>
        <w:t xml:space="preserve">2030, σας προσκαλούμε να συμμετάσχετε στο </w:t>
      </w:r>
      <w:r w:rsidR="00E149AE" w:rsidRPr="00F634D5">
        <w:rPr>
          <w:rFonts w:ascii="Times New Roman" w:eastAsia="Times New Roman" w:hAnsi="Times New Roman" w:cs="Times New Roman"/>
          <w:b/>
          <w:bCs/>
          <w:color w:val="002060"/>
          <w:kern w:val="0"/>
          <w:lang w:eastAsia="el-GR"/>
          <w14:ligatures w14:val="none"/>
        </w:rPr>
        <w:t>Υ</w:t>
      </w:r>
      <w:r w:rsidRPr="00F634D5">
        <w:rPr>
          <w:rFonts w:ascii="Times New Roman" w:eastAsia="Times New Roman" w:hAnsi="Times New Roman" w:cs="Times New Roman"/>
          <w:b/>
          <w:bCs/>
          <w:color w:val="002060"/>
          <w:kern w:val="0"/>
          <w:lang w:eastAsia="el-GR"/>
          <w14:ligatures w14:val="none"/>
        </w:rPr>
        <w:t xml:space="preserve">βριδικό </w:t>
      </w:r>
      <w:r w:rsidR="00E149AE" w:rsidRPr="00F634D5">
        <w:rPr>
          <w:rFonts w:ascii="Times New Roman" w:eastAsia="Times New Roman" w:hAnsi="Times New Roman" w:cs="Times New Roman"/>
          <w:b/>
          <w:bCs/>
          <w:color w:val="002060"/>
          <w:kern w:val="0"/>
          <w:lang w:eastAsia="el-GR"/>
          <w14:ligatures w14:val="none"/>
        </w:rPr>
        <w:t>Ε</w:t>
      </w:r>
      <w:r w:rsidRPr="00F634D5">
        <w:rPr>
          <w:rFonts w:ascii="Times New Roman" w:eastAsia="Times New Roman" w:hAnsi="Times New Roman" w:cs="Times New Roman"/>
          <w:b/>
          <w:bCs/>
          <w:color w:val="002060"/>
          <w:kern w:val="0"/>
          <w:lang w:eastAsia="el-GR"/>
          <w14:ligatures w14:val="none"/>
        </w:rPr>
        <w:t xml:space="preserve">ργαστήριο με θέμα: </w:t>
      </w:r>
      <w:r w:rsidRPr="00F634D5">
        <w:rPr>
          <w:rFonts w:ascii="Times New Roman" w:eastAsia="Times New Roman" w:hAnsi="Times New Roman" w:cs="Times New Roman"/>
          <w:b/>
          <w:bCs/>
          <w:i/>
          <w:iCs/>
          <w:color w:val="002060"/>
          <w:kern w:val="0"/>
          <w:lang w:eastAsia="el-GR"/>
          <w14:ligatures w14:val="none"/>
        </w:rPr>
        <w:t>«Επιχειρήσεις χωρίς εμπόδια: Συμπερίληψη της διάστασης της αναπηρίας στις Μικρές και Μεσαίες Επιχειρήσεις</w:t>
      </w:r>
      <w:r w:rsidRPr="00F50C87">
        <w:rPr>
          <w:rFonts w:ascii="Times New Roman" w:eastAsia="Times New Roman" w:hAnsi="Times New Roman" w:cs="Times New Roman"/>
          <w:i/>
          <w:iCs/>
          <w:color w:val="002060"/>
          <w:kern w:val="0"/>
          <w:lang w:eastAsia="el-GR"/>
          <w14:ligatures w14:val="none"/>
        </w:rPr>
        <w:t>»</w:t>
      </w:r>
    </w:p>
    <w:p w14:paraId="282EF0EB" w14:textId="2BA73099" w:rsidR="00F50C87" w:rsidRPr="00F50C87" w:rsidRDefault="0096545A" w:rsidP="00AA7F69">
      <w:pPr>
        <w:spacing w:after="0" w:line="240" w:lineRule="auto"/>
        <w:jc w:val="both"/>
        <w:rPr>
          <w:rFonts w:ascii="Times New Roman" w:eastAsia="Times New Roman" w:hAnsi="Times New Roman" w:cs="Times New Roman"/>
          <w:color w:val="002060"/>
          <w:kern w:val="0"/>
          <w:lang w:eastAsia="el-GR"/>
          <w14:ligatures w14:val="none"/>
        </w:rPr>
      </w:pPr>
      <w:r w:rsidRPr="005F7170">
        <w:rPr>
          <w:rFonts w:ascii="Times New Roman" w:eastAsia="Times New Roman" w:hAnsi="Times New Roman" w:cs="Times New Roman"/>
          <w:color w:val="002060"/>
          <w:kern w:val="0"/>
          <w:lang w:eastAsia="el-GR"/>
          <w14:ligatures w14:val="none"/>
        </w:rPr>
        <w:t xml:space="preserve">Το </w:t>
      </w:r>
      <w:r w:rsidR="00E149AE" w:rsidRPr="005F7170">
        <w:rPr>
          <w:rFonts w:ascii="Times New Roman" w:eastAsia="Times New Roman" w:hAnsi="Times New Roman" w:cs="Times New Roman"/>
          <w:color w:val="002060"/>
          <w:kern w:val="0"/>
          <w:lang w:eastAsia="el-GR"/>
          <w14:ligatures w14:val="none"/>
        </w:rPr>
        <w:t xml:space="preserve">Υβριδικό </w:t>
      </w:r>
      <w:r w:rsidRPr="005F7170">
        <w:rPr>
          <w:rFonts w:ascii="Times New Roman" w:eastAsia="Times New Roman" w:hAnsi="Times New Roman" w:cs="Times New Roman"/>
          <w:color w:val="002060"/>
          <w:kern w:val="0"/>
          <w:lang w:eastAsia="el-GR"/>
          <w14:ligatures w14:val="none"/>
        </w:rPr>
        <w:t xml:space="preserve">Εργαστήριο, το οποίο </w:t>
      </w:r>
      <w:r w:rsidR="00F50C87" w:rsidRPr="00F50C87">
        <w:rPr>
          <w:rFonts w:ascii="Times New Roman" w:eastAsia="Times New Roman" w:hAnsi="Times New Roman" w:cs="Times New Roman"/>
          <w:color w:val="002060"/>
          <w:kern w:val="0"/>
          <w:lang w:eastAsia="el-GR"/>
          <w14:ligatures w14:val="none"/>
        </w:rPr>
        <w:t xml:space="preserve">θα πραγματοποιηθεί την </w:t>
      </w:r>
      <w:r w:rsidR="00F50C87" w:rsidRPr="00F50C87">
        <w:rPr>
          <w:rFonts w:ascii="Times New Roman" w:eastAsia="Times New Roman" w:hAnsi="Times New Roman" w:cs="Times New Roman"/>
          <w:b/>
          <w:bCs/>
          <w:color w:val="002060"/>
          <w:kern w:val="0"/>
          <w:lang w:eastAsia="el-GR"/>
          <w14:ligatures w14:val="none"/>
        </w:rPr>
        <w:t>Παρασκευή 14 Νοεμβρίου 2025</w:t>
      </w:r>
      <w:r w:rsidR="00F50C87" w:rsidRPr="00F50C87">
        <w:rPr>
          <w:rFonts w:ascii="Times New Roman" w:eastAsia="Times New Roman" w:hAnsi="Times New Roman" w:cs="Times New Roman"/>
          <w:color w:val="002060"/>
          <w:kern w:val="0"/>
          <w:lang w:eastAsia="el-GR"/>
          <w14:ligatures w14:val="none"/>
        </w:rPr>
        <w:t xml:space="preserve">, </w:t>
      </w:r>
      <w:r w:rsidR="00F50C87" w:rsidRPr="00F634D5">
        <w:rPr>
          <w:rFonts w:ascii="Times New Roman" w:eastAsia="Times New Roman" w:hAnsi="Times New Roman" w:cs="Times New Roman"/>
          <w:b/>
          <w:bCs/>
          <w:color w:val="002060"/>
          <w:kern w:val="0"/>
          <w:lang w:eastAsia="el-GR"/>
          <w14:ligatures w14:val="none"/>
        </w:rPr>
        <w:t>στο Ξενοδοχείο ΤΙΤΑΝΙΑ</w:t>
      </w:r>
      <w:r w:rsidR="00F50C87" w:rsidRPr="00F50C87">
        <w:rPr>
          <w:rFonts w:ascii="Times New Roman" w:eastAsia="Times New Roman" w:hAnsi="Times New Roman" w:cs="Times New Roman"/>
          <w:color w:val="002060"/>
          <w:kern w:val="0"/>
          <w:lang w:eastAsia="el-GR"/>
          <w14:ligatures w14:val="none"/>
        </w:rPr>
        <w:t xml:space="preserve"> (Αίθουσα “</w:t>
      </w:r>
      <w:r w:rsidR="001B246A" w:rsidRPr="005F7170">
        <w:rPr>
          <w:rFonts w:ascii="Times New Roman" w:eastAsia="Times New Roman" w:hAnsi="Times New Roman" w:cs="Times New Roman"/>
          <w:color w:val="002060"/>
          <w:kern w:val="0"/>
          <w:lang w:eastAsia="el-GR"/>
          <w14:ligatures w14:val="none"/>
        </w:rPr>
        <w:t>ΝΙΚΙ</w:t>
      </w:r>
      <w:r w:rsidR="00F50C87" w:rsidRPr="00F50C87">
        <w:rPr>
          <w:rFonts w:ascii="Times New Roman" w:eastAsia="Times New Roman" w:hAnsi="Times New Roman" w:cs="Times New Roman"/>
          <w:color w:val="002060"/>
          <w:kern w:val="0"/>
          <w:lang w:eastAsia="el-GR"/>
          <w14:ligatures w14:val="none"/>
        </w:rPr>
        <w:t>”, Ημιώροφος, Πανεπιστημίου 52, Αθήνα)</w:t>
      </w:r>
      <w:r w:rsidR="00D0277C">
        <w:rPr>
          <w:rFonts w:ascii="Times New Roman" w:eastAsia="Times New Roman" w:hAnsi="Times New Roman" w:cs="Times New Roman"/>
          <w:color w:val="002060"/>
          <w:kern w:val="0"/>
          <w:lang w:eastAsia="el-GR"/>
          <w14:ligatures w14:val="none"/>
        </w:rPr>
        <w:t xml:space="preserve"> </w:t>
      </w:r>
      <w:r w:rsidR="00D0277C" w:rsidRPr="00BC341E">
        <w:rPr>
          <w:rFonts w:ascii="Times New Roman" w:eastAsia="Times New Roman" w:hAnsi="Times New Roman" w:cs="Times New Roman"/>
          <w:b/>
          <w:bCs/>
          <w:color w:val="002060"/>
          <w:kern w:val="0"/>
          <w:lang w:eastAsia="el-GR"/>
          <w14:ligatures w14:val="none"/>
        </w:rPr>
        <w:t>από τις 10:00 έως τις 14:00</w:t>
      </w:r>
      <w:r w:rsidRPr="005F7170">
        <w:rPr>
          <w:rFonts w:ascii="Times New Roman" w:eastAsia="Times New Roman" w:hAnsi="Times New Roman" w:cs="Times New Roman"/>
          <w:color w:val="002060"/>
          <w:kern w:val="0"/>
          <w:lang w:eastAsia="el-GR"/>
          <w14:ligatures w14:val="none"/>
        </w:rPr>
        <w:t>, συνδιοργανώνεται από:</w:t>
      </w:r>
    </w:p>
    <w:p w14:paraId="701D2699" w14:textId="77777777" w:rsidR="00BC341E" w:rsidRDefault="00F50C87" w:rsidP="00BC341E">
      <w:pPr>
        <w:numPr>
          <w:ilvl w:val="0"/>
          <w:numId w:val="1"/>
        </w:numPr>
        <w:tabs>
          <w:tab w:val="clear" w:pos="720"/>
          <w:tab w:val="num" w:pos="142"/>
        </w:tabs>
        <w:spacing w:after="0" w:line="240" w:lineRule="auto"/>
        <w:ind w:hanging="720"/>
        <w:jc w:val="both"/>
        <w:rPr>
          <w:rFonts w:ascii="Times New Roman" w:eastAsia="Times New Roman" w:hAnsi="Times New Roman" w:cs="Times New Roman"/>
          <w:color w:val="002060"/>
          <w:kern w:val="0"/>
          <w:lang w:eastAsia="el-GR"/>
          <w14:ligatures w14:val="none"/>
        </w:rPr>
      </w:pPr>
      <w:r w:rsidRPr="00F50C87">
        <w:rPr>
          <w:rFonts w:ascii="Times New Roman" w:eastAsia="Times New Roman" w:hAnsi="Times New Roman" w:cs="Times New Roman"/>
          <w:color w:val="002060"/>
          <w:kern w:val="0"/>
          <w:lang w:eastAsia="el-GR"/>
          <w14:ligatures w14:val="none"/>
        </w:rPr>
        <w:t xml:space="preserve">το </w:t>
      </w:r>
      <w:r w:rsidRPr="00F50C87">
        <w:rPr>
          <w:rFonts w:ascii="Times New Roman" w:eastAsia="Times New Roman" w:hAnsi="Times New Roman" w:cs="Times New Roman"/>
          <w:b/>
          <w:bCs/>
          <w:color w:val="002060"/>
          <w:kern w:val="0"/>
          <w:lang w:eastAsia="el-GR"/>
          <w14:ligatures w14:val="none"/>
        </w:rPr>
        <w:t>AccessibleEU</w:t>
      </w:r>
      <w:r w:rsidRPr="00F50C87">
        <w:rPr>
          <w:rFonts w:ascii="Times New Roman" w:eastAsia="Times New Roman" w:hAnsi="Times New Roman" w:cs="Times New Roman"/>
          <w:color w:val="002060"/>
          <w:kern w:val="0"/>
          <w:lang w:eastAsia="el-GR"/>
          <w14:ligatures w14:val="none"/>
        </w:rPr>
        <w:t>,</w:t>
      </w:r>
    </w:p>
    <w:p w14:paraId="7700C325" w14:textId="77777777" w:rsidR="00BC341E" w:rsidRDefault="00F50C87" w:rsidP="00BC341E">
      <w:pPr>
        <w:numPr>
          <w:ilvl w:val="0"/>
          <w:numId w:val="1"/>
        </w:numPr>
        <w:tabs>
          <w:tab w:val="clear" w:pos="720"/>
          <w:tab w:val="num" w:pos="142"/>
        </w:tabs>
        <w:spacing w:after="0" w:line="240" w:lineRule="auto"/>
        <w:ind w:left="142" w:hanging="142"/>
        <w:jc w:val="both"/>
        <w:rPr>
          <w:rFonts w:ascii="Times New Roman" w:eastAsia="Times New Roman" w:hAnsi="Times New Roman" w:cs="Times New Roman"/>
          <w:color w:val="002060"/>
          <w:kern w:val="0"/>
          <w:lang w:eastAsia="el-GR"/>
          <w14:ligatures w14:val="none"/>
        </w:rPr>
      </w:pPr>
      <w:r w:rsidRPr="00BC341E">
        <w:rPr>
          <w:rFonts w:ascii="Times New Roman" w:eastAsia="Times New Roman" w:hAnsi="Times New Roman" w:cs="Times New Roman"/>
          <w:color w:val="002060"/>
          <w:kern w:val="0"/>
          <w:lang w:eastAsia="el-GR"/>
          <w14:ligatures w14:val="none"/>
        </w:rPr>
        <w:t xml:space="preserve">την </w:t>
      </w:r>
      <w:r w:rsidRPr="00BC341E">
        <w:rPr>
          <w:rFonts w:ascii="Times New Roman" w:eastAsia="Times New Roman" w:hAnsi="Times New Roman" w:cs="Times New Roman"/>
          <w:b/>
          <w:bCs/>
          <w:color w:val="002060"/>
          <w:kern w:val="0"/>
          <w:lang w:eastAsia="el-GR"/>
          <w14:ligatures w14:val="none"/>
        </w:rPr>
        <w:t>Εθνική Συνομοσπονδία Ατόμων με Αναπηρία (Ε.Σ.Α.μεΑ.)</w:t>
      </w:r>
      <w:r w:rsidRPr="00BC341E">
        <w:rPr>
          <w:rFonts w:ascii="Times New Roman" w:eastAsia="Times New Roman" w:hAnsi="Times New Roman" w:cs="Times New Roman"/>
          <w:color w:val="002060"/>
          <w:kern w:val="0"/>
          <w:lang w:eastAsia="el-GR"/>
          <w14:ligatures w14:val="none"/>
        </w:rPr>
        <w:t>, τριτοβάθμια οργάνωση εκπροσώπησης των ατόμων με αναπηρία, χρόνιες ή/και σπάνιες παθήσεις και των οικογενειών τους,</w:t>
      </w:r>
    </w:p>
    <w:p w14:paraId="50F452D4" w14:textId="3C17C581" w:rsidR="00AA7F69" w:rsidRPr="00BC341E" w:rsidRDefault="00F50C87" w:rsidP="00BC341E">
      <w:pPr>
        <w:numPr>
          <w:ilvl w:val="0"/>
          <w:numId w:val="1"/>
        </w:numPr>
        <w:tabs>
          <w:tab w:val="clear" w:pos="720"/>
          <w:tab w:val="num" w:pos="142"/>
        </w:tabs>
        <w:spacing w:after="0" w:line="240" w:lineRule="auto"/>
        <w:ind w:left="142" w:hanging="142"/>
        <w:jc w:val="both"/>
        <w:rPr>
          <w:rFonts w:ascii="Times New Roman" w:eastAsia="Times New Roman" w:hAnsi="Times New Roman" w:cs="Times New Roman"/>
          <w:color w:val="002060"/>
          <w:kern w:val="0"/>
          <w:lang w:eastAsia="el-GR"/>
          <w14:ligatures w14:val="none"/>
        </w:rPr>
      </w:pPr>
      <w:r w:rsidRPr="00BC341E">
        <w:rPr>
          <w:rFonts w:ascii="Times New Roman" w:eastAsia="Times New Roman" w:hAnsi="Times New Roman" w:cs="Times New Roman"/>
          <w:color w:val="002060"/>
          <w:kern w:val="0"/>
          <w:lang w:eastAsia="el-GR"/>
          <w14:ligatures w14:val="none"/>
        </w:rPr>
        <w:t xml:space="preserve">και το </w:t>
      </w:r>
      <w:r w:rsidRPr="00BC341E">
        <w:rPr>
          <w:rFonts w:ascii="Times New Roman" w:eastAsia="Times New Roman" w:hAnsi="Times New Roman" w:cs="Times New Roman"/>
          <w:b/>
          <w:bCs/>
          <w:color w:val="002060"/>
          <w:kern w:val="0"/>
          <w:lang w:eastAsia="el-GR"/>
          <w14:ligatures w14:val="none"/>
        </w:rPr>
        <w:t>Ινστιτούτο Μικρών Επιχειρήσεων της Γενικής Συνομοσπονδίας Επαγγελματιών Βιοτεχνών Εμπόρων Ελλάδας (ΙΜΕ-ΓΣΕΒΕΕ)</w:t>
      </w:r>
      <w:r w:rsidRPr="00BC341E">
        <w:rPr>
          <w:rFonts w:ascii="Times New Roman" w:eastAsia="Times New Roman" w:hAnsi="Times New Roman" w:cs="Times New Roman"/>
          <w:color w:val="002060"/>
          <w:kern w:val="0"/>
          <w:lang w:eastAsia="el-GR"/>
          <w14:ligatures w14:val="none"/>
        </w:rPr>
        <w:t xml:space="preserve">, </w:t>
      </w:r>
      <w:r w:rsidR="001B246A" w:rsidRPr="00BC341E">
        <w:rPr>
          <w:rFonts w:ascii="Times New Roman" w:eastAsia="Times New Roman" w:hAnsi="Times New Roman" w:cs="Times New Roman"/>
          <w:color w:val="002060"/>
          <w:kern w:val="0"/>
          <w:lang w:eastAsia="el-GR"/>
          <w14:ligatures w14:val="none"/>
        </w:rPr>
        <w:t xml:space="preserve">τον </w:t>
      </w:r>
      <w:r w:rsidRPr="00BC341E">
        <w:rPr>
          <w:rFonts w:ascii="Times New Roman" w:eastAsia="Times New Roman" w:hAnsi="Times New Roman" w:cs="Times New Roman"/>
          <w:color w:val="002060"/>
          <w:kern w:val="0"/>
          <w:lang w:eastAsia="el-GR"/>
          <w14:ligatures w14:val="none"/>
        </w:rPr>
        <w:t>φορέα επιστημονικής τεκμηρίωσης της ΓΣΕΒΕΕ.</w:t>
      </w:r>
    </w:p>
    <w:p w14:paraId="3A683AB2" w14:textId="77777777" w:rsidR="005F7170" w:rsidRDefault="005F7170" w:rsidP="00E149AE">
      <w:pPr>
        <w:spacing w:after="0" w:line="240" w:lineRule="auto"/>
        <w:jc w:val="both"/>
        <w:rPr>
          <w:rFonts w:ascii="Times New Roman" w:eastAsia="Times New Roman" w:hAnsi="Times New Roman" w:cs="Times New Roman"/>
          <w:b/>
          <w:bCs/>
          <w:color w:val="002060"/>
          <w:kern w:val="0"/>
          <w:u w:val="single"/>
          <w:lang w:eastAsia="el-GR"/>
          <w14:ligatures w14:val="none"/>
        </w:rPr>
      </w:pPr>
    </w:p>
    <w:p w14:paraId="7D4C021E" w14:textId="77777777" w:rsidR="005F7170" w:rsidRPr="005F7170" w:rsidRDefault="005F7170" w:rsidP="005F7170">
      <w:pPr>
        <w:spacing w:after="0" w:line="240" w:lineRule="auto"/>
        <w:jc w:val="both"/>
        <w:rPr>
          <w:rFonts w:ascii="Times New Roman" w:eastAsia="Times New Roman" w:hAnsi="Times New Roman" w:cs="Times New Roman"/>
          <w:b/>
          <w:bCs/>
          <w:color w:val="002060"/>
          <w:kern w:val="0"/>
          <w:u w:val="single"/>
          <w:lang w:eastAsia="el-GR"/>
          <w14:ligatures w14:val="none"/>
        </w:rPr>
      </w:pPr>
      <w:r w:rsidRPr="005F7170">
        <w:rPr>
          <w:rFonts w:ascii="Times New Roman" w:eastAsia="Times New Roman" w:hAnsi="Times New Roman" w:cs="Times New Roman"/>
          <w:b/>
          <w:bCs/>
          <w:color w:val="002060"/>
          <w:kern w:val="0"/>
          <w:u w:val="single"/>
          <w:lang w:eastAsia="el-GR"/>
          <w14:ligatures w14:val="none"/>
        </w:rPr>
        <w:t xml:space="preserve">Οι εγγραφές στον χώρο της εκδήλωσης θα ξεκινήσουν στις 09:30 </w:t>
      </w:r>
    </w:p>
    <w:p w14:paraId="67FA3919" w14:textId="77777777" w:rsidR="005F7170" w:rsidRPr="005F7170" w:rsidRDefault="005F7170" w:rsidP="005F7170">
      <w:pPr>
        <w:spacing w:after="0" w:line="240" w:lineRule="auto"/>
        <w:jc w:val="both"/>
        <w:rPr>
          <w:rFonts w:ascii="Times New Roman" w:eastAsia="Times New Roman" w:hAnsi="Times New Roman" w:cs="Times New Roman"/>
          <w:b/>
          <w:bCs/>
          <w:color w:val="002060"/>
          <w:kern w:val="0"/>
          <w:u w:val="single"/>
          <w:lang w:eastAsia="el-GR"/>
          <w14:ligatures w14:val="none"/>
        </w:rPr>
      </w:pPr>
    </w:p>
    <w:p w14:paraId="056D6C32" w14:textId="77777777" w:rsidR="005F7170" w:rsidRPr="005F7170" w:rsidRDefault="005F7170" w:rsidP="005F7170">
      <w:pPr>
        <w:spacing w:after="0" w:line="240" w:lineRule="auto"/>
        <w:jc w:val="both"/>
        <w:rPr>
          <w:rFonts w:ascii="Times New Roman" w:eastAsia="Times New Roman" w:hAnsi="Times New Roman" w:cs="Times New Roman"/>
          <w:b/>
          <w:bCs/>
          <w:color w:val="002060"/>
          <w:kern w:val="0"/>
          <w:u w:val="single"/>
          <w:lang w:eastAsia="el-GR"/>
          <w14:ligatures w14:val="none"/>
        </w:rPr>
      </w:pPr>
      <w:r w:rsidRPr="005F7170">
        <w:rPr>
          <w:rFonts w:ascii="Times New Roman" w:eastAsia="Times New Roman" w:hAnsi="Times New Roman" w:cs="Times New Roman"/>
          <w:b/>
          <w:bCs/>
          <w:color w:val="002060"/>
          <w:kern w:val="0"/>
          <w:u w:val="single"/>
          <w:lang w:eastAsia="el-GR"/>
          <w14:ligatures w14:val="none"/>
        </w:rPr>
        <w:t>Γλώσσα εκδήλωσης: Ελληνική.</w:t>
      </w:r>
    </w:p>
    <w:p w14:paraId="51DC7428" w14:textId="77777777" w:rsidR="005F7170" w:rsidRPr="005F7170" w:rsidRDefault="005F7170" w:rsidP="005F7170">
      <w:pPr>
        <w:spacing w:after="0" w:line="240" w:lineRule="auto"/>
        <w:jc w:val="both"/>
        <w:rPr>
          <w:rFonts w:ascii="Times New Roman" w:eastAsia="Times New Roman" w:hAnsi="Times New Roman" w:cs="Times New Roman"/>
          <w:b/>
          <w:bCs/>
          <w:color w:val="002060"/>
          <w:kern w:val="0"/>
          <w:u w:val="single"/>
          <w:lang w:eastAsia="el-GR"/>
          <w14:ligatures w14:val="none"/>
        </w:rPr>
      </w:pPr>
    </w:p>
    <w:p w14:paraId="6AB6E227" w14:textId="523EC171" w:rsidR="005F7170" w:rsidRPr="005F7170" w:rsidRDefault="005F7170" w:rsidP="005F7170">
      <w:pPr>
        <w:spacing w:after="0" w:line="240" w:lineRule="auto"/>
        <w:jc w:val="both"/>
        <w:rPr>
          <w:rFonts w:ascii="Times New Roman" w:eastAsia="Times New Roman" w:hAnsi="Times New Roman" w:cs="Times New Roman"/>
          <w:b/>
          <w:bCs/>
          <w:color w:val="002060"/>
          <w:kern w:val="0"/>
          <w:u w:val="single"/>
          <w:lang w:eastAsia="el-GR"/>
          <w14:ligatures w14:val="none"/>
        </w:rPr>
      </w:pPr>
      <w:r w:rsidRPr="005F7170">
        <w:rPr>
          <w:rFonts w:ascii="Times New Roman" w:eastAsia="Times New Roman" w:hAnsi="Times New Roman" w:cs="Times New Roman"/>
          <w:b/>
          <w:bCs/>
          <w:color w:val="002060"/>
          <w:kern w:val="0"/>
          <w:u w:val="single"/>
          <w:lang w:eastAsia="el-GR"/>
          <w14:ligatures w14:val="none"/>
        </w:rPr>
        <w:t xml:space="preserve">Η συμμετοχή στο </w:t>
      </w:r>
      <w:r>
        <w:rPr>
          <w:rFonts w:ascii="Times New Roman" w:eastAsia="Times New Roman" w:hAnsi="Times New Roman" w:cs="Times New Roman"/>
          <w:b/>
          <w:bCs/>
          <w:color w:val="002060"/>
          <w:kern w:val="0"/>
          <w:u w:val="single"/>
          <w:lang w:eastAsia="el-GR"/>
          <w14:ligatures w14:val="none"/>
        </w:rPr>
        <w:t>Ε</w:t>
      </w:r>
      <w:r w:rsidRPr="005F7170">
        <w:rPr>
          <w:rFonts w:ascii="Times New Roman" w:eastAsia="Times New Roman" w:hAnsi="Times New Roman" w:cs="Times New Roman"/>
          <w:b/>
          <w:bCs/>
          <w:color w:val="002060"/>
          <w:kern w:val="0"/>
          <w:u w:val="single"/>
          <w:lang w:eastAsia="el-GR"/>
          <w14:ligatures w14:val="none"/>
        </w:rPr>
        <w:t>ργαστήριο είναι ελεύθερη.</w:t>
      </w:r>
    </w:p>
    <w:p w14:paraId="27BBB747" w14:textId="77777777" w:rsidR="00E149AE" w:rsidRPr="005E6846" w:rsidRDefault="00E149AE" w:rsidP="001B246A">
      <w:pPr>
        <w:pStyle w:val="Web"/>
        <w:spacing w:before="0" w:beforeAutospacing="0" w:after="0" w:afterAutospacing="0"/>
        <w:jc w:val="both"/>
        <w:rPr>
          <w:color w:val="002060"/>
        </w:rPr>
      </w:pPr>
    </w:p>
    <w:p w14:paraId="4EFC5634" w14:textId="581467CF" w:rsidR="006B4A8A" w:rsidRDefault="00F91DF4" w:rsidP="00BC341E">
      <w:pPr>
        <w:pStyle w:val="Web"/>
        <w:shd w:val="clear" w:color="auto" w:fill="F8E4F5"/>
        <w:spacing w:before="0" w:beforeAutospacing="0" w:after="0" w:afterAutospacing="0"/>
        <w:jc w:val="both"/>
        <w:rPr>
          <w:color w:val="002060"/>
        </w:rPr>
      </w:pPr>
      <w:r w:rsidRPr="005F7170">
        <w:rPr>
          <w:color w:val="002060"/>
        </w:rPr>
        <w:t>Οι</w:t>
      </w:r>
      <w:r w:rsidR="00B875C7" w:rsidRPr="005F7170">
        <w:rPr>
          <w:color w:val="002060"/>
        </w:rPr>
        <w:t xml:space="preserve"> μικρομεσαίες επιχειρήσεις</w:t>
      </w:r>
      <w:r w:rsidRPr="005F7170">
        <w:rPr>
          <w:color w:val="002060"/>
        </w:rPr>
        <w:t xml:space="preserve"> αποτελούν τη ραχοκοκαλιά της ελληνικής και ευρωπαϊκής οικονομίας, συμβάλλοντας καθοριστικά στην ανάπτυξη και την απασχόληση. Στην Ελλάδα, αντιπροσωπεύουν το 99,9% των επιχειρήσεων, με το 94,5% να είναι πολύ μικρές (0-9 άτομα), ενώ </w:t>
      </w:r>
      <w:r w:rsidR="00E149AE" w:rsidRPr="005F7170">
        <w:rPr>
          <w:color w:val="002060"/>
        </w:rPr>
        <w:t xml:space="preserve">όσον αφορά στη </w:t>
      </w:r>
      <w:r w:rsidRPr="005F7170">
        <w:rPr>
          <w:color w:val="002060"/>
        </w:rPr>
        <w:t xml:space="preserve">δημιουργία θέσεων εργασίας, είναι χαρακτηριστικό ότι το 84,7% των απασχολουμένων εργάζονται στις μικρομεσαίες επιχειρήσεις, με το 46,8% να εργάζονται στις πολύ μικρές. Η δε συμβολή τους στην προστιθέμενη αξία κυμαίνεται στο 62,8%, με τις πολύ μικρές να συμβάλλουν σε ποσοστό 24,8%. </w:t>
      </w:r>
      <w:r w:rsidR="00B875C7" w:rsidRPr="005F7170">
        <w:rPr>
          <w:color w:val="002060"/>
        </w:rPr>
        <w:t xml:space="preserve"> </w:t>
      </w:r>
      <w:r w:rsidR="0096545A" w:rsidRPr="005F7170">
        <w:rPr>
          <w:color w:val="002060"/>
        </w:rPr>
        <w:t xml:space="preserve">Παρά το γεγονός ότι </w:t>
      </w:r>
      <w:r w:rsidR="00713677" w:rsidRPr="005F7170">
        <w:rPr>
          <w:color w:val="002060"/>
        </w:rPr>
        <w:t xml:space="preserve">σύμφωνα με σχετική έκθεση του Παγκόσμιου Δικτύου Επιχειρήσεων και Αναπηρίας (GBDN) της </w:t>
      </w:r>
      <w:r w:rsidR="005E6846">
        <w:rPr>
          <w:color w:val="002060"/>
        </w:rPr>
        <w:t xml:space="preserve">Διεθνούς Οργάνωσης Εργασίας </w:t>
      </w:r>
      <w:r w:rsidR="00713677" w:rsidRPr="005F7170">
        <w:rPr>
          <w:color w:val="002060"/>
        </w:rPr>
        <w:t>οι μικρομεσαίες επιχειρήσεις δημιουργούν την πλειονότητα των ευκαιριών απασχόλησης παγκοσμίως, η προβολή τους στην προώθηση της απασχόλησης και της ένταξης των ατόμων με αναπηρί</w:t>
      </w:r>
      <w:r w:rsidR="00E149AE" w:rsidRPr="005F7170">
        <w:rPr>
          <w:color w:val="002060"/>
        </w:rPr>
        <w:t>α</w:t>
      </w:r>
      <w:r w:rsidR="00713677" w:rsidRPr="005F7170">
        <w:rPr>
          <w:color w:val="002060"/>
        </w:rPr>
        <w:t xml:space="preserve"> είναι χαμηλή, σε σύγκριση με τις προσπάθειες των πολυεθνικών επιχειρήσεων</w:t>
      </w:r>
      <w:r w:rsidR="00B875C7" w:rsidRPr="005F7170">
        <w:rPr>
          <w:color w:val="002060"/>
        </w:rPr>
        <w:t>. Στη χώρα μας</w:t>
      </w:r>
      <w:r w:rsidR="00E149AE" w:rsidRPr="005F7170">
        <w:rPr>
          <w:color w:val="002060"/>
        </w:rPr>
        <w:t>,</w:t>
      </w:r>
      <w:r w:rsidR="00B875C7" w:rsidRPr="005F7170">
        <w:rPr>
          <w:color w:val="002060"/>
        </w:rPr>
        <w:t xml:space="preserve"> η συμμετοχή των ατόμων με αναπηρία στις μικρομεσαίες επιχειρήσεις</w:t>
      </w:r>
      <w:r w:rsidR="005844D7">
        <w:rPr>
          <w:color w:val="002060"/>
        </w:rPr>
        <w:t xml:space="preserve"> </w:t>
      </w:r>
      <w:r w:rsidR="00B875C7" w:rsidRPr="005F7170">
        <w:rPr>
          <w:color w:val="002060"/>
        </w:rPr>
        <w:t xml:space="preserve">είναι πολύ περιορισμένη, λόγω χαμηλής απασχόλησης, έλλειψης προσβάσιμων </w:t>
      </w:r>
      <w:r w:rsidR="00E149AE" w:rsidRPr="005F7170">
        <w:rPr>
          <w:color w:val="002060"/>
        </w:rPr>
        <w:t xml:space="preserve">εργασιακών </w:t>
      </w:r>
      <w:r w:rsidR="00B875C7" w:rsidRPr="005F7170">
        <w:rPr>
          <w:color w:val="002060"/>
        </w:rPr>
        <w:t xml:space="preserve">χώρων, ανεπαρκούς υποστήριξης των εργοδοτών και απουσίας αποτελεσματικών πολιτικών για την αντιμετώπιση αυτών των ζητημάτων. </w:t>
      </w:r>
      <w:r w:rsidR="001B246A" w:rsidRPr="005F7170">
        <w:rPr>
          <w:color w:val="002060"/>
        </w:rPr>
        <w:lastRenderedPageBreak/>
        <w:t xml:space="preserve">Αναφορικά με τις κυριότερες προκλήσεις, σύμφωνα με την προαναφερθείσα έκθεση, οι </w:t>
      </w:r>
      <w:r w:rsidR="00B875C7" w:rsidRPr="005F7170">
        <w:rPr>
          <w:color w:val="002060"/>
        </w:rPr>
        <w:t xml:space="preserve">μικρομεσαίες επιχειρήσεις </w:t>
      </w:r>
      <w:r w:rsidR="001B246A" w:rsidRPr="005F7170">
        <w:rPr>
          <w:color w:val="002060"/>
        </w:rPr>
        <w:t xml:space="preserve">στερούνται ευαισθητοποίησης </w:t>
      </w:r>
      <w:r w:rsidR="00B875C7" w:rsidRPr="005F7170">
        <w:rPr>
          <w:color w:val="002060"/>
        </w:rPr>
        <w:t xml:space="preserve">γύρω από </w:t>
      </w:r>
      <w:r w:rsidR="001B246A" w:rsidRPr="005F7170">
        <w:rPr>
          <w:color w:val="002060"/>
        </w:rPr>
        <w:t xml:space="preserve">την αναπηρία, γνώσεων για τη διαθέσιμη υποστήριξη, </w:t>
      </w:r>
      <w:r w:rsidR="00E149AE" w:rsidRPr="005F7170">
        <w:rPr>
          <w:color w:val="002060"/>
        </w:rPr>
        <w:t xml:space="preserve">δέσμευσης των στελεχών στα ανώτερα διοικητικά επίπεδα </w:t>
      </w:r>
      <w:r w:rsidR="001B246A" w:rsidRPr="005F7170">
        <w:rPr>
          <w:color w:val="002060"/>
        </w:rPr>
        <w:t>(εταιρική κουλτούρα)</w:t>
      </w:r>
      <w:r w:rsidR="00E149AE" w:rsidRPr="005F7170">
        <w:rPr>
          <w:color w:val="002060"/>
        </w:rPr>
        <w:t xml:space="preserve"> </w:t>
      </w:r>
      <w:r w:rsidR="001B246A" w:rsidRPr="005F7170">
        <w:rPr>
          <w:color w:val="002060"/>
        </w:rPr>
        <w:t xml:space="preserve">και χρηματοδότησης για δράσεις </w:t>
      </w:r>
      <w:r w:rsidR="00E149AE" w:rsidRPr="005F7170">
        <w:rPr>
          <w:color w:val="002060"/>
        </w:rPr>
        <w:t xml:space="preserve">εργασιακής </w:t>
      </w:r>
      <w:r w:rsidR="001B246A" w:rsidRPr="005F7170">
        <w:rPr>
          <w:color w:val="002060"/>
        </w:rPr>
        <w:t xml:space="preserve">ένταξης </w:t>
      </w:r>
      <w:r w:rsidR="00E149AE" w:rsidRPr="005F7170">
        <w:rPr>
          <w:color w:val="002060"/>
        </w:rPr>
        <w:t xml:space="preserve">των </w:t>
      </w:r>
      <w:r w:rsidR="001B246A" w:rsidRPr="005F7170">
        <w:rPr>
          <w:color w:val="002060"/>
        </w:rPr>
        <w:t xml:space="preserve">ατόμων με αναπηρία, ενώ, σε αρκετές περιπτώσεις, οι επιχειρήσεις δεν </w:t>
      </w:r>
      <w:r w:rsidR="00E149AE" w:rsidRPr="005F7170">
        <w:rPr>
          <w:color w:val="002060"/>
        </w:rPr>
        <w:t xml:space="preserve">συνυπολογίζουν </w:t>
      </w:r>
      <w:r w:rsidR="001B246A" w:rsidRPr="005F7170">
        <w:rPr>
          <w:color w:val="002060"/>
        </w:rPr>
        <w:t xml:space="preserve">το όφελος που μπορεί να προκύψει από την ένταξη της </w:t>
      </w:r>
      <w:r w:rsidR="00E149AE" w:rsidRPr="005F7170">
        <w:rPr>
          <w:color w:val="002060"/>
        </w:rPr>
        <w:t xml:space="preserve">διάσταση της </w:t>
      </w:r>
      <w:r w:rsidR="001B246A" w:rsidRPr="005F7170">
        <w:rPr>
          <w:color w:val="002060"/>
        </w:rPr>
        <w:t>αναπηρίας</w:t>
      </w:r>
      <w:r w:rsidR="00E149AE" w:rsidRPr="005F7170">
        <w:rPr>
          <w:color w:val="002060"/>
        </w:rPr>
        <w:t xml:space="preserve"> στις πολιτικές και πρακτικές τους</w:t>
      </w:r>
      <w:r w:rsidR="001B246A" w:rsidRPr="005F7170">
        <w:rPr>
          <w:color w:val="002060"/>
        </w:rPr>
        <w:t>.</w:t>
      </w:r>
      <w:r w:rsidR="00D0277C">
        <w:rPr>
          <w:color w:val="002060"/>
        </w:rPr>
        <w:t xml:space="preserve"> </w:t>
      </w:r>
    </w:p>
    <w:p w14:paraId="7AA6BCB9" w14:textId="77777777" w:rsidR="006B4A8A" w:rsidRDefault="006B4A8A" w:rsidP="00BC341E">
      <w:pPr>
        <w:pStyle w:val="Web"/>
        <w:shd w:val="clear" w:color="auto" w:fill="F8E4F5"/>
        <w:spacing w:before="0" w:beforeAutospacing="0" w:after="0" w:afterAutospacing="0"/>
        <w:jc w:val="both"/>
        <w:rPr>
          <w:color w:val="002060"/>
        </w:rPr>
      </w:pPr>
    </w:p>
    <w:p w14:paraId="35E7B09A" w14:textId="4183DC49" w:rsidR="00F50C87" w:rsidRPr="00D0277C" w:rsidRDefault="00E149AE" w:rsidP="00BC341E">
      <w:pPr>
        <w:pStyle w:val="Web"/>
        <w:shd w:val="clear" w:color="auto" w:fill="F8E4F5"/>
        <w:spacing w:before="0" w:beforeAutospacing="0" w:after="0" w:afterAutospacing="0"/>
        <w:jc w:val="both"/>
        <w:rPr>
          <w:color w:val="002060"/>
        </w:rPr>
      </w:pPr>
      <w:r w:rsidRPr="005F7170">
        <w:rPr>
          <w:b/>
          <w:bCs/>
          <w:color w:val="002060"/>
        </w:rPr>
        <w:t>Με αφορμή την προαναφερθείσα έκθεση</w:t>
      </w:r>
      <w:r w:rsidR="001B246A" w:rsidRPr="005F7170">
        <w:rPr>
          <w:b/>
          <w:bCs/>
          <w:color w:val="002060"/>
        </w:rPr>
        <w:t xml:space="preserve">, η πρωτοβουλία της Ε.Σ.Α.μεΑ. και του ΙΜΕ-ΓΣΕΒΕΕ </w:t>
      </w:r>
      <w:r w:rsidR="005F7170">
        <w:rPr>
          <w:b/>
          <w:bCs/>
          <w:color w:val="002060"/>
        </w:rPr>
        <w:t>για τη συν</w:t>
      </w:r>
      <w:r w:rsidR="00D0277C">
        <w:rPr>
          <w:b/>
          <w:bCs/>
          <w:color w:val="002060"/>
        </w:rPr>
        <w:t>-</w:t>
      </w:r>
      <w:r w:rsidR="005F7170">
        <w:rPr>
          <w:b/>
          <w:bCs/>
          <w:color w:val="002060"/>
        </w:rPr>
        <w:t xml:space="preserve">διοργάνωση αυτού του Υβριδικού Εργαστηρίου </w:t>
      </w:r>
      <w:r w:rsidR="001B246A" w:rsidRPr="005F7170">
        <w:rPr>
          <w:b/>
          <w:bCs/>
          <w:color w:val="002060"/>
        </w:rPr>
        <w:t xml:space="preserve">αποσκοπεί στην </w:t>
      </w:r>
      <w:r w:rsidR="00F50C87" w:rsidRPr="005F7170">
        <w:rPr>
          <w:b/>
          <w:bCs/>
          <w:color w:val="002060"/>
        </w:rPr>
        <w:t xml:space="preserve">ευαισθητοποίηση γύρω από τη σημασία της ενσωμάτωσης της διάστασης της αναπηρίας </w:t>
      </w:r>
      <w:r w:rsidR="001B246A" w:rsidRPr="005F7170">
        <w:rPr>
          <w:b/>
          <w:bCs/>
          <w:color w:val="002060"/>
        </w:rPr>
        <w:t xml:space="preserve">στις </w:t>
      </w:r>
      <w:r w:rsidRPr="005F7170">
        <w:rPr>
          <w:b/>
          <w:bCs/>
          <w:color w:val="002060"/>
        </w:rPr>
        <w:t xml:space="preserve">μικρομεσαίες επιχειρήσεις </w:t>
      </w:r>
      <w:r w:rsidR="00F50C87" w:rsidRPr="005F7170">
        <w:rPr>
          <w:b/>
          <w:bCs/>
          <w:color w:val="002060"/>
        </w:rPr>
        <w:t>και τα οφέλη που μπορούν να αποκομίσουν οι</w:t>
      </w:r>
      <w:r w:rsidR="005F7170">
        <w:rPr>
          <w:b/>
          <w:bCs/>
          <w:color w:val="002060"/>
        </w:rPr>
        <w:t xml:space="preserve"> ίδιες</w:t>
      </w:r>
      <w:r w:rsidR="00F50C87" w:rsidRPr="005F7170">
        <w:rPr>
          <w:b/>
          <w:bCs/>
          <w:color w:val="002060"/>
        </w:rPr>
        <w:t>, τα άτομα με αναπηρία</w:t>
      </w:r>
      <w:r w:rsidRPr="005F7170">
        <w:rPr>
          <w:b/>
          <w:bCs/>
          <w:color w:val="002060"/>
        </w:rPr>
        <w:t xml:space="preserve"> ή/και χρόνιες παθήσεις</w:t>
      </w:r>
      <w:r w:rsidR="00F50C87" w:rsidRPr="005F7170">
        <w:rPr>
          <w:b/>
          <w:bCs/>
          <w:color w:val="002060"/>
        </w:rPr>
        <w:t xml:space="preserve"> και η κοινωνία εν γένει.</w:t>
      </w:r>
    </w:p>
    <w:p w14:paraId="66380975" w14:textId="77777777" w:rsidR="00D0277C" w:rsidRDefault="00D0277C" w:rsidP="00F50C87">
      <w:pPr>
        <w:pStyle w:val="Web"/>
        <w:spacing w:before="0" w:beforeAutospacing="0" w:after="0" w:afterAutospacing="0"/>
        <w:jc w:val="both"/>
        <w:rPr>
          <w:b/>
          <w:bCs/>
          <w:color w:val="002060"/>
          <w:u w:val="single"/>
        </w:rPr>
      </w:pPr>
    </w:p>
    <w:p w14:paraId="146ED71E" w14:textId="1922C6F9" w:rsidR="00F50C87" w:rsidRPr="005F7170" w:rsidRDefault="00F50C87" w:rsidP="00F50C87">
      <w:pPr>
        <w:pStyle w:val="Web"/>
        <w:spacing w:before="0" w:beforeAutospacing="0" w:after="0" w:afterAutospacing="0"/>
        <w:jc w:val="both"/>
        <w:rPr>
          <w:b/>
          <w:bCs/>
          <w:color w:val="002060"/>
          <w:u w:val="single"/>
        </w:rPr>
      </w:pPr>
      <w:r w:rsidRPr="005F7170">
        <w:rPr>
          <w:b/>
          <w:bCs/>
          <w:color w:val="002060"/>
          <w:u w:val="single"/>
        </w:rPr>
        <w:t xml:space="preserve">Κύριοι στόχοι του Εργαστηρίου </w:t>
      </w:r>
    </w:p>
    <w:p w14:paraId="7B3F6533" w14:textId="33FD2194" w:rsidR="00F50C87" w:rsidRPr="005F7170" w:rsidRDefault="00F50C87" w:rsidP="00F50C87">
      <w:pPr>
        <w:pStyle w:val="Web"/>
        <w:numPr>
          <w:ilvl w:val="0"/>
          <w:numId w:val="4"/>
        </w:numPr>
        <w:spacing w:before="0" w:beforeAutospacing="0" w:after="0" w:afterAutospacing="0"/>
        <w:jc w:val="both"/>
        <w:rPr>
          <w:color w:val="002060"/>
        </w:rPr>
      </w:pPr>
      <w:r w:rsidRPr="005F7170">
        <w:rPr>
          <w:color w:val="002060"/>
        </w:rPr>
        <w:t xml:space="preserve">Ευαισθητοποίηση των </w:t>
      </w:r>
      <w:r w:rsidR="00D3797C">
        <w:rPr>
          <w:color w:val="002060"/>
        </w:rPr>
        <w:t xml:space="preserve">μικρομεσαίων επιχειρήσεων </w:t>
      </w:r>
      <w:r w:rsidRPr="005F7170">
        <w:rPr>
          <w:color w:val="002060"/>
        </w:rPr>
        <w:t xml:space="preserve">γύρω από τη δικαιωματική προσέγγιση της αναπηρίας.  </w:t>
      </w:r>
    </w:p>
    <w:p w14:paraId="4A1A446C" w14:textId="76083A73" w:rsidR="00F50C87" w:rsidRPr="005F7170" w:rsidRDefault="00F50C87" w:rsidP="00F50C87">
      <w:pPr>
        <w:pStyle w:val="Web"/>
        <w:numPr>
          <w:ilvl w:val="0"/>
          <w:numId w:val="4"/>
        </w:numPr>
        <w:spacing w:before="0" w:beforeAutospacing="0" w:after="0" w:afterAutospacing="0"/>
        <w:jc w:val="both"/>
        <w:rPr>
          <w:color w:val="002060"/>
        </w:rPr>
      </w:pPr>
      <w:r w:rsidRPr="005F7170">
        <w:rPr>
          <w:color w:val="002060"/>
        </w:rPr>
        <w:t xml:space="preserve">Ενημέρωση των </w:t>
      </w:r>
      <w:r w:rsidR="00D3797C">
        <w:rPr>
          <w:color w:val="002060"/>
        </w:rPr>
        <w:t xml:space="preserve">μικρομεσαίων επιχειρήσεων </w:t>
      </w:r>
      <w:r w:rsidRPr="005F7170">
        <w:rPr>
          <w:color w:val="002060"/>
        </w:rPr>
        <w:t xml:space="preserve">για το </w:t>
      </w:r>
      <w:r w:rsidR="008C6ECC">
        <w:rPr>
          <w:color w:val="002060"/>
        </w:rPr>
        <w:t>πώ</w:t>
      </w:r>
      <w:r w:rsidRPr="005F7170">
        <w:rPr>
          <w:color w:val="002060"/>
        </w:rPr>
        <w:t xml:space="preserve">ς μπορούν να καταστήσουν προσβάσιμες και συμπεριληπτικές τις υποδομές και υπηρεσίες τους στα άτομα με αναπηρία.  </w:t>
      </w:r>
    </w:p>
    <w:p w14:paraId="6CBFB67A" w14:textId="3B6D57AF" w:rsidR="00F50C87" w:rsidRPr="005F7170" w:rsidRDefault="00F50C87" w:rsidP="00F50C87">
      <w:pPr>
        <w:pStyle w:val="Web"/>
        <w:numPr>
          <w:ilvl w:val="0"/>
          <w:numId w:val="4"/>
        </w:numPr>
        <w:spacing w:before="0" w:beforeAutospacing="0" w:after="0" w:afterAutospacing="0"/>
        <w:jc w:val="both"/>
        <w:rPr>
          <w:color w:val="002060"/>
        </w:rPr>
      </w:pPr>
      <w:r w:rsidRPr="005F7170">
        <w:rPr>
          <w:color w:val="002060"/>
        </w:rPr>
        <w:t xml:space="preserve">Ανάδειξη των προκλήσεων που αντιμετωπίζουν οι </w:t>
      </w:r>
      <w:r w:rsidR="00D3797C">
        <w:rPr>
          <w:color w:val="002060"/>
        </w:rPr>
        <w:t>μικρομεσαίες ε</w:t>
      </w:r>
      <w:r w:rsidRPr="005F7170">
        <w:rPr>
          <w:color w:val="002060"/>
        </w:rPr>
        <w:t xml:space="preserve">πιχειρήσεις στην προσπάθειά τους να ενσωματώσουν τη διάσταση της αναπηρίας στις πολιτικές και πρακτικές τους. </w:t>
      </w:r>
    </w:p>
    <w:p w14:paraId="11C85EF5" w14:textId="2A455D16" w:rsidR="00F50C87" w:rsidRPr="005F7170" w:rsidRDefault="00F50C87" w:rsidP="00F50C87">
      <w:pPr>
        <w:pStyle w:val="Web"/>
        <w:numPr>
          <w:ilvl w:val="0"/>
          <w:numId w:val="4"/>
        </w:numPr>
        <w:spacing w:before="0" w:beforeAutospacing="0" w:after="0" w:afterAutospacing="0"/>
        <w:jc w:val="both"/>
        <w:rPr>
          <w:color w:val="002060"/>
        </w:rPr>
      </w:pPr>
      <w:r w:rsidRPr="005F7170">
        <w:rPr>
          <w:color w:val="002060"/>
        </w:rPr>
        <w:t xml:space="preserve">Εντοπισμός των εμποδίων που συναντούν τα άτομα με αναπηρία κατά την αλληλεπίδρασή τους με τις </w:t>
      </w:r>
      <w:r w:rsidR="00D3797C">
        <w:rPr>
          <w:color w:val="002060"/>
        </w:rPr>
        <w:t xml:space="preserve">μικρομεσαίες επιχειρήσεις </w:t>
      </w:r>
      <w:r w:rsidRPr="005F7170">
        <w:rPr>
          <w:color w:val="002060"/>
        </w:rPr>
        <w:t xml:space="preserve">ως δυνητικοί εργαζόμενοι ή/και πελάτες.  </w:t>
      </w:r>
    </w:p>
    <w:p w14:paraId="4EEFA190" w14:textId="219CAABA" w:rsidR="00F50C87" w:rsidRPr="005F7170" w:rsidRDefault="00F50C87" w:rsidP="00F50C87">
      <w:pPr>
        <w:pStyle w:val="Web"/>
        <w:numPr>
          <w:ilvl w:val="0"/>
          <w:numId w:val="4"/>
        </w:numPr>
        <w:spacing w:before="0" w:beforeAutospacing="0" w:after="0" w:afterAutospacing="0"/>
        <w:jc w:val="both"/>
        <w:rPr>
          <w:color w:val="002060"/>
        </w:rPr>
      </w:pPr>
      <w:r w:rsidRPr="005F7170">
        <w:rPr>
          <w:color w:val="002060"/>
        </w:rPr>
        <w:t xml:space="preserve">Προώθηση της συνεργασίας μεταξύ των </w:t>
      </w:r>
      <w:r w:rsidR="00D3797C">
        <w:rPr>
          <w:color w:val="002060"/>
        </w:rPr>
        <w:t xml:space="preserve">μικρομεσαίων επιχειρήσεων </w:t>
      </w:r>
      <w:r w:rsidRPr="005F7170">
        <w:rPr>
          <w:color w:val="002060"/>
        </w:rPr>
        <w:t xml:space="preserve">και των </w:t>
      </w:r>
      <w:r w:rsidR="00D3797C">
        <w:rPr>
          <w:color w:val="002060"/>
        </w:rPr>
        <w:t>ο</w:t>
      </w:r>
      <w:r w:rsidRPr="005F7170">
        <w:rPr>
          <w:color w:val="002060"/>
        </w:rPr>
        <w:t xml:space="preserve">ργανώσεων των </w:t>
      </w:r>
      <w:r w:rsidR="00D3797C">
        <w:rPr>
          <w:color w:val="002060"/>
        </w:rPr>
        <w:t>α</w:t>
      </w:r>
      <w:r w:rsidRPr="005F7170">
        <w:rPr>
          <w:color w:val="002060"/>
        </w:rPr>
        <w:t xml:space="preserve">τόμων με </w:t>
      </w:r>
      <w:r w:rsidR="00D3797C">
        <w:rPr>
          <w:color w:val="002060"/>
        </w:rPr>
        <w:t>α</w:t>
      </w:r>
      <w:r w:rsidRPr="005F7170">
        <w:rPr>
          <w:color w:val="002060"/>
        </w:rPr>
        <w:t xml:space="preserve">ναπηρία. </w:t>
      </w:r>
    </w:p>
    <w:p w14:paraId="5A15F2DE" w14:textId="77777777" w:rsidR="00F50C87" w:rsidRPr="005F7170" w:rsidRDefault="00F50C87" w:rsidP="00F50C87">
      <w:pPr>
        <w:pStyle w:val="Web"/>
        <w:spacing w:before="0" w:beforeAutospacing="0" w:after="0" w:afterAutospacing="0"/>
        <w:jc w:val="both"/>
        <w:rPr>
          <w:color w:val="002060"/>
        </w:rPr>
      </w:pPr>
    </w:p>
    <w:p w14:paraId="17131B86" w14:textId="77777777" w:rsidR="00F50C87" w:rsidRPr="005F7170" w:rsidRDefault="00F50C87" w:rsidP="00F50C87">
      <w:pPr>
        <w:pStyle w:val="Web"/>
        <w:spacing w:before="0" w:beforeAutospacing="0" w:after="0" w:afterAutospacing="0"/>
        <w:jc w:val="both"/>
        <w:rPr>
          <w:b/>
          <w:bCs/>
          <w:color w:val="002060"/>
          <w:u w:val="single"/>
        </w:rPr>
      </w:pPr>
      <w:r w:rsidRPr="005F7170">
        <w:rPr>
          <w:b/>
          <w:bCs/>
          <w:color w:val="002060"/>
          <w:u w:val="single"/>
        </w:rPr>
        <w:t>Το Εργαστήριο απευθύνεται σε:</w:t>
      </w:r>
    </w:p>
    <w:p w14:paraId="5313943B" w14:textId="321C11B4" w:rsidR="00F50C87" w:rsidRPr="005F7170" w:rsidRDefault="00D3797C" w:rsidP="00F50C87">
      <w:pPr>
        <w:pStyle w:val="a6"/>
        <w:numPr>
          <w:ilvl w:val="0"/>
          <w:numId w:val="5"/>
        </w:numPr>
        <w:spacing w:after="0" w:line="276" w:lineRule="auto"/>
        <w:rPr>
          <w:rFonts w:ascii="Times New Roman" w:eastAsia="Times New Roman" w:hAnsi="Times New Roman" w:cs="Times New Roman"/>
          <w:color w:val="002060"/>
          <w:kern w:val="0"/>
          <w:lang w:eastAsia="el-GR"/>
          <w14:ligatures w14:val="none"/>
        </w:rPr>
      </w:pPr>
      <w:r>
        <w:rPr>
          <w:rFonts w:ascii="Times New Roman" w:eastAsia="Times New Roman" w:hAnsi="Times New Roman" w:cs="Times New Roman"/>
          <w:color w:val="002060"/>
          <w:kern w:val="0"/>
          <w:lang w:eastAsia="el-GR"/>
          <w14:ligatures w14:val="none"/>
        </w:rPr>
        <w:t>ι</w:t>
      </w:r>
      <w:r w:rsidR="00F50C87" w:rsidRPr="005F7170">
        <w:rPr>
          <w:rFonts w:ascii="Times New Roman" w:eastAsia="Times New Roman" w:hAnsi="Times New Roman" w:cs="Times New Roman"/>
          <w:color w:val="002060"/>
          <w:kern w:val="0"/>
          <w:lang w:eastAsia="el-GR"/>
          <w14:ligatures w14:val="none"/>
        </w:rPr>
        <w:t>διοκτήτες και στελέχη μικρών και μεσαίων επιχειρήσεων</w:t>
      </w:r>
      <w:r>
        <w:rPr>
          <w:rFonts w:ascii="Times New Roman" w:eastAsia="Times New Roman" w:hAnsi="Times New Roman" w:cs="Times New Roman"/>
          <w:color w:val="002060"/>
          <w:kern w:val="0"/>
          <w:lang w:eastAsia="el-GR"/>
          <w14:ligatures w14:val="none"/>
        </w:rPr>
        <w:t>,</w:t>
      </w:r>
      <w:r w:rsidR="00F50C87" w:rsidRPr="005F7170">
        <w:rPr>
          <w:rFonts w:ascii="Times New Roman" w:eastAsia="Times New Roman" w:hAnsi="Times New Roman" w:cs="Times New Roman"/>
          <w:color w:val="002060"/>
          <w:kern w:val="0"/>
          <w:lang w:eastAsia="el-GR"/>
          <w14:ligatures w14:val="none"/>
        </w:rPr>
        <w:t xml:space="preserve"> </w:t>
      </w:r>
    </w:p>
    <w:p w14:paraId="312A903F" w14:textId="22899CB1" w:rsidR="00F50C87" w:rsidRPr="005F7170" w:rsidRDefault="00D3797C" w:rsidP="00F50C87">
      <w:pPr>
        <w:pStyle w:val="a6"/>
        <w:numPr>
          <w:ilvl w:val="0"/>
          <w:numId w:val="5"/>
        </w:numPr>
        <w:spacing w:after="0" w:line="276" w:lineRule="auto"/>
        <w:rPr>
          <w:rFonts w:ascii="Times New Roman" w:eastAsia="Times New Roman" w:hAnsi="Times New Roman" w:cs="Times New Roman"/>
          <w:color w:val="002060"/>
          <w:kern w:val="0"/>
          <w:lang w:eastAsia="el-GR"/>
          <w14:ligatures w14:val="none"/>
        </w:rPr>
      </w:pPr>
      <w:r>
        <w:rPr>
          <w:rFonts w:ascii="Times New Roman" w:eastAsia="Times New Roman" w:hAnsi="Times New Roman" w:cs="Times New Roman"/>
          <w:color w:val="002060"/>
          <w:kern w:val="0"/>
          <w:lang w:eastAsia="el-GR"/>
          <w14:ligatures w14:val="none"/>
        </w:rPr>
        <w:t>σ</w:t>
      </w:r>
      <w:r w:rsidR="00F50C87" w:rsidRPr="005F7170">
        <w:rPr>
          <w:rFonts w:ascii="Times New Roman" w:eastAsia="Times New Roman" w:hAnsi="Times New Roman" w:cs="Times New Roman"/>
          <w:color w:val="002060"/>
          <w:kern w:val="0"/>
          <w:lang w:eastAsia="el-GR"/>
          <w14:ligatures w14:val="none"/>
        </w:rPr>
        <w:t>τελέχη διαχείρισης ανθρώπινου δυναμικού</w:t>
      </w:r>
      <w:r>
        <w:rPr>
          <w:rFonts w:ascii="Times New Roman" w:eastAsia="Times New Roman" w:hAnsi="Times New Roman" w:cs="Times New Roman"/>
          <w:color w:val="002060"/>
          <w:kern w:val="0"/>
          <w:lang w:eastAsia="el-GR"/>
          <w14:ligatures w14:val="none"/>
        </w:rPr>
        <w:t xml:space="preserve">, </w:t>
      </w:r>
      <w:r w:rsidR="00F50C87" w:rsidRPr="005F7170">
        <w:rPr>
          <w:rFonts w:ascii="Times New Roman" w:eastAsia="Times New Roman" w:hAnsi="Times New Roman" w:cs="Times New Roman"/>
          <w:color w:val="002060"/>
          <w:kern w:val="0"/>
          <w:lang w:eastAsia="el-GR"/>
          <w14:ligatures w14:val="none"/>
        </w:rPr>
        <w:t xml:space="preserve"> </w:t>
      </w:r>
    </w:p>
    <w:p w14:paraId="48ECA18B" w14:textId="690027F5" w:rsidR="00F50C87" w:rsidRPr="005F7170" w:rsidRDefault="00D3797C" w:rsidP="00F50C87">
      <w:pPr>
        <w:pStyle w:val="a6"/>
        <w:numPr>
          <w:ilvl w:val="0"/>
          <w:numId w:val="5"/>
        </w:numPr>
        <w:spacing w:after="0" w:line="276" w:lineRule="auto"/>
        <w:rPr>
          <w:rFonts w:ascii="Times New Roman" w:eastAsia="Times New Roman" w:hAnsi="Times New Roman" w:cs="Times New Roman"/>
          <w:color w:val="002060"/>
          <w:kern w:val="0"/>
          <w:lang w:eastAsia="el-GR"/>
          <w14:ligatures w14:val="none"/>
        </w:rPr>
      </w:pPr>
      <w:r>
        <w:rPr>
          <w:rFonts w:ascii="Times New Roman" w:eastAsia="Times New Roman" w:hAnsi="Times New Roman" w:cs="Times New Roman"/>
          <w:color w:val="002060"/>
          <w:kern w:val="0"/>
          <w:lang w:eastAsia="el-GR"/>
          <w14:ligatures w14:val="none"/>
        </w:rPr>
        <w:t>ε</w:t>
      </w:r>
      <w:r w:rsidR="00F50C87" w:rsidRPr="005F7170">
        <w:rPr>
          <w:rFonts w:ascii="Times New Roman" w:eastAsia="Times New Roman" w:hAnsi="Times New Roman" w:cs="Times New Roman"/>
          <w:color w:val="002060"/>
          <w:kern w:val="0"/>
          <w:lang w:eastAsia="el-GR"/>
          <w14:ligatures w14:val="none"/>
        </w:rPr>
        <w:t>κπροσώπους εργοδοτικών ενώσεων και δικτύων επιχειρηματικότητας</w:t>
      </w:r>
      <w:r>
        <w:rPr>
          <w:rFonts w:ascii="Times New Roman" w:eastAsia="Times New Roman" w:hAnsi="Times New Roman" w:cs="Times New Roman"/>
          <w:color w:val="002060"/>
          <w:kern w:val="0"/>
          <w:lang w:eastAsia="el-GR"/>
          <w14:ligatures w14:val="none"/>
        </w:rPr>
        <w:t xml:space="preserve">, </w:t>
      </w:r>
    </w:p>
    <w:p w14:paraId="38FE3779" w14:textId="14A857D3" w:rsidR="00F50C87" w:rsidRPr="005F7170" w:rsidRDefault="00F50C87" w:rsidP="00F50C87">
      <w:pPr>
        <w:pStyle w:val="a6"/>
        <w:numPr>
          <w:ilvl w:val="0"/>
          <w:numId w:val="5"/>
        </w:numPr>
        <w:spacing w:after="0" w:line="276" w:lineRule="auto"/>
        <w:rPr>
          <w:rFonts w:ascii="Times New Roman" w:eastAsia="Times New Roman" w:hAnsi="Times New Roman" w:cs="Times New Roman"/>
          <w:color w:val="002060"/>
          <w:kern w:val="0"/>
          <w:lang w:eastAsia="el-GR"/>
          <w14:ligatures w14:val="none"/>
        </w:rPr>
      </w:pPr>
      <w:r w:rsidRPr="005F7170">
        <w:rPr>
          <w:rFonts w:ascii="Times New Roman" w:eastAsia="Times New Roman" w:hAnsi="Times New Roman" w:cs="Times New Roman"/>
          <w:color w:val="002060"/>
          <w:kern w:val="0"/>
          <w:lang w:eastAsia="el-GR"/>
          <w14:ligatures w14:val="none"/>
        </w:rPr>
        <w:t>εκπροσώπους δημοσίων αρχών-στελέχη σχεδιασμού και εφαρμογής πολιτικών ανάπτυξης και εκσυγχρονισμού των μικρών και μεσαίων επιχειρήσεων</w:t>
      </w:r>
      <w:r w:rsidR="00D3797C">
        <w:rPr>
          <w:rFonts w:ascii="Times New Roman" w:eastAsia="Times New Roman" w:hAnsi="Times New Roman" w:cs="Times New Roman"/>
          <w:color w:val="002060"/>
          <w:kern w:val="0"/>
          <w:lang w:eastAsia="el-GR"/>
          <w14:ligatures w14:val="none"/>
        </w:rPr>
        <w:t>,</w:t>
      </w:r>
      <w:r w:rsidRPr="005F7170">
        <w:rPr>
          <w:rFonts w:ascii="Times New Roman" w:eastAsia="Times New Roman" w:hAnsi="Times New Roman" w:cs="Times New Roman"/>
          <w:color w:val="002060"/>
          <w:kern w:val="0"/>
          <w:lang w:eastAsia="el-GR"/>
          <w14:ligatures w14:val="none"/>
        </w:rPr>
        <w:t xml:space="preserve"> </w:t>
      </w:r>
    </w:p>
    <w:p w14:paraId="0BA2FEF7" w14:textId="193DF6A6" w:rsidR="00F50C87" w:rsidRPr="005F7170" w:rsidRDefault="00F50C87" w:rsidP="00F50C87">
      <w:pPr>
        <w:pStyle w:val="a6"/>
        <w:numPr>
          <w:ilvl w:val="0"/>
          <w:numId w:val="5"/>
        </w:numPr>
        <w:spacing w:after="0" w:line="276" w:lineRule="auto"/>
        <w:rPr>
          <w:rFonts w:ascii="Times New Roman" w:eastAsia="Times New Roman" w:hAnsi="Times New Roman" w:cs="Times New Roman"/>
          <w:color w:val="002060"/>
          <w:kern w:val="0"/>
          <w:lang w:eastAsia="el-GR"/>
          <w14:ligatures w14:val="none"/>
        </w:rPr>
      </w:pPr>
      <w:r w:rsidRPr="005F7170">
        <w:rPr>
          <w:rFonts w:ascii="Times New Roman" w:eastAsia="Times New Roman" w:hAnsi="Times New Roman" w:cs="Times New Roman"/>
          <w:color w:val="002060"/>
          <w:kern w:val="0"/>
          <w:lang w:eastAsia="el-GR"/>
          <w14:ligatures w14:val="none"/>
        </w:rPr>
        <w:t>εμπειρογνώμονες σε θέματα αναπηρίας και προσβασιμότητας</w:t>
      </w:r>
      <w:r w:rsidR="00D3797C">
        <w:rPr>
          <w:rFonts w:ascii="Times New Roman" w:eastAsia="Times New Roman" w:hAnsi="Times New Roman" w:cs="Times New Roman"/>
          <w:color w:val="002060"/>
          <w:kern w:val="0"/>
          <w:lang w:eastAsia="el-GR"/>
          <w14:ligatures w14:val="none"/>
        </w:rPr>
        <w:t>,</w:t>
      </w:r>
    </w:p>
    <w:p w14:paraId="071C13B0" w14:textId="2512A0E6" w:rsidR="00F50C87" w:rsidRPr="005F7170" w:rsidRDefault="00F50C87" w:rsidP="00F50C87">
      <w:pPr>
        <w:pStyle w:val="a6"/>
        <w:numPr>
          <w:ilvl w:val="0"/>
          <w:numId w:val="5"/>
        </w:numPr>
        <w:spacing w:after="0" w:line="276" w:lineRule="auto"/>
        <w:rPr>
          <w:rFonts w:ascii="Times New Roman" w:eastAsia="Times New Roman" w:hAnsi="Times New Roman" w:cs="Times New Roman"/>
          <w:color w:val="002060"/>
          <w:kern w:val="0"/>
          <w:lang w:eastAsia="el-GR"/>
          <w14:ligatures w14:val="none"/>
        </w:rPr>
      </w:pPr>
      <w:r w:rsidRPr="005F7170">
        <w:rPr>
          <w:rFonts w:ascii="Times New Roman" w:eastAsia="Times New Roman" w:hAnsi="Times New Roman" w:cs="Times New Roman"/>
          <w:color w:val="002060"/>
          <w:kern w:val="0"/>
          <w:lang w:eastAsia="el-GR"/>
          <w14:ligatures w14:val="none"/>
        </w:rPr>
        <w:t>εκπροσώπους οργανώσεων ατόμων με αναπηρία</w:t>
      </w:r>
      <w:r w:rsidR="005F7170">
        <w:rPr>
          <w:rFonts w:ascii="Times New Roman" w:eastAsia="Times New Roman" w:hAnsi="Times New Roman" w:cs="Times New Roman"/>
          <w:color w:val="002060"/>
          <w:kern w:val="0"/>
          <w:lang w:eastAsia="el-GR"/>
          <w14:ligatures w14:val="none"/>
        </w:rPr>
        <w:t xml:space="preserve">, </w:t>
      </w:r>
      <w:r w:rsidRPr="005F7170">
        <w:rPr>
          <w:rFonts w:ascii="Times New Roman" w:eastAsia="Times New Roman" w:hAnsi="Times New Roman" w:cs="Times New Roman"/>
          <w:color w:val="002060"/>
          <w:kern w:val="0"/>
          <w:lang w:eastAsia="el-GR"/>
          <w14:ligatures w14:val="none"/>
        </w:rPr>
        <w:t>άτομα με αναπηρία</w:t>
      </w:r>
      <w:r w:rsidR="005F7170">
        <w:rPr>
          <w:rFonts w:ascii="Times New Roman" w:eastAsia="Times New Roman" w:hAnsi="Times New Roman" w:cs="Times New Roman"/>
          <w:color w:val="002060"/>
          <w:kern w:val="0"/>
          <w:lang w:eastAsia="el-GR"/>
          <w14:ligatures w14:val="none"/>
        </w:rPr>
        <w:t xml:space="preserve"> και άτομα με χρόνιες ή/και σπάνιες παθήσεις</w:t>
      </w:r>
      <w:r w:rsidR="00D3797C">
        <w:rPr>
          <w:rFonts w:ascii="Times New Roman" w:eastAsia="Times New Roman" w:hAnsi="Times New Roman" w:cs="Times New Roman"/>
          <w:color w:val="002060"/>
          <w:kern w:val="0"/>
          <w:lang w:eastAsia="el-GR"/>
          <w14:ligatures w14:val="none"/>
        </w:rPr>
        <w:t xml:space="preserve">, </w:t>
      </w:r>
    </w:p>
    <w:p w14:paraId="26A503F2" w14:textId="3CB60581" w:rsidR="00082FCB" w:rsidRPr="005F7170" w:rsidRDefault="00F50C87" w:rsidP="00E149AE">
      <w:pPr>
        <w:pStyle w:val="a6"/>
        <w:numPr>
          <w:ilvl w:val="0"/>
          <w:numId w:val="5"/>
        </w:numPr>
        <w:spacing w:after="0" w:line="276" w:lineRule="auto"/>
        <w:rPr>
          <w:rFonts w:ascii="Times New Roman" w:eastAsia="Times New Roman" w:hAnsi="Times New Roman" w:cs="Times New Roman"/>
          <w:color w:val="002060"/>
          <w:kern w:val="0"/>
          <w:lang w:eastAsia="el-GR"/>
          <w14:ligatures w14:val="none"/>
        </w:rPr>
      </w:pPr>
      <w:r w:rsidRPr="005F7170">
        <w:rPr>
          <w:rFonts w:ascii="Times New Roman" w:eastAsia="Times New Roman" w:hAnsi="Times New Roman" w:cs="Times New Roman"/>
          <w:color w:val="002060"/>
          <w:kern w:val="0"/>
          <w:lang w:eastAsia="el-GR"/>
          <w14:ligatures w14:val="none"/>
        </w:rPr>
        <w:t>κάθε ενδιαφερόμενο άτομο/φορέα</w:t>
      </w:r>
      <w:r w:rsidR="00D3797C">
        <w:rPr>
          <w:rFonts w:ascii="Times New Roman" w:eastAsia="Times New Roman" w:hAnsi="Times New Roman" w:cs="Times New Roman"/>
          <w:color w:val="002060"/>
          <w:kern w:val="0"/>
          <w:lang w:eastAsia="el-GR"/>
          <w14:ligatures w14:val="none"/>
        </w:rPr>
        <w:t xml:space="preserve">. </w:t>
      </w:r>
      <w:r w:rsidRPr="005F7170">
        <w:rPr>
          <w:rFonts w:ascii="Times New Roman" w:eastAsia="Times New Roman" w:hAnsi="Times New Roman" w:cs="Times New Roman"/>
          <w:color w:val="002060"/>
          <w:kern w:val="0"/>
          <w:lang w:eastAsia="el-GR"/>
          <w14:ligatures w14:val="none"/>
        </w:rPr>
        <w:t xml:space="preserve"> </w:t>
      </w:r>
    </w:p>
    <w:p w14:paraId="2227D391" w14:textId="77777777" w:rsidR="00E149AE" w:rsidRPr="005F7170" w:rsidRDefault="00E149AE" w:rsidP="00E149AE">
      <w:pPr>
        <w:pStyle w:val="a6"/>
        <w:spacing w:after="0" w:line="276" w:lineRule="auto"/>
        <w:rPr>
          <w:rFonts w:ascii="Times New Roman" w:eastAsia="Times New Roman" w:hAnsi="Times New Roman" w:cs="Times New Roman"/>
          <w:color w:val="002060"/>
          <w:kern w:val="0"/>
          <w:lang w:eastAsia="el-GR"/>
          <w14:ligatures w14:val="none"/>
        </w:rPr>
      </w:pPr>
    </w:p>
    <w:p w14:paraId="5FDE4C85" w14:textId="2F2E8C2C" w:rsidR="00E149AE" w:rsidRPr="00E149AE" w:rsidRDefault="00E149AE" w:rsidP="00E149AE">
      <w:pPr>
        <w:shd w:val="clear" w:color="auto" w:fill="FFFFFF"/>
        <w:spacing w:after="100" w:afterAutospacing="1" w:line="240" w:lineRule="auto"/>
        <w:jc w:val="both"/>
        <w:rPr>
          <w:rFonts w:ascii="Times New Roman" w:eastAsia="Times New Roman" w:hAnsi="Times New Roman" w:cs="Times New Roman"/>
          <w:b/>
          <w:bCs/>
          <w:color w:val="002060"/>
          <w:kern w:val="0"/>
          <w:lang w:eastAsia="el-GR"/>
          <w14:ligatures w14:val="none"/>
        </w:rPr>
      </w:pPr>
      <w:r w:rsidRPr="00E149AE">
        <w:rPr>
          <w:rFonts w:ascii="Times New Roman" w:eastAsia="Times New Roman" w:hAnsi="Times New Roman" w:cs="Times New Roman"/>
          <w:b/>
          <w:bCs/>
          <w:color w:val="002060"/>
          <w:kern w:val="0"/>
          <w:lang w:eastAsia="el-GR"/>
          <w14:ligatures w14:val="none"/>
        </w:rPr>
        <w:t>Το πρόγραμμα τ</w:t>
      </w:r>
      <w:r w:rsidR="00F31C05" w:rsidRPr="005F7170">
        <w:rPr>
          <w:rFonts w:ascii="Times New Roman" w:eastAsia="Times New Roman" w:hAnsi="Times New Roman" w:cs="Times New Roman"/>
          <w:b/>
          <w:bCs/>
          <w:color w:val="002060"/>
          <w:kern w:val="0"/>
          <w:lang w:eastAsia="el-GR"/>
          <w14:ligatures w14:val="none"/>
        </w:rPr>
        <w:t xml:space="preserve">ου Εργαστηρίου </w:t>
      </w:r>
      <w:r w:rsidRPr="00E149AE">
        <w:rPr>
          <w:rFonts w:ascii="Times New Roman" w:eastAsia="Times New Roman" w:hAnsi="Times New Roman" w:cs="Times New Roman"/>
          <w:b/>
          <w:bCs/>
          <w:color w:val="002060"/>
          <w:kern w:val="0"/>
          <w:lang w:eastAsia="el-GR"/>
          <w14:ligatures w14:val="none"/>
        </w:rPr>
        <w:t>θα αναρτηθεί στην ιστοσελίδα της Ε.Σ</w:t>
      </w:r>
      <w:r w:rsidR="00F31C05" w:rsidRPr="005F7170">
        <w:rPr>
          <w:rFonts w:ascii="Times New Roman" w:eastAsia="Times New Roman" w:hAnsi="Times New Roman" w:cs="Times New Roman"/>
          <w:b/>
          <w:bCs/>
          <w:color w:val="002060"/>
          <w:kern w:val="0"/>
          <w:lang w:eastAsia="el-GR"/>
          <w14:ligatures w14:val="none"/>
        </w:rPr>
        <w:t>.</w:t>
      </w:r>
      <w:r w:rsidRPr="00E149AE">
        <w:rPr>
          <w:rFonts w:ascii="Times New Roman" w:eastAsia="Times New Roman" w:hAnsi="Times New Roman" w:cs="Times New Roman"/>
          <w:b/>
          <w:bCs/>
          <w:color w:val="002060"/>
          <w:kern w:val="0"/>
          <w:lang w:eastAsia="el-GR"/>
          <w14:ligatures w14:val="none"/>
        </w:rPr>
        <w:t xml:space="preserve">Α.μεΑ. </w:t>
      </w:r>
      <w:r w:rsidR="00F31C05" w:rsidRPr="005F7170">
        <w:rPr>
          <w:rFonts w:ascii="Times New Roman" w:eastAsia="Times New Roman" w:hAnsi="Times New Roman" w:cs="Times New Roman"/>
          <w:b/>
          <w:bCs/>
          <w:color w:val="002060"/>
          <w:kern w:val="0"/>
          <w:lang w:eastAsia="el-GR"/>
          <w14:ligatures w14:val="none"/>
        </w:rPr>
        <w:t>και το</w:t>
      </w:r>
      <w:r w:rsidR="005F7170">
        <w:rPr>
          <w:rFonts w:ascii="Times New Roman" w:eastAsia="Times New Roman" w:hAnsi="Times New Roman" w:cs="Times New Roman"/>
          <w:b/>
          <w:bCs/>
          <w:color w:val="002060"/>
          <w:kern w:val="0"/>
          <w:lang w:eastAsia="el-GR"/>
          <w14:ligatures w14:val="none"/>
        </w:rPr>
        <w:t>υ</w:t>
      </w:r>
      <w:r w:rsidR="00F31C05" w:rsidRPr="005F7170">
        <w:rPr>
          <w:rFonts w:ascii="Times New Roman" w:eastAsia="Times New Roman" w:hAnsi="Times New Roman" w:cs="Times New Roman"/>
          <w:b/>
          <w:bCs/>
          <w:color w:val="002060"/>
          <w:kern w:val="0"/>
          <w:lang w:eastAsia="el-GR"/>
          <w14:ligatures w14:val="none"/>
        </w:rPr>
        <w:t xml:space="preserve"> ΙΜΕ-ΓΣΕΒΕΕ </w:t>
      </w:r>
      <w:r w:rsidRPr="00E149AE">
        <w:rPr>
          <w:rFonts w:ascii="Times New Roman" w:eastAsia="Times New Roman" w:hAnsi="Times New Roman" w:cs="Times New Roman"/>
          <w:b/>
          <w:bCs/>
          <w:color w:val="002060"/>
          <w:kern w:val="0"/>
          <w:lang w:eastAsia="el-GR"/>
          <w14:ligatures w14:val="none"/>
        </w:rPr>
        <w:t>και θα αποσταλεί λίγες ημέρες πριν από την εκδήλωση σε όσους δηλώσουν συμμετοχή.</w:t>
      </w:r>
    </w:p>
    <w:p w14:paraId="746B27DE" w14:textId="6541052E" w:rsidR="006B4A8A" w:rsidRPr="006B4A8A" w:rsidRDefault="00E149AE" w:rsidP="006B4A8A">
      <w:pPr>
        <w:shd w:val="clear" w:color="auto" w:fill="F8E4F5"/>
        <w:spacing w:after="100" w:afterAutospacing="1" w:line="240" w:lineRule="auto"/>
        <w:jc w:val="both"/>
        <w:rPr>
          <w:rFonts w:ascii="Times New Roman" w:eastAsia="Times New Roman" w:hAnsi="Times New Roman" w:cs="Times New Roman"/>
          <w:color w:val="EE0000"/>
          <w:kern w:val="0"/>
          <w:lang w:eastAsia="el-GR"/>
          <w14:ligatures w14:val="none"/>
        </w:rPr>
      </w:pPr>
      <w:r w:rsidRPr="00E149AE">
        <w:rPr>
          <w:rFonts w:ascii="Times New Roman" w:eastAsia="Times New Roman" w:hAnsi="Times New Roman" w:cs="Times New Roman"/>
          <w:b/>
          <w:bCs/>
          <w:color w:val="002060"/>
          <w:kern w:val="0"/>
          <w:lang w:eastAsia="el-GR"/>
          <w14:ligatures w14:val="none"/>
        </w:rPr>
        <w:t>Εάν επιθυμείτε είτε να συμμετάσχετε στ</w:t>
      </w:r>
      <w:r w:rsidRPr="005F7170">
        <w:rPr>
          <w:rFonts w:ascii="Times New Roman" w:eastAsia="Times New Roman" w:hAnsi="Times New Roman" w:cs="Times New Roman"/>
          <w:b/>
          <w:bCs/>
          <w:color w:val="002060"/>
          <w:kern w:val="0"/>
          <w:lang w:eastAsia="el-GR"/>
          <w14:ligatures w14:val="none"/>
        </w:rPr>
        <w:t xml:space="preserve">ο Εργαστήριο </w:t>
      </w:r>
      <w:r w:rsidRPr="00E149AE">
        <w:rPr>
          <w:rFonts w:ascii="Times New Roman" w:eastAsia="Times New Roman" w:hAnsi="Times New Roman" w:cs="Times New Roman"/>
          <w:b/>
          <w:bCs/>
          <w:color w:val="002060"/>
          <w:kern w:val="0"/>
          <w:lang w:eastAsia="el-GR"/>
          <w14:ligatures w14:val="none"/>
        </w:rPr>
        <w:t xml:space="preserve">διά ζώσης είτε να </w:t>
      </w:r>
      <w:r w:rsidRPr="005F7170">
        <w:rPr>
          <w:rFonts w:ascii="Times New Roman" w:eastAsia="Times New Roman" w:hAnsi="Times New Roman" w:cs="Times New Roman"/>
          <w:b/>
          <w:bCs/>
          <w:color w:val="002060"/>
          <w:kern w:val="0"/>
          <w:lang w:eastAsia="el-GR"/>
          <w14:ligatures w14:val="none"/>
        </w:rPr>
        <w:t xml:space="preserve">το </w:t>
      </w:r>
      <w:r w:rsidRPr="00E149AE">
        <w:rPr>
          <w:rFonts w:ascii="Times New Roman" w:eastAsia="Times New Roman" w:hAnsi="Times New Roman" w:cs="Times New Roman"/>
          <w:b/>
          <w:bCs/>
          <w:color w:val="002060"/>
          <w:kern w:val="0"/>
          <w:lang w:eastAsia="el-GR"/>
          <w14:ligatures w14:val="none"/>
        </w:rPr>
        <w:t>παρακολουθήσετε διαδικτυακά, παρακαλούμε όπως συμπληρώσ</w:t>
      </w:r>
      <w:r w:rsidR="001848CF">
        <w:rPr>
          <w:rFonts w:ascii="Times New Roman" w:eastAsia="Times New Roman" w:hAnsi="Times New Roman" w:cs="Times New Roman"/>
          <w:b/>
          <w:bCs/>
          <w:color w:val="002060"/>
          <w:kern w:val="0"/>
          <w:lang w:eastAsia="el-GR"/>
          <w14:ligatures w14:val="none"/>
        </w:rPr>
        <w:t>ε</w:t>
      </w:r>
      <w:r w:rsidRPr="00E149AE">
        <w:rPr>
          <w:rFonts w:ascii="Times New Roman" w:eastAsia="Times New Roman" w:hAnsi="Times New Roman" w:cs="Times New Roman"/>
          <w:b/>
          <w:bCs/>
          <w:color w:val="002060"/>
          <w:kern w:val="0"/>
          <w:lang w:eastAsia="el-GR"/>
          <w14:ligatures w14:val="none"/>
        </w:rPr>
        <w:t xml:space="preserve">τε και </w:t>
      </w:r>
      <w:r w:rsidRPr="00E149AE">
        <w:rPr>
          <w:rFonts w:ascii="Times New Roman" w:eastAsia="Times New Roman" w:hAnsi="Times New Roman" w:cs="Times New Roman"/>
          <w:b/>
          <w:bCs/>
          <w:color w:val="002060"/>
          <w:kern w:val="0"/>
          <w:lang w:eastAsia="el-GR"/>
          <w14:ligatures w14:val="none"/>
        </w:rPr>
        <w:lastRenderedPageBreak/>
        <w:t>υποβάλετε το αργότερο μέχρι την 1</w:t>
      </w:r>
      <w:r w:rsidRPr="005F7170">
        <w:rPr>
          <w:rFonts w:ascii="Times New Roman" w:eastAsia="Times New Roman" w:hAnsi="Times New Roman" w:cs="Times New Roman"/>
          <w:b/>
          <w:bCs/>
          <w:color w:val="002060"/>
          <w:kern w:val="0"/>
          <w:lang w:eastAsia="el-GR"/>
          <w14:ligatures w14:val="none"/>
        </w:rPr>
        <w:t>2</w:t>
      </w:r>
      <w:r w:rsidRPr="00E149AE">
        <w:rPr>
          <w:rFonts w:ascii="Times New Roman" w:eastAsia="Times New Roman" w:hAnsi="Times New Roman" w:cs="Times New Roman"/>
          <w:b/>
          <w:bCs/>
          <w:color w:val="002060"/>
          <w:kern w:val="0"/>
          <w:lang w:eastAsia="el-GR"/>
          <w14:ligatures w14:val="none"/>
        </w:rPr>
        <w:t>η Νοεμβρίου 202</w:t>
      </w:r>
      <w:r w:rsidRPr="005F7170">
        <w:rPr>
          <w:rFonts w:ascii="Times New Roman" w:eastAsia="Times New Roman" w:hAnsi="Times New Roman" w:cs="Times New Roman"/>
          <w:b/>
          <w:bCs/>
          <w:color w:val="002060"/>
          <w:kern w:val="0"/>
          <w:lang w:eastAsia="el-GR"/>
          <w14:ligatures w14:val="none"/>
        </w:rPr>
        <w:t>5</w:t>
      </w:r>
      <w:r w:rsidRPr="00E149AE">
        <w:rPr>
          <w:rFonts w:ascii="Times New Roman" w:eastAsia="Times New Roman" w:hAnsi="Times New Roman" w:cs="Times New Roman"/>
          <w:b/>
          <w:bCs/>
          <w:color w:val="002060"/>
          <w:kern w:val="0"/>
          <w:lang w:eastAsia="el-GR"/>
          <w14:ligatures w14:val="none"/>
        </w:rPr>
        <w:t xml:space="preserve"> την ηλεκτρονική φόρμα δήλωσης συμμετοχής, </w:t>
      </w:r>
      <w:r w:rsidRPr="004D6213">
        <w:rPr>
          <w:rFonts w:ascii="Times New Roman" w:eastAsia="Times New Roman" w:hAnsi="Times New Roman" w:cs="Times New Roman"/>
          <w:b/>
          <w:bCs/>
          <w:color w:val="002060"/>
          <w:kern w:val="0"/>
          <w:lang w:eastAsia="el-GR"/>
          <w14:ligatures w14:val="none"/>
        </w:rPr>
        <w:t xml:space="preserve">η οποία είναι διαθέσιμη στον παρακάτω σύνδεσμο (κωδικός </w:t>
      </w:r>
      <w:r w:rsidR="00F31C05" w:rsidRPr="004D6213">
        <w:rPr>
          <w:rFonts w:ascii="Times New Roman" w:eastAsia="Times New Roman" w:hAnsi="Times New Roman" w:cs="Times New Roman"/>
          <w:b/>
          <w:bCs/>
          <w:color w:val="002060"/>
          <w:kern w:val="0"/>
          <w:lang w:eastAsia="el-GR"/>
          <w14:ligatures w14:val="none"/>
        </w:rPr>
        <w:t xml:space="preserve">εκδήλωσης </w:t>
      </w:r>
      <w:r w:rsidRPr="004D6213">
        <w:rPr>
          <w:rFonts w:ascii="Times New Roman" w:eastAsia="Times New Roman" w:hAnsi="Times New Roman" w:cs="Times New Roman"/>
          <w:b/>
          <w:bCs/>
          <w:color w:val="002060"/>
          <w:kern w:val="0"/>
          <w:lang w:eastAsia="el-GR"/>
          <w14:ligatures w14:val="none"/>
        </w:rPr>
        <w:t>25-WS-GR-01): </w:t>
      </w:r>
      <w:r w:rsidRPr="00D3797C">
        <w:rPr>
          <w:rFonts w:ascii="Roboto Condensed" w:eastAsia="Times New Roman" w:hAnsi="Roboto Condensed" w:cs="Times New Roman"/>
          <w:color w:val="EE0000"/>
          <w:kern w:val="0"/>
          <w:lang w:eastAsia="el-GR"/>
          <w14:ligatures w14:val="none"/>
        </w:rPr>
        <w:t xml:space="preserve"> </w:t>
      </w:r>
      <w:hyperlink r:id="rId8" w:history="1">
        <w:r w:rsidR="004D6213" w:rsidRPr="004D6213">
          <w:rPr>
            <w:rStyle w:val="-"/>
            <w:rFonts w:ascii="Times New Roman" w:eastAsia="Times New Roman" w:hAnsi="Times New Roman" w:cs="Times New Roman"/>
            <w:kern w:val="0"/>
            <w:lang w:eastAsia="el-GR"/>
            <w14:ligatures w14:val="none"/>
          </w:rPr>
          <w:t>https://ec.europa.eu/eusurvey/runner/45154c4a-9b35-b28f-1cc9-7b7aa916a65d</w:t>
        </w:r>
      </w:hyperlink>
      <w:r w:rsidR="004D6213" w:rsidRPr="004D6213">
        <w:rPr>
          <w:rFonts w:ascii="Times New Roman" w:eastAsia="Times New Roman" w:hAnsi="Times New Roman" w:cs="Times New Roman"/>
          <w:color w:val="EE0000"/>
          <w:kern w:val="0"/>
          <w:lang w:eastAsia="el-GR"/>
          <w14:ligatures w14:val="none"/>
        </w:rPr>
        <w:t xml:space="preserve"> </w:t>
      </w:r>
      <w:r w:rsidR="004D6213">
        <w:rPr>
          <w:rFonts w:ascii="Times New Roman" w:eastAsia="Times New Roman" w:hAnsi="Times New Roman" w:cs="Times New Roman"/>
          <w:color w:val="EE0000"/>
          <w:kern w:val="0"/>
          <w:lang w:eastAsia="el-GR"/>
          <w14:ligatures w14:val="none"/>
        </w:rPr>
        <w:t xml:space="preserve"> </w:t>
      </w:r>
    </w:p>
    <w:p w14:paraId="70366BD0" w14:textId="327F3F7F" w:rsidR="00E149AE" w:rsidRPr="00E149AE" w:rsidRDefault="00E149AE" w:rsidP="00E149AE">
      <w:pPr>
        <w:shd w:val="clear" w:color="auto" w:fill="FFFFFF"/>
        <w:spacing w:after="100" w:afterAutospacing="1" w:line="240" w:lineRule="auto"/>
        <w:jc w:val="both"/>
        <w:rPr>
          <w:rFonts w:ascii="Times New Roman" w:eastAsia="Times New Roman" w:hAnsi="Times New Roman" w:cs="Times New Roman"/>
          <w:b/>
          <w:bCs/>
          <w:color w:val="002060"/>
          <w:kern w:val="0"/>
          <w:lang w:eastAsia="el-GR"/>
          <w14:ligatures w14:val="none"/>
        </w:rPr>
      </w:pPr>
      <w:r w:rsidRPr="00E149AE">
        <w:rPr>
          <w:rFonts w:ascii="Times New Roman" w:eastAsia="Times New Roman" w:hAnsi="Times New Roman" w:cs="Times New Roman"/>
          <w:b/>
          <w:bCs/>
          <w:color w:val="002060"/>
          <w:kern w:val="0"/>
          <w:lang w:eastAsia="el-GR"/>
          <w14:ligatures w14:val="none"/>
        </w:rPr>
        <w:t xml:space="preserve">Παρά το γεγονός ότι η φόρμα δήλωσης συμμετοχής είναι στη ελληνική, χρησιμοποιήστε μόνο λατινικούς χαρακτήρες για τη συμπλήρωση του ονόματος και του επιθέτου </w:t>
      </w:r>
      <w:r w:rsidR="003B5A05">
        <w:rPr>
          <w:rFonts w:ascii="Times New Roman" w:eastAsia="Times New Roman" w:hAnsi="Times New Roman" w:cs="Times New Roman"/>
          <w:b/>
          <w:bCs/>
          <w:color w:val="002060"/>
          <w:kern w:val="0"/>
          <w:lang w:eastAsia="el-GR"/>
          <w14:ligatures w14:val="none"/>
        </w:rPr>
        <w:t>σας</w:t>
      </w:r>
      <w:r w:rsidRPr="00E149AE">
        <w:rPr>
          <w:rFonts w:ascii="Times New Roman" w:eastAsia="Times New Roman" w:hAnsi="Times New Roman" w:cs="Times New Roman"/>
          <w:b/>
          <w:bCs/>
          <w:color w:val="002060"/>
          <w:kern w:val="0"/>
          <w:lang w:eastAsia="el-GR"/>
          <w14:ligatures w14:val="none"/>
        </w:rPr>
        <w:t> προκειμένου</w:t>
      </w:r>
      <w:r w:rsidR="003B5A05">
        <w:rPr>
          <w:rFonts w:ascii="Times New Roman" w:eastAsia="Times New Roman" w:hAnsi="Times New Roman" w:cs="Times New Roman"/>
          <w:b/>
          <w:bCs/>
          <w:color w:val="002060"/>
          <w:kern w:val="0"/>
          <w:lang w:eastAsia="el-GR"/>
          <w14:ligatures w14:val="none"/>
        </w:rPr>
        <w:t>,</w:t>
      </w:r>
      <w:r w:rsidRPr="00E149AE">
        <w:rPr>
          <w:rFonts w:ascii="Times New Roman" w:eastAsia="Times New Roman" w:hAnsi="Times New Roman" w:cs="Times New Roman"/>
          <w:b/>
          <w:bCs/>
          <w:color w:val="002060"/>
          <w:kern w:val="0"/>
          <w:lang w:eastAsia="el-GR"/>
          <w14:ligatures w14:val="none"/>
        </w:rPr>
        <w:t xml:space="preserve"> μετά την ολοκλήρωση της εκδήλωσης</w:t>
      </w:r>
      <w:r w:rsidR="003B5A05">
        <w:rPr>
          <w:rFonts w:ascii="Times New Roman" w:eastAsia="Times New Roman" w:hAnsi="Times New Roman" w:cs="Times New Roman"/>
          <w:b/>
          <w:bCs/>
          <w:color w:val="002060"/>
          <w:kern w:val="0"/>
          <w:lang w:eastAsia="el-GR"/>
          <w14:ligatures w14:val="none"/>
        </w:rPr>
        <w:t>,</w:t>
      </w:r>
      <w:r w:rsidRPr="00E149AE">
        <w:rPr>
          <w:rFonts w:ascii="Times New Roman" w:eastAsia="Times New Roman" w:hAnsi="Times New Roman" w:cs="Times New Roman"/>
          <w:b/>
          <w:bCs/>
          <w:color w:val="002060"/>
          <w:kern w:val="0"/>
          <w:lang w:eastAsia="el-GR"/>
          <w14:ligatures w14:val="none"/>
        </w:rPr>
        <w:t xml:space="preserve"> να λάβετε αυτόματα στην ηλεκτρονική διεύθυνσή σας το πιστοποιητικό παρακολούθησης. </w:t>
      </w:r>
    </w:p>
    <w:p w14:paraId="72D310C2" w14:textId="77777777" w:rsidR="00E149AE" w:rsidRPr="00E149AE" w:rsidRDefault="00E149AE" w:rsidP="00E149AE">
      <w:pPr>
        <w:shd w:val="clear" w:color="auto" w:fill="FFFFFF"/>
        <w:spacing w:after="100" w:afterAutospacing="1" w:line="240" w:lineRule="auto"/>
        <w:jc w:val="both"/>
        <w:rPr>
          <w:rFonts w:ascii="Times New Roman" w:eastAsia="Times New Roman" w:hAnsi="Times New Roman" w:cs="Times New Roman"/>
          <w:b/>
          <w:bCs/>
          <w:color w:val="002060"/>
          <w:kern w:val="0"/>
          <w:lang w:eastAsia="el-GR"/>
          <w14:ligatures w14:val="none"/>
        </w:rPr>
      </w:pPr>
      <w:r w:rsidRPr="00E149AE">
        <w:rPr>
          <w:rFonts w:ascii="Times New Roman" w:eastAsia="Times New Roman" w:hAnsi="Times New Roman" w:cs="Times New Roman"/>
          <w:b/>
          <w:bCs/>
          <w:color w:val="002060"/>
          <w:kern w:val="0"/>
          <w:lang w:eastAsia="el-GR"/>
          <w14:ligatures w14:val="none"/>
        </w:rPr>
        <w:t>Προσοχή: Κατά την εγγραφή σας δεν αποστέλλεται αυτόματα ο σύνδεσμος για την εξ’ αποστάσεως παρακολούθηση της εκδήλωσης. Ο σύνδεσμος θα σας αποσταλεί λίγες ημέρες πριν από την εκδήλωση στην ηλεκτρονική διεύθυνση που έχετε δηλώσει.  </w:t>
      </w:r>
    </w:p>
    <w:p w14:paraId="2636C89B" w14:textId="6983529F" w:rsidR="00E149AE" w:rsidRPr="00D0277C" w:rsidRDefault="00E149AE" w:rsidP="00D3797C">
      <w:pPr>
        <w:shd w:val="clear" w:color="auto" w:fill="FFFFFF"/>
        <w:spacing w:after="0" w:line="240" w:lineRule="auto"/>
        <w:jc w:val="both"/>
        <w:rPr>
          <w:rFonts w:ascii="Times New Roman" w:eastAsia="Times New Roman" w:hAnsi="Times New Roman" w:cs="Times New Roman"/>
          <w:b/>
          <w:bCs/>
          <w:color w:val="002060"/>
          <w:kern w:val="0"/>
          <w:u w:val="single"/>
          <w:lang w:eastAsia="el-GR"/>
          <w14:ligatures w14:val="none"/>
        </w:rPr>
      </w:pPr>
      <w:r w:rsidRPr="00D0277C">
        <w:rPr>
          <w:rFonts w:ascii="Times New Roman" w:eastAsia="Times New Roman" w:hAnsi="Times New Roman" w:cs="Times New Roman"/>
          <w:b/>
          <w:bCs/>
          <w:color w:val="002060"/>
          <w:kern w:val="0"/>
          <w:u w:val="single"/>
          <w:lang w:eastAsia="el-GR"/>
          <w14:ligatures w14:val="none"/>
        </w:rPr>
        <w:t>Πληροφορ</w:t>
      </w:r>
      <w:r w:rsidR="00D3797C" w:rsidRPr="00D0277C">
        <w:rPr>
          <w:rFonts w:ascii="Times New Roman" w:eastAsia="Times New Roman" w:hAnsi="Times New Roman" w:cs="Times New Roman"/>
          <w:b/>
          <w:bCs/>
          <w:color w:val="002060"/>
          <w:kern w:val="0"/>
          <w:u w:val="single"/>
          <w:lang w:eastAsia="el-GR"/>
          <w14:ligatures w14:val="none"/>
        </w:rPr>
        <w:t xml:space="preserve">ίες προσβασιμότητας </w:t>
      </w:r>
    </w:p>
    <w:p w14:paraId="1EBAABF7" w14:textId="77777777" w:rsidR="00E149AE" w:rsidRPr="00E149AE" w:rsidRDefault="00E149AE" w:rsidP="00D3797C">
      <w:pPr>
        <w:numPr>
          <w:ilvl w:val="0"/>
          <w:numId w:val="8"/>
        </w:numPr>
        <w:shd w:val="clear" w:color="auto" w:fill="FFFFFF"/>
        <w:spacing w:after="0" w:line="240" w:lineRule="auto"/>
        <w:jc w:val="both"/>
        <w:rPr>
          <w:rFonts w:ascii="Times New Roman" w:eastAsia="Times New Roman" w:hAnsi="Times New Roman" w:cs="Times New Roman"/>
          <w:color w:val="002060"/>
          <w:kern w:val="0"/>
          <w:lang w:eastAsia="el-GR"/>
          <w14:ligatures w14:val="none"/>
        </w:rPr>
      </w:pPr>
      <w:r w:rsidRPr="00E149AE">
        <w:rPr>
          <w:rFonts w:ascii="Times New Roman" w:eastAsia="Times New Roman" w:hAnsi="Times New Roman" w:cs="Times New Roman"/>
          <w:color w:val="002060"/>
          <w:kern w:val="0"/>
          <w:lang w:eastAsia="el-GR"/>
          <w14:ligatures w14:val="none"/>
        </w:rPr>
        <w:t>Η αίθουσα που θα πραγματοποιηθεί η εκδήλωση είναι πλήρως προσβάσιμη σε χρήστες αναπηρικού αμαξιδίου (ράμπα στην κεντρική είσοδο του ξενοδοχείου, ανεμπόδιστη πρόσβαση στην αίθουσα με ανελκυστήρα, προσβάσιμο wc δίπλα από την αίθουσα).</w:t>
      </w:r>
    </w:p>
    <w:p w14:paraId="7A63EB68" w14:textId="77777777" w:rsidR="00E149AE" w:rsidRPr="00E149AE" w:rsidRDefault="00E149AE" w:rsidP="00D3797C">
      <w:pPr>
        <w:numPr>
          <w:ilvl w:val="0"/>
          <w:numId w:val="8"/>
        </w:numPr>
        <w:shd w:val="clear" w:color="auto" w:fill="FFFFFF"/>
        <w:spacing w:after="0" w:line="240" w:lineRule="auto"/>
        <w:jc w:val="both"/>
        <w:rPr>
          <w:rFonts w:ascii="Times New Roman" w:eastAsia="Times New Roman" w:hAnsi="Times New Roman" w:cs="Times New Roman"/>
          <w:color w:val="002060"/>
          <w:kern w:val="0"/>
          <w:lang w:eastAsia="el-GR"/>
          <w14:ligatures w14:val="none"/>
        </w:rPr>
      </w:pPr>
      <w:r w:rsidRPr="00E149AE">
        <w:rPr>
          <w:rFonts w:ascii="Times New Roman" w:eastAsia="Times New Roman" w:hAnsi="Times New Roman" w:cs="Times New Roman"/>
          <w:color w:val="002060"/>
          <w:kern w:val="0"/>
          <w:lang w:eastAsia="el-GR"/>
          <w14:ligatures w14:val="none"/>
        </w:rPr>
        <w:t>Παροχή διερμηνείας στην ελληνική νοηματική γλώσσα.</w:t>
      </w:r>
    </w:p>
    <w:p w14:paraId="664AFC53" w14:textId="77777777" w:rsidR="00E149AE" w:rsidRDefault="00E149AE" w:rsidP="00D3797C">
      <w:pPr>
        <w:numPr>
          <w:ilvl w:val="0"/>
          <w:numId w:val="8"/>
        </w:numPr>
        <w:shd w:val="clear" w:color="auto" w:fill="FFFFFF"/>
        <w:spacing w:after="0" w:line="240" w:lineRule="auto"/>
        <w:jc w:val="both"/>
        <w:rPr>
          <w:rFonts w:ascii="Times New Roman" w:eastAsia="Times New Roman" w:hAnsi="Times New Roman" w:cs="Times New Roman"/>
          <w:color w:val="002060"/>
          <w:kern w:val="0"/>
          <w:lang w:eastAsia="el-GR"/>
          <w14:ligatures w14:val="none"/>
        </w:rPr>
      </w:pPr>
      <w:r w:rsidRPr="00E149AE">
        <w:rPr>
          <w:rFonts w:ascii="Times New Roman" w:eastAsia="Times New Roman" w:hAnsi="Times New Roman" w:cs="Times New Roman"/>
          <w:color w:val="002060"/>
          <w:kern w:val="0"/>
          <w:lang w:eastAsia="el-GR"/>
          <w14:ligatures w14:val="none"/>
        </w:rPr>
        <w:t>Παροχή ζωντανών υπότιτλων.</w:t>
      </w:r>
    </w:p>
    <w:p w14:paraId="4F5C9366" w14:textId="77777777" w:rsidR="00D3797C" w:rsidRPr="00E149AE" w:rsidRDefault="00D3797C" w:rsidP="00D3797C">
      <w:pPr>
        <w:shd w:val="clear" w:color="auto" w:fill="FFFFFF"/>
        <w:spacing w:after="0" w:line="240" w:lineRule="auto"/>
        <w:ind w:left="720"/>
        <w:jc w:val="both"/>
        <w:rPr>
          <w:rFonts w:ascii="Times New Roman" w:eastAsia="Times New Roman" w:hAnsi="Times New Roman" w:cs="Times New Roman"/>
          <w:color w:val="002060"/>
          <w:kern w:val="0"/>
          <w:lang w:eastAsia="el-GR"/>
          <w14:ligatures w14:val="none"/>
        </w:rPr>
      </w:pPr>
    </w:p>
    <w:p w14:paraId="523A0248" w14:textId="7F8D9EFB" w:rsidR="00E149AE" w:rsidRPr="006B4A8A" w:rsidRDefault="00E149AE" w:rsidP="00E149AE">
      <w:pPr>
        <w:shd w:val="clear" w:color="auto" w:fill="FFFFFF"/>
        <w:spacing w:after="100" w:afterAutospacing="1" w:line="240" w:lineRule="auto"/>
        <w:jc w:val="both"/>
        <w:rPr>
          <w:rFonts w:ascii="Times New Roman" w:eastAsia="Times New Roman" w:hAnsi="Times New Roman" w:cs="Times New Roman"/>
          <w:color w:val="222222"/>
          <w:kern w:val="0"/>
          <w:lang w:eastAsia="el-GR"/>
          <w14:ligatures w14:val="none"/>
        </w:rPr>
      </w:pPr>
      <w:r w:rsidRPr="00E149AE">
        <w:rPr>
          <w:rFonts w:ascii="Times New Roman" w:eastAsia="Times New Roman" w:hAnsi="Times New Roman" w:cs="Times New Roman"/>
          <w:color w:val="002060"/>
          <w:kern w:val="0"/>
          <w:lang w:eastAsia="el-GR"/>
          <w14:ligatures w14:val="none"/>
        </w:rPr>
        <w:t>Το Έργο «AccessibleEU» αποτελεί μια πηγή πληροφόρησης για την προσβασιμότητα στο δομημένο περιβάλλον, τις μεταφορές και τις Τεχνολογίες Πληροφορικής και Επικοινωνιών με σκοπό τη διασφάλιση της ισότιμης συμμετοχής των ατόμων με αναπηρία σε όλους τους τομείς της ζωής. Επιμέρους στόχοι του «AccessibleEU» είναι: α) η ανάπτυξη ικανοτήτων στα κράτη μέλη της Ευρωπαϊκής Ένωσης γύρω από την προσβασιμότητα, β) η υποστήριξη της εφαρμογής της ευρωπαϊκής νομοθεσίας για την προσβασιμότητα, γ) η διασύνδεση των φορέων που είναι υπεύθυνοι για την εφαρμογή των κανόνων προσβασιμότητας στην Ευρωπαϊκή Ένωση, δ) η δημιουργία μιας ευρωπαϊκής υπηρεσίας μιας στάσης (one-stop-shop) για την προσβασιμότητα, ε) η εκπαίδευση επαγγελματιών στην προσβασιμότητα. Συντονιστής Εταίρος του Έργου είναι το Foundation ONCE (Ισπανία). Περισσότερες πληροφορίες σχετικά με το Έργο είναι διαθέσιμες στο:</w:t>
      </w:r>
      <w:r w:rsidR="00F31C05" w:rsidRPr="00D3797C">
        <w:rPr>
          <w:rFonts w:ascii="Times New Roman" w:eastAsia="Times New Roman" w:hAnsi="Times New Roman" w:cs="Times New Roman"/>
          <w:color w:val="002060"/>
          <w:kern w:val="0"/>
          <w:lang w:eastAsia="el-GR"/>
          <w14:ligatures w14:val="none"/>
        </w:rPr>
        <w:t xml:space="preserve"> </w:t>
      </w:r>
      <w:hyperlink r:id="rId9" w:history="1">
        <w:r w:rsidR="00F31C05" w:rsidRPr="006B4A8A">
          <w:rPr>
            <w:rStyle w:val="-"/>
            <w:rFonts w:ascii="Times New Roman" w:eastAsia="Times New Roman" w:hAnsi="Times New Roman" w:cs="Times New Roman"/>
            <w:b/>
            <w:bCs/>
            <w:kern w:val="0"/>
            <w:lang w:eastAsia="el-GR"/>
            <w14:ligatures w14:val="none"/>
          </w:rPr>
          <w:t>https://accessible-eu-centre.ec.europa.eu/about-accessibleeu_en</w:t>
        </w:r>
      </w:hyperlink>
      <w:r w:rsidRPr="006B4A8A">
        <w:rPr>
          <w:rFonts w:ascii="Times New Roman" w:eastAsia="Times New Roman" w:hAnsi="Times New Roman" w:cs="Times New Roman"/>
          <w:b/>
          <w:bCs/>
          <w:color w:val="222222"/>
          <w:kern w:val="0"/>
          <w:lang w:eastAsia="el-GR"/>
          <w14:ligatures w14:val="none"/>
        </w:rPr>
        <w:t> </w:t>
      </w:r>
      <w:r w:rsidRPr="00E149AE">
        <w:rPr>
          <w:rFonts w:ascii="Times New Roman" w:eastAsia="Times New Roman" w:hAnsi="Times New Roman" w:cs="Times New Roman"/>
          <w:color w:val="002060"/>
          <w:kern w:val="0"/>
          <w:lang w:eastAsia="el-GR"/>
          <w14:ligatures w14:val="none"/>
        </w:rPr>
        <w:t>και στο</w:t>
      </w:r>
      <w:r w:rsidRPr="00E149AE">
        <w:rPr>
          <w:rFonts w:ascii="Times New Roman" w:eastAsia="Times New Roman" w:hAnsi="Times New Roman" w:cs="Times New Roman"/>
          <w:b/>
          <w:bCs/>
          <w:color w:val="222222"/>
          <w:kern w:val="0"/>
          <w:lang w:eastAsia="el-GR"/>
          <w14:ligatures w14:val="none"/>
        </w:rPr>
        <w:t> </w:t>
      </w:r>
      <w:r w:rsidR="00F31C05" w:rsidRPr="00D3797C">
        <w:rPr>
          <w:rFonts w:ascii="Times New Roman" w:eastAsia="Times New Roman" w:hAnsi="Times New Roman" w:cs="Times New Roman"/>
          <w:color w:val="222222"/>
          <w:kern w:val="0"/>
          <w:lang w:eastAsia="el-GR"/>
          <w14:ligatures w14:val="none"/>
        </w:rPr>
        <w:t xml:space="preserve"> </w:t>
      </w:r>
      <w:hyperlink r:id="rId10" w:history="1">
        <w:r w:rsidR="00F31C05" w:rsidRPr="006B4A8A">
          <w:rPr>
            <w:rStyle w:val="-"/>
            <w:rFonts w:ascii="Times New Roman" w:eastAsia="Times New Roman" w:hAnsi="Times New Roman" w:cs="Times New Roman"/>
            <w:b/>
            <w:bCs/>
            <w:kern w:val="0"/>
            <w:lang w:eastAsia="el-GR"/>
            <w14:ligatures w14:val="none"/>
          </w:rPr>
          <w:t>https://www.esamea.gr/el/article/eyrwpaiko-kentro-porwn-prosbasimothtas-accessibleeu-centre-gine-ki-esy-melos-ths-koinothtas-gia-thn-prosbasimothta-2</w:t>
        </w:r>
      </w:hyperlink>
      <w:r w:rsidRPr="006B4A8A">
        <w:rPr>
          <w:rFonts w:ascii="Times New Roman" w:eastAsia="Times New Roman" w:hAnsi="Times New Roman" w:cs="Times New Roman"/>
          <w:b/>
          <w:bCs/>
          <w:color w:val="222222"/>
          <w:kern w:val="0"/>
          <w:lang w:eastAsia="el-GR"/>
          <w14:ligatures w14:val="none"/>
        </w:rPr>
        <w:t> </w:t>
      </w:r>
    </w:p>
    <w:p w14:paraId="4BD97637" w14:textId="7098FFDB" w:rsidR="00D0277C" w:rsidRDefault="00E149AE" w:rsidP="00D0277C">
      <w:pPr>
        <w:shd w:val="clear" w:color="auto" w:fill="F2CEED" w:themeFill="accent5" w:themeFillTint="33"/>
        <w:spacing w:after="100" w:afterAutospacing="1" w:line="240" w:lineRule="auto"/>
        <w:jc w:val="both"/>
        <w:rPr>
          <w:rFonts w:ascii="Times New Roman" w:eastAsia="Times New Roman" w:hAnsi="Times New Roman" w:cs="Times New Roman"/>
          <w:b/>
          <w:bCs/>
          <w:color w:val="002060"/>
          <w:kern w:val="0"/>
          <w:lang w:eastAsia="el-GR"/>
          <w14:ligatures w14:val="none"/>
        </w:rPr>
      </w:pPr>
      <w:r w:rsidRPr="00E149AE">
        <w:rPr>
          <w:rFonts w:ascii="Times New Roman" w:eastAsia="Times New Roman" w:hAnsi="Times New Roman" w:cs="Times New Roman"/>
          <w:b/>
          <w:bCs/>
          <w:color w:val="002060"/>
          <w:kern w:val="0"/>
          <w:lang w:eastAsia="el-GR"/>
          <w14:ligatures w14:val="none"/>
        </w:rPr>
        <w:t>Παρακαλούμε όπως δηλώσετε συμμετοχή το συντομότερο δυνατό!</w:t>
      </w:r>
    </w:p>
    <w:p w14:paraId="1D487899" w14:textId="48003AB8" w:rsidR="003B355B" w:rsidRDefault="00E149AE" w:rsidP="00E149AE">
      <w:pPr>
        <w:shd w:val="clear" w:color="auto" w:fill="FFFFFF"/>
        <w:spacing w:after="100" w:afterAutospacing="1" w:line="240" w:lineRule="auto"/>
        <w:jc w:val="both"/>
        <w:rPr>
          <w:rFonts w:ascii="Times New Roman" w:eastAsia="Times New Roman" w:hAnsi="Times New Roman" w:cs="Times New Roman"/>
          <w:b/>
          <w:bCs/>
          <w:color w:val="002060"/>
          <w:kern w:val="0"/>
          <w:lang w:eastAsia="el-GR"/>
          <w14:ligatures w14:val="none"/>
        </w:rPr>
      </w:pPr>
      <w:r w:rsidRPr="00E149AE">
        <w:rPr>
          <w:rFonts w:ascii="Times New Roman" w:eastAsia="Times New Roman" w:hAnsi="Times New Roman" w:cs="Times New Roman"/>
          <w:b/>
          <w:bCs/>
          <w:color w:val="002060"/>
          <w:kern w:val="0"/>
          <w:lang w:eastAsia="el-GR"/>
          <w14:ligatures w14:val="none"/>
        </w:rPr>
        <w:t>Για περισσότερος πληροφορίες απευθυνθείτε στον κ. Δημήτρη Λογαρά</w:t>
      </w:r>
      <w:r w:rsidR="003B355B">
        <w:rPr>
          <w:rFonts w:ascii="Times New Roman" w:eastAsia="Times New Roman" w:hAnsi="Times New Roman" w:cs="Times New Roman"/>
          <w:b/>
          <w:bCs/>
          <w:color w:val="002060"/>
          <w:kern w:val="0"/>
          <w:lang w:eastAsia="el-GR"/>
          <w14:ligatures w14:val="none"/>
        </w:rPr>
        <w:t xml:space="preserve">, </w:t>
      </w:r>
      <w:r w:rsidR="003B355B" w:rsidRPr="00E149AE">
        <w:rPr>
          <w:rFonts w:ascii="Times New Roman" w:eastAsia="Times New Roman" w:hAnsi="Times New Roman" w:cs="Times New Roman"/>
          <w:b/>
          <w:bCs/>
          <w:color w:val="002060"/>
          <w:kern w:val="0"/>
          <w:lang w:eastAsia="el-GR"/>
          <w14:ligatures w14:val="none"/>
        </w:rPr>
        <w:t>Εθνικό Εμπειρογνώμονα του Έργου «AccessibleEU»</w:t>
      </w:r>
      <w:r w:rsidR="003B355B">
        <w:rPr>
          <w:rFonts w:ascii="Times New Roman" w:eastAsia="Times New Roman" w:hAnsi="Times New Roman" w:cs="Times New Roman"/>
          <w:b/>
          <w:bCs/>
          <w:color w:val="002060"/>
          <w:kern w:val="0"/>
          <w:lang w:eastAsia="el-GR"/>
          <w14:ligatures w14:val="none"/>
        </w:rPr>
        <w:t xml:space="preserve"> &amp; </w:t>
      </w:r>
      <w:r w:rsidR="003B355B" w:rsidRPr="00E149AE">
        <w:rPr>
          <w:rFonts w:ascii="Times New Roman" w:eastAsia="Times New Roman" w:hAnsi="Times New Roman" w:cs="Times New Roman"/>
          <w:b/>
          <w:bCs/>
          <w:color w:val="002060"/>
          <w:kern w:val="0"/>
          <w:lang w:eastAsia="el-GR"/>
          <w14:ligatures w14:val="none"/>
        </w:rPr>
        <w:t xml:space="preserve">Επιστημονικό Στέλεχος </w:t>
      </w:r>
      <w:r w:rsidR="003B355B">
        <w:rPr>
          <w:rFonts w:ascii="Times New Roman" w:eastAsia="Times New Roman" w:hAnsi="Times New Roman" w:cs="Times New Roman"/>
          <w:b/>
          <w:bCs/>
          <w:color w:val="002060"/>
          <w:kern w:val="0"/>
          <w:lang w:eastAsia="el-GR"/>
          <w14:ligatures w14:val="none"/>
        </w:rPr>
        <w:t xml:space="preserve">της </w:t>
      </w:r>
      <w:r w:rsidR="003B355B" w:rsidRPr="00E149AE">
        <w:rPr>
          <w:rFonts w:ascii="Times New Roman" w:eastAsia="Times New Roman" w:hAnsi="Times New Roman" w:cs="Times New Roman"/>
          <w:b/>
          <w:bCs/>
          <w:color w:val="002060"/>
          <w:kern w:val="0"/>
          <w:lang w:eastAsia="el-GR"/>
          <w14:ligatures w14:val="none"/>
        </w:rPr>
        <w:t>Ε.Σ.Α.μεΑ</w:t>
      </w:r>
      <w:r w:rsidR="003B355B">
        <w:rPr>
          <w:rFonts w:ascii="Times New Roman" w:eastAsia="Times New Roman" w:hAnsi="Times New Roman" w:cs="Times New Roman"/>
          <w:b/>
          <w:bCs/>
          <w:color w:val="002060"/>
          <w:kern w:val="0"/>
          <w:lang w:eastAsia="el-GR"/>
          <w14:ligatures w14:val="none"/>
        </w:rPr>
        <w:t xml:space="preserve">. </w:t>
      </w:r>
    </w:p>
    <w:p w14:paraId="70C4FCB2" w14:textId="7370F133" w:rsidR="00E149AE" w:rsidRPr="00E149AE" w:rsidRDefault="00E149AE" w:rsidP="00E149AE">
      <w:pPr>
        <w:shd w:val="clear" w:color="auto" w:fill="FFFFFF"/>
        <w:spacing w:after="100" w:afterAutospacing="1" w:line="240" w:lineRule="auto"/>
        <w:jc w:val="both"/>
        <w:rPr>
          <w:rFonts w:ascii="Times New Roman" w:eastAsia="Times New Roman" w:hAnsi="Times New Roman" w:cs="Times New Roman"/>
          <w:b/>
          <w:bCs/>
          <w:color w:val="002060"/>
          <w:kern w:val="0"/>
          <w:lang w:eastAsia="el-GR"/>
          <w14:ligatures w14:val="none"/>
        </w:rPr>
      </w:pPr>
      <w:r w:rsidRPr="00E149AE">
        <w:rPr>
          <w:rFonts w:ascii="Times New Roman" w:eastAsia="Times New Roman" w:hAnsi="Times New Roman" w:cs="Times New Roman"/>
          <w:b/>
          <w:bCs/>
          <w:color w:val="002060"/>
          <w:kern w:val="0"/>
          <w:lang w:eastAsia="el-GR"/>
          <w14:ligatures w14:val="none"/>
        </w:rPr>
        <w:t>Email: </w:t>
      </w:r>
      <w:hyperlink r:id="rId11" w:history="1">
        <w:r w:rsidRPr="00E149AE">
          <w:rPr>
            <w:rFonts w:ascii="Times New Roman" w:eastAsia="Times New Roman" w:hAnsi="Times New Roman" w:cs="Times New Roman"/>
            <w:color w:val="0000FF"/>
            <w:kern w:val="0"/>
            <w:u w:val="single"/>
            <w:lang w:eastAsia="el-GR"/>
            <w14:ligatures w14:val="none"/>
          </w:rPr>
          <w:t>communication@esaea.gr</w:t>
        </w:r>
      </w:hyperlink>
      <w:r w:rsidR="003B355B">
        <w:rPr>
          <w:rFonts w:ascii="Times New Roman" w:eastAsia="Times New Roman" w:hAnsi="Times New Roman" w:cs="Times New Roman"/>
          <w:b/>
          <w:bCs/>
          <w:color w:val="002060"/>
          <w:kern w:val="0"/>
          <w:lang w:eastAsia="el-GR"/>
          <w14:ligatures w14:val="none"/>
        </w:rPr>
        <w:t xml:space="preserve">. </w:t>
      </w:r>
      <w:r w:rsidRPr="00E149AE">
        <w:rPr>
          <w:rFonts w:ascii="Times New Roman" w:eastAsia="Times New Roman" w:hAnsi="Times New Roman" w:cs="Times New Roman"/>
          <w:b/>
          <w:bCs/>
          <w:color w:val="002060"/>
          <w:kern w:val="0"/>
          <w:lang w:eastAsia="el-GR"/>
          <w14:ligatures w14:val="none"/>
        </w:rPr>
        <w:t xml:space="preserve">Τηλέφωνο επικοινωνίας: </w:t>
      </w:r>
      <w:r w:rsidR="005F7170">
        <w:rPr>
          <w:rFonts w:ascii="Times New Roman" w:eastAsia="Times New Roman" w:hAnsi="Times New Roman" w:cs="Times New Roman"/>
          <w:b/>
          <w:bCs/>
          <w:color w:val="002060"/>
          <w:kern w:val="0"/>
          <w:lang w:eastAsia="el-GR"/>
          <w14:ligatures w14:val="none"/>
        </w:rPr>
        <w:t xml:space="preserve">2109949837, </w:t>
      </w:r>
      <w:r w:rsidRPr="00E149AE">
        <w:rPr>
          <w:rFonts w:ascii="Times New Roman" w:eastAsia="Times New Roman" w:hAnsi="Times New Roman" w:cs="Times New Roman"/>
          <w:b/>
          <w:bCs/>
          <w:color w:val="002060"/>
          <w:kern w:val="0"/>
          <w:lang w:eastAsia="el-GR"/>
          <w14:ligatures w14:val="none"/>
        </w:rPr>
        <w:t>6936061383</w:t>
      </w:r>
    </w:p>
    <w:p w14:paraId="0327C949" w14:textId="77777777" w:rsidR="00E149AE" w:rsidRPr="00E149AE" w:rsidRDefault="00E149AE" w:rsidP="00E149AE">
      <w:pPr>
        <w:shd w:val="clear" w:color="auto" w:fill="FFFFFF"/>
        <w:spacing w:after="100" w:afterAutospacing="1" w:line="240" w:lineRule="auto"/>
        <w:jc w:val="both"/>
        <w:rPr>
          <w:rFonts w:ascii="Times New Roman" w:eastAsia="Times New Roman" w:hAnsi="Times New Roman" w:cs="Times New Roman"/>
          <w:color w:val="222222"/>
          <w:kern w:val="0"/>
          <w:lang w:eastAsia="el-GR"/>
          <w14:ligatures w14:val="none"/>
        </w:rPr>
      </w:pPr>
      <w:r w:rsidRPr="00E149AE">
        <w:rPr>
          <w:rFonts w:ascii="Times New Roman" w:eastAsia="Times New Roman" w:hAnsi="Times New Roman" w:cs="Times New Roman"/>
          <w:b/>
          <w:bCs/>
          <w:color w:val="002060"/>
          <w:kern w:val="0"/>
          <w:lang w:eastAsia="el-GR"/>
          <w14:ligatures w14:val="none"/>
        </w:rPr>
        <w:lastRenderedPageBreak/>
        <w:t>Περισσότερες πληροφορίες για τους Εμπειρογνώμονες του «AccessibleEU» είναι διαθέσιμες στο:</w:t>
      </w:r>
      <w:r w:rsidRPr="00E149AE">
        <w:rPr>
          <w:rFonts w:ascii="Roboto Condensed" w:eastAsia="Times New Roman" w:hAnsi="Roboto Condensed" w:cs="Times New Roman"/>
          <w:b/>
          <w:bCs/>
          <w:color w:val="222222"/>
          <w:kern w:val="0"/>
          <w:lang w:eastAsia="el-GR"/>
          <w14:ligatures w14:val="none"/>
        </w:rPr>
        <w:t> </w:t>
      </w:r>
      <w:r w:rsidRPr="00E149AE">
        <w:rPr>
          <w:rFonts w:ascii="Roboto Condensed" w:eastAsia="Times New Roman" w:hAnsi="Roboto Condensed" w:cs="Times New Roman"/>
          <w:color w:val="222222"/>
          <w:kern w:val="0"/>
          <w:lang w:eastAsia="el-GR"/>
          <w14:ligatures w14:val="none"/>
        </w:rPr>
        <w:t> </w:t>
      </w:r>
      <w:hyperlink r:id="rId12" w:history="1">
        <w:r w:rsidRPr="00E149AE">
          <w:rPr>
            <w:rFonts w:ascii="Times New Roman" w:eastAsia="Times New Roman" w:hAnsi="Times New Roman" w:cs="Times New Roman"/>
            <w:color w:val="0000FF"/>
            <w:kern w:val="0"/>
            <w:u w:val="single"/>
            <w:lang w:eastAsia="el-GR"/>
            <w14:ligatures w14:val="none"/>
          </w:rPr>
          <w:t>https://accessible-eu-centre.ec.europa.eu/accessibleeu-network-experts_en?prefLang=el</w:t>
        </w:r>
      </w:hyperlink>
    </w:p>
    <w:p w14:paraId="3EB0E7EF" w14:textId="77777777" w:rsidR="00E149AE" w:rsidRDefault="00E149AE"/>
    <w:p w14:paraId="5E3BF210" w14:textId="77777777" w:rsidR="00E149AE" w:rsidRDefault="00E149AE"/>
    <w:sectPr w:rsidR="00E149AE">
      <w:head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5084E" w14:textId="77777777" w:rsidR="000D190E" w:rsidRDefault="000D190E" w:rsidP="00F50C87">
      <w:pPr>
        <w:spacing w:after="0" w:line="240" w:lineRule="auto"/>
      </w:pPr>
      <w:r>
        <w:separator/>
      </w:r>
    </w:p>
  </w:endnote>
  <w:endnote w:type="continuationSeparator" w:id="0">
    <w:p w14:paraId="6EC95F94" w14:textId="77777777" w:rsidR="000D190E" w:rsidRDefault="000D190E" w:rsidP="00F50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Condensed">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67D2F" w14:textId="77777777" w:rsidR="000D190E" w:rsidRDefault="000D190E" w:rsidP="00F50C87">
      <w:pPr>
        <w:spacing w:after="0" w:line="240" w:lineRule="auto"/>
      </w:pPr>
      <w:r>
        <w:separator/>
      </w:r>
    </w:p>
  </w:footnote>
  <w:footnote w:type="continuationSeparator" w:id="0">
    <w:p w14:paraId="5B5DA2B8" w14:textId="77777777" w:rsidR="000D190E" w:rsidRDefault="000D190E" w:rsidP="00F50C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BE475" w14:textId="4C3CDC8F" w:rsidR="00F50C87" w:rsidRPr="006D0228" w:rsidRDefault="00F50C87" w:rsidP="006A09A5">
    <w:pPr>
      <w:pStyle w:val="aa"/>
      <w:rPr>
        <w:lang w:val="en-US"/>
      </w:rPr>
    </w:pPr>
    <w:r>
      <w:rPr>
        <w:noProof/>
      </w:rPr>
      <w:drawing>
        <wp:inline distT="0" distB="0" distL="0" distR="0" wp14:anchorId="350C8F48" wp14:editId="39D6984E">
          <wp:extent cx="2895600" cy="616625"/>
          <wp:effectExtent l="0" t="0" r="0" b="0"/>
          <wp:docPr id="1632129618" name="Εικόνα 1" descr="Εικόνα που περιέχει κείμενο, στιγμιότυπο οθόνης, λογότυπο, γραμματοσειρ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129618" name="Εικόνα 1" descr="Εικόνα που περιέχει κείμενο, στιγμιότυπο οθόνης, λογότυπο, γραμματοσειρά&#10;&#10;Το περιεχόμενο που δημιουργείται από AI ενδέχεται να είναι εσφαλμένο."/>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0277" cy="617621"/>
                  </a:xfrm>
                  <a:prstGeom prst="rect">
                    <a:avLst/>
                  </a:prstGeom>
                  <a:noFill/>
                </pic:spPr>
              </pic:pic>
            </a:graphicData>
          </a:graphic>
        </wp:inline>
      </w:drawing>
    </w:r>
    <w:r w:rsidR="006A09A5" w:rsidRPr="006A09A5">
      <w:t xml:space="preserve"> </w:t>
    </w:r>
    <w:r w:rsidR="006D0228">
      <w:rPr>
        <w:noProof/>
        <w:lang w:val="en-US"/>
      </w:rPr>
      <w:t xml:space="preserve">   </w:t>
    </w:r>
    <w:r w:rsidR="004D6213">
      <w:rPr>
        <w:noProof/>
      </w:rPr>
      <w:drawing>
        <wp:inline distT="0" distB="0" distL="0" distR="0" wp14:anchorId="55E62C72" wp14:editId="68E8B8E7">
          <wp:extent cx="623570" cy="536933"/>
          <wp:effectExtent l="0" t="0" r="5080" b="0"/>
          <wp:docPr id="902986295" name="Εικόνα 1" descr="Εικόνα που περιέχει γραφικά, σχεδίαση&#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986295" name="Εικόνα 1" descr="Εικόνα που περιέχει γραφικά, σχεδίαση&#10;&#10;Το περιεχόμενο που δημιουργείται από AI ενδέχεται να είναι εσφαλμένο."/>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1181" cy="543486"/>
                  </a:xfrm>
                  <a:prstGeom prst="rect">
                    <a:avLst/>
                  </a:prstGeom>
                  <a:noFill/>
                  <a:ln>
                    <a:noFill/>
                  </a:ln>
                </pic:spPr>
              </pic:pic>
            </a:graphicData>
          </a:graphic>
        </wp:inline>
      </w:drawing>
    </w:r>
    <w:r w:rsidR="006D0228">
      <w:rPr>
        <w:noProof/>
        <w:lang w:val="en-US"/>
      </w:rPr>
      <w:t xml:space="preserve">     </w:t>
    </w:r>
    <w:r w:rsidR="004D6213" w:rsidRPr="004D6213">
      <w:rPr>
        <w:noProof/>
      </w:rPr>
      <w:t xml:space="preserve"> </w:t>
    </w:r>
    <w:r w:rsidR="004D6213">
      <w:rPr>
        <w:noProof/>
      </w:rPr>
      <w:drawing>
        <wp:inline distT="0" distB="0" distL="0" distR="0" wp14:anchorId="20179E50" wp14:editId="1A640806">
          <wp:extent cx="1285240" cy="443865"/>
          <wp:effectExtent l="0" t="0" r="1270" b="0"/>
          <wp:docPr id="1" name="Εικόνα 1" descr="Εικόνα που περιέχει κείμενο, γραμματοσειρά, λογότυπο, γραφικ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 γραμματοσειρά, λογότυπο, γραφικά&#10;&#10;Το περιεχόμενο που δημιουργείται από AI ενδέχεται να είναι εσφαλμένο."/>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85240" cy="4438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72B63"/>
    <w:multiLevelType w:val="hybridMultilevel"/>
    <w:tmpl w:val="789086E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32E52902"/>
    <w:multiLevelType w:val="hybridMultilevel"/>
    <w:tmpl w:val="CF5210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30E4F62"/>
    <w:multiLevelType w:val="multilevel"/>
    <w:tmpl w:val="2B90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3C33F7"/>
    <w:multiLevelType w:val="multilevel"/>
    <w:tmpl w:val="84760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001E0F"/>
    <w:multiLevelType w:val="hybridMultilevel"/>
    <w:tmpl w:val="C1FA15E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 w15:restartNumberingAfterBreak="0">
    <w:nsid w:val="502E2836"/>
    <w:multiLevelType w:val="multilevel"/>
    <w:tmpl w:val="A49A2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C456AD"/>
    <w:multiLevelType w:val="multilevel"/>
    <w:tmpl w:val="D0A02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32294686">
    <w:abstractNumId w:val="5"/>
  </w:num>
  <w:num w:numId="2" w16cid:durableId="1630819918">
    <w:abstractNumId w:val="3"/>
  </w:num>
  <w:num w:numId="3" w16cid:durableId="950168449">
    <w:abstractNumId w:val="2"/>
  </w:num>
  <w:num w:numId="4" w16cid:durableId="467288262">
    <w:abstractNumId w:val="4"/>
  </w:num>
  <w:num w:numId="5" w16cid:durableId="1712918747">
    <w:abstractNumId w:val="0"/>
  </w:num>
  <w:num w:numId="6" w16cid:durableId="1587495782">
    <w:abstractNumId w:val="0"/>
  </w:num>
  <w:num w:numId="7" w16cid:durableId="1163475234">
    <w:abstractNumId w:val="1"/>
  </w:num>
  <w:num w:numId="8" w16cid:durableId="7012011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E01"/>
    <w:rsid w:val="00082FCB"/>
    <w:rsid w:val="000D190E"/>
    <w:rsid w:val="001848CF"/>
    <w:rsid w:val="001B246A"/>
    <w:rsid w:val="001E18A2"/>
    <w:rsid w:val="00201B25"/>
    <w:rsid w:val="00253440"/>
    <w:rsid w:val="002F7DB4"/>
    <w:rsid w:val="003B355B"/>
    <w:rsid w:val="003B5A05"/>
    <w:rsid w:val="00491552"/>
    <w:rsid w:val="00495F45"/>
    <w:rsid w:val="004A4529"/>
    <w:rsid w:val="004D6213"/>
    <w:rsid w:val="005844D7"/>
    <w:rsid w:val="005E6846"/>
    <w:rsid w:val="005F7170"/>
    <w:rsid w:val="006A09A5"/>
    <w:rsid w:val="006B4A8A"/>
    <w:rsid w:val="006B749A"/>
    <w:rsid w:val="006D0228"/>
    <w:rsid w:val="00713677"/>
    <w:rsid w:val="008C6ECC"/>
    <w:rsid w:val="00942E01"/>
    <w:rsid w:val="0096545A"/>
    <w:rsid w:val="00AA7F69"/>
    <w:rsid w:val="00B875C7"/>
    <w:rsid w:val="00BC341E"/>
    <w:rsid w:val="00CD135B"/>
    <w:rsid w:val="00D0277C"/>
    <w:rsid w:val="00D176DC"/>
    <w:rsid w:val="00D3797C"/>
    <w:rsid w:val="00E149AE"/>
    <w:rsid w:val="00E17E7F"/>
    <w:rsid w:val="00F109CA"/>
    <w:rsid w:val="00F31C05"/>
    <w:rsid w:val="00F50C87"/>
    <w:rsid w:val="00F634D5"/>
    <w:rsid w:val="00F91DF4"/>
    <w:rsid w:val="00F97D43"/>
    <w:rsid w:val="00FB05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A458B"/>
  <w15:chartTrackingRefBased/>
  <w15:docId w15:val="{729C4F99-1F23-4AC5-8694-63E39DA28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42E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42E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42E0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42E0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42E0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42E0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42E0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42E0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42E0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42E01"/>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942E01"/>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42E01"/>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42E01"/>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42E01"/>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42E0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42E0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42E0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42E01"/>
    <w:rPr>
      <w:rFonts w:eastAsiaTheme="majorEastAsia" w:cstheme="majorBidi"/>
      <w:color w:val="272727" w:themeColor="text1" w:themeTint="D8"/>
    </w:rPr>
  </w:style>
  <w:style w:type="paragraph" w:styleId="a3">
    <w:name w:val="Title"/>
    <w:basedOn w:val="a"/>
    <w:next w:val="a"/>
    <w:link w:val="Char"/>
    <w:uiPriority w:val="10"/>
    <w:qFormat/>
    <w:rsid w:val="00942E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42E0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42E0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42E0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42E01"/>
    <w:pPr>
      <w:spacing w:before="160"/>
      <w:jc w:val="center"/>
    </w:pPr>
    <w:rPr>
      <w:i/>
      <w:iCs/>
      <w:color w:val="404040" w:themeColor="text1" w:themeTint="BF"/>
    </w:rPr>
  </w:style>
  <w:style w:type="character" w:customStyle="1" w:styleId="Char1">
    <w:name w:val="Απόσπασμα Char"/>
    <w:basedOn w:val="a0"/>
    <w:link w:val="a5"/>
    <w:uiPriority w:val="29"/>
    <w:rsid w:val="00942E01"/>
    <w:rPr>
      <w:i/>
      <w:iCs/>
      <w:color w:val="404040" w:themeColor="text1" w:themeTint="BF"/>
    </w:rPr>
  </w:style>
  <w:style w:type="paragraph" w:styleId="a6">
    <w:name w:val="List Paragraph"/>
    <w:basedOn w:val="a"/>
    <w:uiPriority w:val="34"/>
    <w:qFormat/>
    <w:rsid w:val="00942E01"/>
    <w:pPr>
      <w:ind w:left="720"/>
      <w:contextualSpacing/>
    </w:pPr>
  </w:style>
  <w:style w:type="character" w:styleId="a7">
    <w:name w:val="Intense Emphasis"/>
    <w:basedOn w:val="a0"/>
    <w:uiPriority w:val="21"/>
    <w:qFormat/>
    <w:rsid w:val="00942E01"/>
    <w:rPr>
      <w:i/>
      <w:iCs/>
      <w:color w:val="0F4761" w:themeColor="accent1" w:themeShade="BF"/>
    </w:rPr>
  </w:style>
  <w:style w:type="paragraph" w:styleId="a8">
    <w:name w:val="Intense Quote"/>
    <w:basedOn w:val="a"/>
    <w:next w:val="a"/>
    <w:link w:val="Char2"/>
    <w:uiPriority w:val="30"/>
    <w:qFormat/>
    <w:rsid w:val="00942E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942E01"/>
    <w:rPr>
      <w:i/>
      <w:iCs/>
      <w:color w:val="0F4761" w:themeColor="accent1" w:themeShade="BF"/>
    </w:rPr>
  </w:style>
  <w:style w:type="character" w:styleId="a9">
    <w:name w:val="Intense Reference"/>
    <w:basedOn w:val="a0"/>
    <w:uiPriority w:val="32"/>
    <w:qFormat/>
    <w:rsid w:val="00942E01"/>
    <w:rPr>
      <w:b/>
      <w:bCs/>
      <w:smallCaps/>
      <w:color w:val="0F4761" w:themeColor="accent1" w:themeShade="BF"/>
      <w:spacing w:val="5"/>
    </w:rPr>
  </w:style>
  <w:style w:type="paragraph" w:styleId="Web">
    <w:name w:val="Normal (Web)"/>
    <w:basedOn w:val="a"/>
    <w:uiPriority w:val="99"/>
    <w:unhideWhenUsed/>
    <w:rsid w:val="00F50C87"/>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paragraph" w:styleId="aa">
    <w:name w:val="header"/>
    <w:basedOn w:val="a"/>
    <w:link w:val="Char3"/>
    <w:uiPriority w:val="99"/>
    <w:unhideWhenUsed/>
    <w:rsid w:val="00F50C87"/>
    <w:pPr>
      <w:tabs>
        <w:tab w:val="center" w:pos="4153"/>
        <w:tab w:val="right" w:pos="8306"/>
      </w:tabs>
      <w:spacing w:after="0" w:line="240" w:lineRule="auto"/>
    </w:pPr>
  </w:style>
  <w:style w:type="character" w:customStyle="1" w:styleId="Char3">
    <w:name w:val="Κεφαλίδα Char"/>
    <w:basedOn w:val="a0"/>
    <w:link w:val="aa"/>
    <w:uiPriority w:val="99"/>
    <w:rsid w:val="00F50C87"/>
  </w:style>
  <w:style w:type="paragraph" w:styleId="ab">
    <w:name w:val="footer"/>
    <w:basedOn w:val="a"/>
    <w:link w:val="Char4"/>
    <w:uiPriority w:val="99"/>
    <w:unhideWhenUsed/>
    <w:rsid w:val="00F50C87"/>
    <w:pPr>
      <w:tabs>
        <w:tab w:val="center" w:pos="4153"/>
        <w:tab w:val="right" w:pos="8306"/>
      </w:tabs>
      <w:spacing w:after="0" w:line="240" w:lineRule="auto"/>
    </w:pPr>
  </w:style>
  <w:style w:type="character" w:customStyle="1" w:styleId="Char4">
    <w:name w:val="Υποσέλιδο Char"/>
    <w:basedOn w:val="a0"/>
    <w:link w:val="ab"/>
    <w:uiPriority w:val="99"/>
    <w:rsid w:val="00F50C87"/>
  </w:style>
  <w:style w:type="character" w:styleId="-">
    <w:name w:val="Hyperlink"/>
    <w:basedOn w:val="a0"/>
    <w:uiPriority w:val="99"/>
    <w:unhideWhenUsed/>
    <w:rsid w:val="00F31C05"/>
    <w:rPr>
      <w:color w:val="467886" w:themeColor="hyperlink"/>
      <w:u w:val="single"/>
    </w:rPr>
  </w:style>
  <w:style w:type="character" w:styleId="ac">
    <w:name w:val="Unresolved Mention"/>
    <w:basedOn w:val="a0"/>
    <w:uiPriority w:val="99"/>
    <w:semiHidden/>
    <w:unhideWhenUsed/>
    <w:rsid w:val="00F31C05"/>
    <w:rPr>
      <w:color w:val="605E5C"/>
      <w:shd w:val="clear" w:color="auto" w:fill="E1DFDD"/>
    </w:rPr>
  </w:style>
  <w:style w:type="character" w:styleId="ad">
    <w:name w:val="annotation reference"/>
    <w:basedOn w:val="a0"/>
    <w:uiPriority w:val="99"/>
    <w:semiHidden/>
    <w:unhideWhenUsed/>
    <w:rsid w:val="00D3797C"/>
    <w:rPr>
      <w:sz w:val="16"/>
      <w:szCs w:val="16"/>
    </w:rPr>
  </w:style>
  <w:style w:type="paragraph" w:styleId="ae">
    <w:name w:val="annotation text"/>
    <w:basedOn w:val="a"/>
    <w:link w:val="Char5"/>
    <w:uiPriority w:val="99"/>
    <w:unhideWhenUsed/>
    <w:rsid w:val="00D3797C"/>
    <w:pPr>
      <w:spacing w:line="240" w:lineRule="auto"/>
    </w:pPr>
    <w:rPr>
      <w:sz w:val="20"/>
      <w:szCs w:val="20"/>
    </w:rPr>
  </w:style>
  <w:style w:type="character" w:customStyle="1" w:styleId="Char5">
    <w:name w:val="Κείμενο σχολίου Char"/>
    <w:basedOn w:val="a0"/>
    <w:link w:val="ae"/>
    <w:uiPriority w:val="99"/>
    <w:rsid w:val="00D3797C"/>
    <w:rPr>
      <w:sz w:val="20"/>
      <w:szCs w:val="20"/>
    </w:rPr>
  </w:style>
  <w:style w:type="paragraph" w:styleId="af">
    <w:name w:val="annotation subject"/>
    <w:basedOn w:val="ae"/>
    <w:next w:val="ae"/>
    <w:link w:val="Char6"/>
    <w:uiPriority w:val="99"/>
    <w:semiHidden/>
    <w:unhideWhenUsed/>
    <w:rsid w:val="00D3797C"/>
    <w:rPr>
      <w:b/>
      <w:bCs/>
    </w:rPr>
  </w:style>
  <w:style w:type="character" w:customStyle="1" w:styleId="Char6">
    <w:name w:val="Θέμα σχολίου Char"/>
    <w:basedOn w:val="Char5"/>
    <w:link w:val="af"/>
    <w:uiPriority w:val="99"/>
    <w:semiHidden/>
    <w:rsid w:val="00D3797C"/>
    <w:rPr>
      <w:b/>
      <w:bCs/>
      <w:sz w:val="20"/>
      <w:szCs w:val="20"/>
    </w:rPr>
  </w:style>
  <w:style w:type="character" w:styleId="-0">
    <w:name w:val="FollowedHyperlink"/>
    <w:basedOn w:val="a0"/>
    <w:uiPriority w:val="99"/>
    <w:semiHidden/>
    <w:unhideWhenUsed/>
    <w:rsid w:val="00D3797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eusurvey/runner/45154c4a-9b35-b28f-1cc9-7b7aa916a65d"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accessible-eu-centre.ec.europa.eu/accessibleeu-network-experts_en?prefLang=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munication@esaea.g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samea.gr/el/article/eyrwpaiko-kentro-porwn-prosbasimothtas-accessibleeu-centre-gine-ki-esy-melos-ths-koinothtas-gia-thn-prosbasimothta-2" TargetMode="External"/><Relationship Id="rId4" Type="http://schemas.openxmlformats.org/officeDocument/2006/relationships/webSettings" Target="webSettings.xml"/><Relationship Id="rId9" Type="http://schemas.openxmlformats.org/officeDocument/2006/relationships/hyperlink" Target="https://accessible-eu-centre.ec.europa.eu/about-accessibleeu_e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1289</Words>
  <Characters>6963</Characters>
  <Application>Microsoft Office Word</Application>
  <DocSecurity>0</DocSecurity>
  <Lines>58</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dlogaras</dc:creator>
  <cp:keywords/>
  <dc:description/>
  <cp:lastModifiedBy>tkatsani</cp:lastModifiedBy>
  <cp:revision>2</cp:revision>
  <dcterms:created xsi:type="dcterms:W3CDTF">2025-10-16T07:35:00Z</dcterms:created>
  <dcterms:modified xsi:type="dcterms:W3CDTF">2025-10-16T07:35:00Z</dcterms:modified>
</cp:coreProperties>
</file>