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A5B06F8" w:rsidR="00CC59F5" w:rsidRPr="0066741D" w:rsidRDefault="00CC59F5" w:rsidP="0066741D">
      <w:pPr>
        <w:pStyle w:val="a1"/>
      </w:pPr>
      <w:bookmarkStart w:id="1" w:name="_GoBack"/>
      <w:bookmarkEnd w:id="1"/>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B4238E">
            <w:rPr>
              <w:rStyle w:val="Char0"/>
            </w:rPr>
            <w:t xml:space="preserve">Χριστίνα Σαμαρά </w:t>
          </w:r>
        </w:sdtContent>
      </w:sdt>
    </w:p>
    <w:sdt>
      <w:sdtPr>
        <w:id w:val="-481314470"/>
        <w:placeholder>
          <w:docPart w:val="5A56E7D5A52A45849ED4CB48CDD86502"/>
        </w:placeholder>
        <w:text/>
      </w:sdtPr>
      <w:sdtEndPr/>
      <w:sdtContent>
        <w:p w14:paraId="589D33FD" w14:textId="0C55FE81" w:rsidR="00CC62E9" w:rsidRPr="00AB2576" w:rsidRDefault="00B4238E" w:rsidP="00CD3CE2">
          <w:pPr>
            <w:pStyle w:val="a0"/>
          </w:pPr>
          <w:r>
            <w:t xml:space="preserve">ΕΞΑΙΡΕΤΙΚΑ ΕΠΕΙΓΟΝ </w:t>
          </w:r>
        </w:p>
      </w:sdtContent>
    </w:sdt>
    <w:p w14:paraId="21E06487" w14:textId="03BF17D0" w:rsidR="00A5663B" w:rsidRPr="00A5663B" w:rsidRDefault="00D072C6"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7-24T00:00:00Z">
                    <w:dateFormat w:val="dd.MM.yyyy"/>
                    <w:lid w:val="el-GR"/>
                    <w:storeMappedDataAs w:val="dateTime"/>
                    <w:calendar w:val="gregorian"/>
                  </w:date>
                </w:sdtPr>
                <w:sdtEndPr>
                  <w:rPr>
                    <w:rStyle w:val="DefaultParagraphFont"/>
                  </w:rPr>
                </w:sdtEndPr>
                <w:sdtContent>
                  <w:r w:rsidR="00A75F50">
                    <w:rPr>
                      <w:rStyle w:val="Char0"/>
                    </w:rPr>
                    <w:t>24.07.2025</w:t>
                  </w:r>
                </w:sdtContent>
              </w:sdt>
            </w:sdtContent>
          </w:sdt>
        </w:sdtContent>
      </w:sdt>
    </w:p>
    <w:p w14:paraId="387D4CEF" w14:textId="75087D36" w:rsidR="00A5663B" w:rsidRPr="00E02337" w:rsidRDefault="00D072C6" w:rsidP="00DA5411">
      <w:pPr>
        <w:tabs>
          <w:tab w:val="left" w:pos="2552"/>
        </w:tabs>
        <w:ind w:left="1134"/>
        <w:jc w:val="left"/>
        <w:rPr>
          <w:b/>
          <w:lang w:val="en-US"/>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FA122C">
        <w:rPr>
          <w:b/>
        </w:rPr>
        <w:t xml:space="preserve"> </w:t>
      </w:r>
      <w:r w:rsidR="003262AD">
        <w:rPr>
          <w:b/>
        </w:rPr>
        <w:t xml:space="preserve">      </w:t>
      </w:r>
      <w:r w:rsidR="00A75F50">
        <w:rPr>
          <w:b/>
        </w:rPr>
        <w:t>864</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1A5EBBA"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bookmarkStart w:id="8"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8268F" w:rsidRPr="00F8268F">
                        <w:t>Πρόεδρο και Μέλη Διαρκούς Επιτροπής Δημόσιας Διοίκησης, Δημόσιας Τάξης και Δικαιοσύνης της Βουλής</w:t>
                      </w:r>
                    </w:sdtContent>
                  </w:sdt>
                </w:p>
                <w:bookmarkEnd w:id="8" w:displacedByCustomXml="next"/>
              </w:sdtContent>
            </w:sdt>
          </w:sdtContent>
        </w:sdt>
      </w:sdtContent>
    </w:sdt>
    <w:p w14:paraId="26A5FC62" w14:textId="56CFDC0D" w:rsidR="005D05EE" w:rsidRPr="005D05EE" w:rsidRDefault="000D3D70" w:rsidP="00A66F36">
      <w:pPr>
        <w:ind w:left="993" w:hanging="993"/>
        <w:jc w:val="left"/>
      </w:pPr>
      <w:r>
        <w:rPr>
          <w:rStyle w:val="Strong"/>
        </w:rPr>
        <w:tab/>
      </w:r>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F5B3E8C" w:rsidR="002D0AB7" w:rsidRPr="00C0166C" w:rsidRDefault="00D072C6"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u w:val="single"/>
                  </w:rPr>
                  <w:alias w:val="Θέμα της επιστολής"/>
                  <w:tag w:val="Θέμα της επιστολής"/>
                  <w:id w:val="-422648214"/>
                  <w:lock w:val="sdtLocked"/>
                  <w:placeholder>
                    <w:docPart w:val="F9FDAC229ED94DB380B01026813F33D3"/>
                  </w:placeholder>
                </w:sdtPr>
                <w:sdtEndPr>
                  <w:rPr>
                    <w:u w:val="none"/>
                  </w:rPr>
                </w:sdtEndPr>
                <w:sdtContent>
                  <w:r w:rsidR="000A2A3D" w:rsidRPr="00F8268F">
                    <w:rPr>
                      <w:sz w:val="22"/>
                      <w:szCs w:val="22"/>
                    </w:rPr>
                    <w:t>Η Ε.Σ.Α.μεΑ. καταθέτει τις προτάσεις - παρατηρήσεις της στο σχέδιο νόμου:</w:t>
                  </w:r>
                  <w:r w:rsidR="004905EA" w:rsidRPr="00F8268F">
                    <w:rPr>
                      <w:sz w:val="22"/>
                      <w:szCs w:val="22"/>
                    </w:rPr>
                    <w:t xml:space="preserve"> </w:t>
                  </w:r>
                  <w:r w:rsidR="00EC5473" w:rsidRPr="00F8268F">
                    <w:rPr>
                      <w:sz w:val="22"/>
                      <w:szCs w:val="22"/>
                    </w:rPr>
                    <w:t>«</w:t>
                  </w:r>
                  <w:r w:rsidR="006853CD" w:rsidRPr="00F8268F">
                    <w:rPr>
                      <w:sz w:val="22"/>
                      <w:szCs w:val="22"/>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sdtContent>
              </w:sdt>
              <w:r w:rsidR="002D0AB7">
                <w:rPr>
                  <w:rStyle w:val="Strong"/>
                </w:rPr>
                <w:t>»</w:t>
              </w:r>
            </w:p>
            <w:p w14:paraId="5577ECB4" w14:textId="77777777" w:rsidR="002D0AB7" w:rsidRDefault="00D072C6"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EndPr/>
          <w:sdtContent>
            <w:p w14:paraId="21232332" w14:textId="0B6E3ECC" w:rsidR="000A2A3D" w:rsidRPr="00F259F0" w:rsidRDefault="000A2A3D" w:rsidP="00FA122C">
              <w:pPr>
                <w:rPr>
                  <w:rFonts w:asciiTheme="majorHAnsi" w:hAnsiTheme="majorHAnsi"/>
                  <w:b/>
                  <w:bCs/>
                  <w:i/>
                  <w:iCs/>
                </w:rPr>
              </w:pPr>
              <w:r w:rsidRPr="00F259F0">
                <w:rPr>
                  <w:rFonts w:asciiTheme="majorHAnsi" w:hAnsiTheme="majorHAnsi"/>
                  <w:b/>
                  <w:bCs/>
                  <w:i/>
                  <w:iCs/>
                </w:rPr>
                <w:t>Κ</w:t>
              </w:r>
              <w:r w:rsidR="0027679B" w:rsidRPr="00F259F0">
                <w:rPr>
                  <w:rFonts w:asciiTheme="majorHAnsi" w:hAnsiTheme="majorHAnsi"/>
                  <w:b/>
                  <w:bCs/>
                  <w:i/>
                  <w:iCs/>
                </w:rPr>
                <w:t>ύριε</w:t>
              </w:r>
              <w:r w:rsidRPr="00F259F0">
                <w:rPr>
                  <w:rFonts w:asciiTheme="majorHAnsi" w:hAnsiTheme="majorHAnsi"/>
                  <w:b/>
                  <w:bCs/>
                  <w:i/>
                  <w:iCs/>
                </w:rPr>
                <w:t xml:space="preserve"> </w:t>
              </w:r>
              <w:r w:rsidR="00F8268F" w:rsidRPr="00F259F0">
                <w:rPr>
                  <w:rFonts w:asciiTheme="majorHAnsi" w:hAnsiTheme="majorHAnsi"/>
                  <w:b/>
                  <w:bCs/>
                  <w:i/>
                  <w:iCs/>
                </w:rPr>
                <w:t>Πρόεδρε</w:t>
              </w:r>
              <w:r w:rsidRPr="00F259F0">
                <w:rPr>
                  <w:rFonts w:asciiTheme="majorHAnsi" w:hAnsiTheme="majorHAnsi"/>
                  <w:b/>
                  <w:bCs/>
                  <w:i/>
                  <w:iCs/>
                </w:rPr>
                <w:t xml:space="preserve">, </w:t>
              </w:r>
            </w:p>
            <w:p w14:paraId="08454A73" w14:textId="3F8CFA4C" w:rsidR="00F8268F" w:rsidRPr="00F259F0" w:rsidRDefault="00F8268F" w:rsidP="00FA122C">
              <w:pPr>
                <w:rPr>
                  <w:rFonts w:asciiTheme="majorHAnsi" w:eastAsia="Calibri" w:hAnsiTheme="majorHAnsi" w:cs="Calibri"/>
                  <w:i/>
                  <w:iCs/>
                  <w:color w:val="auto"/>
                  <w:lang w:eastAsia="el-GR"/>
                </w:rPr>
              </w:pPr>
              <w:r w:rsidRPr="00F259F0">
                <w:rPr>
                  <w:rFonts w:asciiTheme="majorHAnsi" w:hAnsiTheme="majorHAnsi"/>
                  <w:b/>
                  <w:bCs/>
                  <w:i/>
                  <w:iCs/>
                </w:rPr>
                <w:t xml:space="preserve">Κυρίες και Κύριοι Μέλη, </w:t>
              </w:r>
            </w:p>
            <w:p w14:paraId="5C09EB09" w14:textId="77777777" w:rsidR="000A2A3D" w:rsidRPr="00E146DA" w:rsidRDefault="000A2A3D" w:rsidP="00FA122C">
              <w:pPr>
                <w:rPr>
                  <w:rFonts w:asciiTheme="majorHAnsi" w:hAnsiTheme="majorHAnsi"/>
                </w:rPr>
              </w:pPr>
              <w:r w:rsidRPr="00E146DA">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562E504F" w14:textId="77777777" w:rsidR="00AC68EF" w:rsidRPr="00F259F0" w:rsidRDefault="000A2A3D" w:rsidP="00FA122C">
              <w:pPr>
                <w:rPr>
                  <w:rFonts w:asciiTheme="majorHAnsi" w:hAnsiTheme="majorHAnsi"/>
                </w:rPr>
              </w:pPr>
              <w:r w:rsidRPr="00E146DA">
                <w:rPr>
                  <w:rFonts w:asciiTheme="majorHAnsi" w:hAnsiTheme="majorHAnsi"/>
                </w:rPr>
                <w:t xml:space="preserve">Με το παρόν έγγραφό μας και με αφορμή το σχέδιο νόμου </w:t>
              </w:r>
              <w:r w:rsidR="009A0561" w:rsidRPr="009A0561">
                <w:rPr>
                  <w:rFonts w:asciiTheme="majorHAnsi" w:hAnsiTheme="majorHAnsi"/>
                </w:rPr>
                <w:t>«</w:t>
              </w:r>
              <w:r w:rsidR="00E02337" w:rsidRPr="00E02337">
                <w:rPr>
                  <w:rFonts w:asciiTheme="majorHAnsi" w:hAnsiTheme="majorHAns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009A0561" w:rsidRPr="009A0561">
                <w:rPr>
                  <w:rFonts w:asciiTheme="majorHAnsi" w:hAnsiTheme="majorHAnsi"/>
                </w:rPr>
                <w:t>»</w:t>
              </w:r>
              <w:r w:rsidR="009A0561">
                <w:rPr>
                  <w:rFonts w:asciiTheme="majorHAnsi" w:hAnsiTheme="majorHAnsi"/>
                </w:rPr>
                <w:t xml:space="preserve"> </w:t>
              </w:r>
              <w:r w:rsidR="00AC68EF" w:rsidRPr="00AC68EF">
                <w:rPr>
                  <w:rFonts w:asciiTheme="majorHAnsi" w:hAnsiTheme="majorHAnsi"/>
                </w:rPr>
                <w:t xml:space="preserve">που έχει κατατεθεί στη Βουλή για συζήτηση και ψήφιση, σας καταθέτουμε τις προτάσεις μας και ζητάμε να κληθεί εκπρόσωπος της Ε.Σ.Α.μεΑ. κατά τη συζήτησή του στην Επιτροπή, προκειμένου να σας αναπτύξουμε πιο διεξοδικά τις θέσεις της Συνομοσπονδίας.  </w:t>
              </w:r>
            </w:p>
            <w:p w14:paraId="35151362" w14:textId="3874069C" w:rsidR="000A2A3D" w:rsidRPr="00E146DA" w:rsidRDefault="000A2A3D" w:rsidP="00FA122C">
              <w:pPr>
                <w:rPr>
                  <w:rFonts w:asciiTheme="majorHAnsi" w:hAnsiTheme="majorHAnsi"/>
                  <w:b/>
                </w:rPr>
              </w:pPr>
              <w:r w:rsidRPr="00E146DA">
                <w:rPr>
                  <w:rFonts w:asciiTheme="majorHAnsi" w:hAnsiTheme="majorHAnsi"/>
                  <w:b/>
                </w:rPr>
                <w:t xml:space="preserve">Λαμβάνοντας υπόψη: </w:t>
              </w:r>
              <w:r w:rsidRPr="00E146DA">
                <w:rPr>
                  <w:rFonts w:asciiTheme="majorHAnsi" w:hAnsiTheme="majorHAnsi"/>
                </w:rPr>
                <w:t xml:space="preserve"> </w:t>
              </w:r>
            </w:p>
            <w:p w14:paraId="04955578"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την παρ. 6 του Άρθρου 21 του Συντάγματος της χώρας</w:t>
              </w:r>
              <w:r w:rsidRPr="00E146DA">
                <w:rPr>
                  <w:rFonts w:asciiTheme="majorHAnsi" w:hAnsiTheme="majorHAnsi"/>
                </w:rPr>
                <w:t xml:space="preserve">, σύμφωνα με την οποία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συνταγματικές επιταγές και απαιτήσεις της εθνικής μας νομοθεσίας, όπως :   </w:t>
              </w:r>
            </w:p>
            <w:p w14:paraId="6FFC9F47"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lastRenderedPageBreak/>
                <w:t>τον ν.4488/2017</w:t>
              </w:r>
              <w:r w:rsidRPr="00E146DA">
                <w:rPr>
                  <w:rFonts w:asciiTheme="majorHAnsi" w:hAnsiTheme="majorHAnsi"/>
                </w:rPr>
                <w:t>, ο οποίος αναφέρει στο άρθρο 68 «</w:t>
              </w:r>
              <w:proofErr w:type="spellStart"/>
              <w:r w:rsidRPr="00E146DA">
                <w:rPr>
                  <w:rFonts w:asciiTheme="majorHAnsi" w:hAnsiTheme="majorHAnsi"/>
                </w:rPr>
                <w:t>Νομοπαραγωγική</w:t>
              </w:r>
              <w:proofErr w:type="spellEnd"/>
              <w:r w:rsidRPr="00E146DA">
                <w:rPr>
                  <w:rFonts w:asciiTheme="majorHAnsi" w:hAnsiTheme="majorHAnsi"/>
                </w:rPr>
                <w:t xml:space="preserve"> διαδικασία, ανάλυση συνεπειών ρυθμίσεων και παραγωγή επίσημων στατιστικών για τα ΑμεΑ» τα εξής: «1. Κατά το στάδιο της </w:t>
              </w:r>
              <w:proofErr w:type="spellStart"/>
              <w:r w:rsidRPr="00E146DA">
                <w:rPr>
                  <w:rFonts w:asciiTheme="majorHAnsi" w:hAnsiTheme="majorHAnsi"/>
                </w:rPr>
                <w:t>νομοπαραγωγικής</w:t>
              </w:r>
              <w:proofErr w:type="spellEnd"/>
              <w:r w:rsidRPr="00E146DA">
                <w:rPr>
                  <w:rFonts w:asciiTheme="majorHAnsi" w:hAnsiTheme="majorHAnsi"/>
                </w:rPr>
                <w:t xml:space="preserve">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Default="000A2A3D" w:rsidP="00FA122C">
              <w:pPr>
                <w:numPr>
                  <w:ilvl w:val="0"/>
                  <w:numId w:val="18"/>
                </w:numPr>
                <w:rPr>
                  <w:rFonts w:asciiTheme="majorHAnsi" w:hAnsiTheme="majorHAnsi"/>
                </w:rPr>
              </w:pPr>
              <w:r w:rsidRPr="00E146DA">
                <w:rPr>
                  <w:rFonts w:asciiTheme="majorHAnsi" w:hAnsiTheme="majorHAnsi"/>
                  <w:b/>
                  <w:bCs/>
                </w:rPr>
                <w:t>τον ν.4074/2012</w:t>
              </w:r>
              <w:r w:rsidRPr="00E146DA">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679D214E" w14:textId="16628FBB" w:rsidR="009730AD" w:rsidRDefault="00244813" w:rsidP="009730AD">
              <w:pPr>
                <w:rPr>
                  <w:rFonts w:asciiTheme="majorHAnsi" w:hAnsiTheme="majorHAnsi"/>
                  <w:b/>
                  <w:bCs/>
                </w:rPr>
              </w:pPr>
              <w:r w:rsidRPr="00244813">
                <w:rPr>
                  <w:rFonts w:asciiTheme="majorHAnsi" w:hAnsiTheme="majorHAnsi"/>
                  <w:b/>
                  <w:bCs/>
                </w:rPr>
                <w:t xml:space="preserve">η Ε.Σ.Α.μεΑ. </w:t>
              </w:r>
              <w:r w:rsidR="00A60D6D">
                <w:rPr>
                  <w:rFonts w:asciiTheme="majorHAnsi" w:hAnsiTheme="majorHAnsi"/>
                  <w:b/>
                  <w:bCs/>
                </w:rPr>
                <w:t>θα ήθελε να θέσει υπόψη σας τα εξής:</w:t>
              </w:r>
            </w:p>
            <w:p w14:paraId="3E4427CB" w14:textId="0827040F" w:rsidR="007827D3" w:rsidRPr="007827D3" w:rsidRDefault="0088448F" w:rsidP="007827D3">
              <w:pPr>
                <w:rPr>
                  <w:rFonts w:asciiTheme="majorHAnsi" w:hAnsiTheme="majorHAnsi"/>
                </w:rPr>
              </w:pPr>
              <w:r w:rsidRPr="0088448F">
                <w:rPr>
                  <w:rFonts w:asciiTheme="majorHAnsi" w:hAnsiTheme="majorHAnsi"/>
                </w:rPr>
                <w:t xml:space="preserve">Θα θέλαμε να εκφράσουμε την ικανοποίησή μας για την απόσυρση των </w:t>
              </w:r>
              <w:r w:rsidR="007827D3" w:rsidRPr="007827D3">
                <w:rPr>
                  <w:rFonts w:asciiTheme="majorHAnsi" w:hAnsiTheme="majorHAnsi"/>
                </w:rPr>
                <w:t xml:space="preserve">επιπρόσθετων προϋποθέσεων </w:t>
              </w:r>
              <w:r w:rsidR="00731E99" w:rsidRPr="00731E99">
                <w:rPr>
                  <w:rFonts w:asciiTheme="majorHAnsi" w:hAnsiTheme="majorHAnsi"/>
                </w:rPr>
                <w:t>για την απόσπαση δημοσίων υπαλλήλων για λόγους υγείας</w:t>
              </w:r>
              <w:r w:rsidR="007827D3" w:rsidRPr="007827D3">
                <w:rPr>
                  <w:rFonts w:asciiTheme="majorHAnsi" w:hAnsiTheme="majorHAnsi"/>
                </w:rPr>
                <w:t xml:space="preserve">, οι οποίες </w:t>
              </w:r>
              <w:r w:rsidRPr="0088448F">
                <w:rPr>
                  <w:rFonts w:asciiTheme="majorHAnsi" w:hAnsiTheme="majorHAnsi"/>
                </w:rPr>
                <w:t xml:space="preserve"> </w:t>
              </w:r>
              <w:r w:rsidR="007827D3" w:rsidRPr="007827D3">
                <w:rPr>
                  <w:rFonts w:asciiTheme="majorHAnsi" w:hAnsiTheme="majorHAnsi"/>
                </w:rPr>
                <w:t xml:space="preserve"> σχετίζοντα</w:t>
              </w:r>
              <w:r w:rsidRPr="0088448F">
                <w:rPr>
                  <w:rFonts w:asciiTheme="majorHAnsi" w:hAnsiTheme="majorHAnsi"/>
                </w:rPr>
                <w:t>ν</w:t>
              </w:r>
              <w:r w:rsidR="007827D3" w:rsidRPr="007827D3">
                <w:rPr>
                  <w:rFonts w:asciiTheme="majorHAnsi" w:hAnsiTheme="majorHAnsi"/>
                </w:rPr>
                <w:t xml:space="preserve"> </w:t>
              </w:r>
              <w:r w:rsidR="00731E99">
                <w:rPr>
                  <w:rFonts w:asciiTheme="majorHAnsi" w:hAnsiTheme="majorHAnsi"/>
                </w:rPr>
                <w:t>με</w:t>
              </w:r>
              <w:r w:rsidR="007827D3" w:rsidRPr="007827D3">
                <w:rPr>
                  <w:rFonts w:asciiTheme="majorHAnsi" w:hAnsiTheme="majorHAnsi"/>
                </w:rPr>
                <w:t xml:space="preserve"> υπηρεσιακές ανάγκες του εκάστοτε φορέα,</w:t>
              </w:r>
              <w:r w:rsidRPr="0088448F">
                <w:rPr>
                  <w:rFonts w:asciiTheme="majorHAnsi" w:hAnsiTheme="majorHAnsi"/>
                </w:rPr>
                <w:t xml:space="preserve"> οι οποίες όμως παρέμειναν </w:t>
              </w:r>
              <w:r w:rsidR="00BF5591" w:rsidRPr="00BF5591">
                <w:rPr>
                  <w:rFonts w:asciiTheme="majorHAnsi" w:hAnsiTheme="majorHAnsi"/>
                </w:rPr>
                <w:t xml:space="preserve"> για τους Ο.Τ.Α. </w:t>
              </w:r>
              <w:r w:rsidR="00C6230A">
                <w:rPr>
                  <w:rFonts w:asciiTheme="majorHAnsi" w:hAnsiTheme="majorHAnsi"/>
                </w:rPr>
                <w:t xml:space="preserve">και </w:t>
              </w:r>
              <w:r w:rsidR="00DF6431">
                <w:rPr>
                  <w:rFonts w:asciiTheme="majorHAnsi" w:hAnsiTheme="majorHAnsi"/>
                </w:rPr>
                <w:t xml:space="preserve">αυτό </w:t>
              </w:r>
              <w:r w:rsidR="007827D3" w:rsidRPr="007827D3">
                <w:rPr>
                  <w:rFonts w:asciiTheme="majorHAnsi" w:hAnsiTheme="majorHAnsi"/>
                </w:rPr>
                <w:t>συνιστά σοβαρό και αυθαίρετο περιορισμό του συνταγματικά κατοχυρωμένου δικαιώματος στην υγεία. Ειδικότερα, η άρνηση απόσπασης ή η μη παράταση αυτής, λόγω διοικητικών κριτηρίων και ανεξαρτήτως της ιατρικής τεκμηρίωσης, ουσιαστικά αναιρεί την ίδια τη φύση και τον σκοπό του μέτρου, που είναι η προστασία της υγείας του υπαλλήλου ή των οικείων του.</w:t>
              </w:r>
              <w:r w:rsidR="00731E99">
                <w:rPr>
                  <w:rFonts w:asciiTheme="majorHAnsi" w:hAnsiTheme="majorHAnsi"/>
                </w:rPr>
                <w:t xml:space="preserve"> </w:t>
              </w:r>
            </w:p>
            <w:p w14:paraId="343E9277" w14:textId="7F9B10CF" w:rsidR="007827D3" w:rsidRPr="007827D3" w:rsidRDefault="007827D3" w:rsidP="007827D3">
              <w:pPr>
                <w:rPr>
                  <w:rFonts w:asciiTheme="majorHAnsi" w:hAnsiTheme="majorHAnsi"/>
                </w:rPr>
              </w:pPr>
              <w:r w:rsidRPr="007827D3">
                <w:rPr>
                  <w:rFonts w:asciiTheme="majorHAnsi" w:hAnsiTheme="majorHAnsi"/>
                </w:rPr>
                <w:t xml:space="preserve">Τέτοιες ρυθμίσεις ελλοχεύουν κινδύνους για ανισότητα μεταχείρισης, δημιουργία πελατειακών σχέσεων και καταστρατήγηση της αρχής της νομιμότητας και της ίσης μεταχείρισης, καθώς απουσιάζουν σαφή, αντικειμενικά και </w:t>
              </w:r>
              <w:proofErr w:type="spellStart"/>
              <w:r w:rsidRPr="007827D3">
                <w:rPr>
                  <w:rFonts w:asciiTheme="majorHAnsi" w:hAnsiTheme="majorHAnsi"/>
                </w:rPr>
                <w:t>ελεγκτέα</w:t>
              </w:r>
              <w:proofErr w:type="spellEnd"/>
              <w:r w:rsidRPr="007827D3">
                <w:rPr>
                  <w:rFonts w:asciiTheme="majorHAnsi" w:hAnsiTheme="majorHAnsi"/>
                </w:rPr>
                <w:t xml:space="preserve"> κριτήρια.</w:t>
              </w:r>
            </w:p>
            <w:p w14:paraId="27B51DBD" w14:textId="4D7D708C" w:rsidR="007827D3" w:rsidRPr="007827D3" w:rsidRDefault="007827D3" w:rsidP="007827D3">
              <w:pPr>
                <w:rPr>
                  <w:rFonts w:asciiTheme="majorHAnsi" w:hAnsiTheme="majorHAnsi"/>
                </w:rPr>
              </w:pPr>
              <w:r w:rsidRPr="007827D3">
                <w:rPr>
                  <w:rFonts w:asciiTheme="majorHAnsi" w:hAnsiTheme="majorHAnsi"/>
                </w:rPr>
                <w:t>Επιπλέον, η θέσπιση διαδικασίας έγκρισης της παράτασης της απόσπασης με κοινή απόφαση των αρμόδιων οργάνων του φορέα προέλευσης και υποδοχής, ενέχει τον κίνδυνο αποσύνδεσης του υπαλλήλου από το υγειονομικό και υποστηρικτικό του περιβάλλον. Αυτό έχει ιδιαίτερα δυσμενείς συνέπειες για άτομα με χρόνιες παθήσεις, αναπηρίες ή ογκολογικά νοσήματα, για τα οποία η σταθερότητα της φροντίδας αποτελεί αναγκαία προϋπόθεση για τη διατήρηση της υγείας και της ζωής τους.</w:t>
              </w:r>
              <w:r w:rsidR="00A60D6D" w:rsidRPr="00A60D6D">
                <w:t xml:space="preserve"> </w:t>
              </w:r>
              <w:r w:rsidR="00A60D6D" w:rsidRPr="00A60D6D">
                <w:rPr>
                  <w:rFonts w:asciiTheme="majorHAnsi" w:hAnsiTheme="majorHAnsi"/>
                </w:rPr>
                <w:t>Το δικαίωμα στην υγεία πρέπει να προστατεύεται με βάση αντικειμενικά και αποκλειστικά ιατρικά κριτήρια, ανεπηρέαστα από διοικητικές σκοπιμότητες.</w:t>
              </w:r>
            </w:p>
            <w:p w14:paraId="1AC6F1DC" w14:textId="5D1D3EC1" w:rsidR="007827D3" w:rsidRPr="007827D3" w:rsidRDefault="00B9643F" w:rsidP="007827D3">
              <w:pPr>
                <w:rPr>
                  <w:rFonts w:asciiTheme="majorHAnsi" w:hAnsiTheme="majorHAnsi"/>
                </w:rPr>
              </w:pPr>
              <w:r>
                <w:rPr>
                  <w:rFonts w:asciiTheme="majorHAnsi" w:hAnsiTheme="majorHAnsi"/>
                </w:rPr>
                <w:t xml:space="preserve">Ως εκ τούτου προτείνουμε την τροποποίηση </w:t>
              </w:r>
              <w:r w:rsidR="00C6230A">
                <w:rPr>
                  <w:rFonts w:asciiTheme="majorHAnsi" w:hAnsiTheme="majorHAnsi"/>
                </w:rPr>
                <w:t>του</w:t>
              </w:r>
              <w:r w:rsidR="00E2437F">
                <w:rPr>
                  <w:rFonts w:asciiTheme="majorHAnsi" w:hAnsiTheme="majorHAnsi"/>
                </w:rPr>
                <w:t xml:space="preserve"> άρθρ</w:t>
              </w:r>
              <w:r w:rsidR="00C6230A">
                <w:rPr>
                  <w:rFonts w:asciiTheme="majorHAnsi" w:hAnsiTheme="majorHAnsi"/>
                </w:rPr>
                <w:t>ου 101.</w:t>
              </w:r>
            </w:p>
            <w:p w14:paraId="0664422B" w14:textId="78F64EBB" w:rsidR="003B6907" w:rsidRPr="00B9643F" w:rsidRDefault="00A60D6D" w:rsidP="003B6907">
              <w:pPr>
                <w:rPr>
                  <w:rFonts w:asciiTheme="majorHAnsi" w:hAnsiTheme="majorHAnsi"/>
                </w:rPr>
              </w:pPr>
              <w:r>
                <w:rPr>
                  <w:rFonts w:asciiTheme="majorHAnsi" w:hAnsiTheme="majorHAnsi"/>
                </w:rPr>
                <w:t xml:space="preserve"> </w:t>
              </w:r>
              <w:r w:rsidR="003B6907" w:rsidRPr="003B6907">
                <w:rPr>
                  <w:rFonts w:asciiTheme="majorHAnsi" w:hAnsiTheme="majorHAnsi"/>
                  <w:b/>
                  <w:bCs/>
                </w:rPr>
                <w:t>Άρθρο 101 Σύμφωνη γνώμη Ο.Τ.Α. για τη συμμετοχή προσωπικού στο Ενιαίο Σύστημα Κινητικότητας – Τροποποίηση παρ. 4 άρθρου 4 ν. 4440/2016</w:t>
              </w:r>
            </w:p>
            <w:p w14:paraId="554A5331" w14:textId="50443AD3" w:rsidR="00E50334" w:rsidRPr="00E50334" w:rsidRDefault="00E50334" w:rsidP="003B6907">
              <w:pPr>
                <w:rPr>
                  <w:rFonts w:asciiTheme="majorHAnsi" w:hAnsiTheme="majorHAnsi"/>
                </w:rPr>
              </w:pPr>
              <w:r w:rsidRPr="00E50334">
                <w:rPr>
                  <w:rFonts w:asciiTheme="majorHAnsi" w:hAnsiTheme="majorHAnsi"/>
                </w:rPr>
                <w:t>Ζητ</w:t>
              </w:r>
              <w:r>
                <w:rPr>
                  <w:rFonts w:asciiTheme="majorHAnsi" w:hAnsiTheme="majorHAnsi"/>
                </w:rPr>
                <w:t>είται η</w:t>
              </w:r>
              <w:r w:rsidRPr="00E50334">
                <w:rPr>
                  <w:rFonts w:asciiTheme="majorHAnsi" w:hAnsiTheme="majorHAnsi"/>
                </w:rPr>
                <w:t xml:space="preserve"> τροποποίηση της παρ. </w:t>
              </w:r>
              <w:r>
                <w:rPr>
                  <w:rFonts w:asciiTheme="majorHAnsi" w:hAnsiTheme="majorHAnsi"/>
                </w:rPr>
                <w:t>4</w:t>
              </w:r>
              <w:r w:rsidRPr="00E50334">
                <w:rPr>
                  <w:rFonts w:asciiTheme="majorHAnsi" w:hAnsiTheme="majorHAnsi"/>
                </w:rPr>
                <w:t xml:space="preserve"> ως εξής (βλ. έντονη γραμματοσειρά):</w:t>
              </w:r>
            </w:p>
            <w:p w14:paraId="0F22FD33" w14:textId="0C532617" w:rsidR="003B6907" w:rsidRPr="00E50334" w:rsidRDefault="00E50334" w:rsidP="007827D3">
              <w:pPr>
                <w:rPr>
                  <w:rFonts w:asciiTheme="majorHAnsi" w:hAnsiTheme="majorHAnsi"/>
                  <w:b/>
                  <w:bCs/>
                  <w:i/>
                  <w:iCs/>
                  <w:strike/>
                </w:rPr>
              </w:pPr>
              <w:r w:rsidRPr="00E50334">
                <w:rPr>
                  <w:rFonts w:asciiTheme="majorHAnsi" w:hAnsiTheme="majorHAnsi"/>
                  <w:i/>
                  <w:iCs/>
                </w:rPr>
                <w:lastRenderedPageBreak/>
                <w:t xml:space="preserve">«4. Για τη διενέργεια μετάταξης ή απόσπασης το ποσοστό κάλυψης των θέσεων στον φορέα προέλευσης του κλάδου στον οποίο ανήκει ο υπάλληλος, κατά την καταληκτική ημερομηνία υποβολής των αιτήσεων για τη διαδικασία επιλογής καθώς και κατά τον χρόνο έκδοσης της απόφασης, πρέπει να ανέρχεται σε ποσοστό τουλάχιστον εξήντα πέντε τοις εκατό (65%) επί του συνόλου των οργανικών θέσεων του εν λόγω κλάδου, στο οποίο ποσοστό δεν περιλαμβάνονται υπάλληλοι, οι οποίοι απουσιάζουν με μακροχρόνια άδεια, όπως ιδίως, άνευ αποδοχών, υπηρεσιακής εκπαίδευσης ή οι οποίοι είναι αποσπασμένοι σε άλλον φορέα. Επίσης, πρέπει ο αιτών υπάλληλος να μην είναι ο μοναδικός που υπηρετεί στον οικείο κλάδο τόσο κατά τη λήξη προθεσμίας υποβολής των αιτήσεων όσο και κατά τον χρόνο έκδοσης της απόφασης απόσπασης ή μετάταξης. </w:t>
              </w:r>
              <w:r w:rsidRPr="00E50334">
                <w:rPr>
                  <w:rFonts w:asciiTheme="majorHAnsi" w:hAnsiTheme="majorHAnsi"/>
                  <w:b/>
                  <w:bCs/>
                  <w:i/>
                  <w:iCs/>
                  <w:strike/>
                </w:rPr>
                <w:t>Ειδικά για την απόσπαση ή μετάταξη υπαλλήλου από Ο.Τ.Α. α’ και β’ βαθμού, συμπεριλαμβανομένων των νομικών προσώπων αυτών, απαιτείται επιπλέον η σύμφωνη γνώμη του αρμόδιου για τον διορισμό οργάνου του φορέα προέλευσης.</w:t>
              </w:r>
            </w:p>
            <w:p w14:paraId="2DDC09B7" w14:textId="0A1C289F" w:rsidR="00845968" w:rsidRPr="00C6230A" w:rsidRDefault="004072B2" w:rsidP="00C6230A">
              <w:pPr>
                <w:rPr>
                  <w:rFonts w:asciiTheme="majorHAnsi" w:hAnsiTheme="majorHAnsi"/>
                  <w:b/>
                  <w:bCs/>
                  <w:i/>
                  <w:iCs/>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0E3C82">
                <w:rPr>
                  <w:rFonts w:asciiTheme="majorHAnsi" w:hAnsiTheme="majorHAnsi"/>
                </w:rPr>
                <w:t>μας, σ</w:t>
              </w:r>
              <w:r w:rsidR="00AB5399" w:rsidRPr="00B92633">
                <w:rPr>
                  <w:rFonts w:asciiTheme="majorHAnsi" w:hAnsiTheme="majorHAnsi"/>
                </w:rPr>
                <w:t>ας ευχαριστούμε εκ των προτέρων.</w:t>
              </w:r>
            </w:p>
            <w:p w14:paraId="74C091A0" w14:textId="5EBE86B6" w:rsidR="00091240" w:rsidRPr="00E86470" w:rsidRDefault="00EC40CA" w:rsidP="00B92633">
              <w:pPr>
                <w:rPr>
                  <w:rFonts w:asciiTheme="majorHAnsi" w:hAnsiTheme="majorHAnsi"/>
                </w:rPr>
              </w:pPr>
              <w:r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D072C6"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D072C6"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247997E8">
                        <wp:extent cx="2514599" cy="1371600"/>
                        <wp:effectExtent l="0" t="0" r="635"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D072C6"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D072C6"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1C689B96">
                <wp:extent cx="1568769" cy="741600"/>
                <wp:effectExtent l="0" t="0" r="0"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EF6A27B" w14:textId="77777777" w:rsidR="00210B31" w:rsidRPr="006B7EC3" w:rsidRDefault="00210B31" w:rsidP="006B3225">
      <w:pPr>
        <w:spacing w:line="240" w:lineRule="auto"/>
        <w:jc w:val="left"/>
        <w:rPr>
          <w:b/>
          <w:lang w:val="en-US"/>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p w14:paraId="5FFA1301" w14:textId="77777777" w:rsidR="00BE4512" w:rsidRPr="00E02337" w:rsidRDefault="00BE4512" w:rsidP="00BE4512">
          <w:pPr>
            <w:pStyle w:val="Bullets0"/>
          </w:pPr>
          <w:r>
            <w:t>Γραφείο Πρωθυπουργού της χώρας</w:t>
          </w:r>
        </w:p>
        <w:p w14:paraId="136FDBCF" w14:textId="56D45478" w:rsidR="00E02337" w:rsidRDefault="00E02337" w:rsidP="00BE4512">
          <w:pPr>
            <w:pStyle w:val="Bullets0"/>
          </w:pPr>
          <w:r w:rsidRPr="00E02337">
            <w:t>Γραφείο Υπουργ</w:t>
          </w:r>
          <w:r w:rsidRPr="00F8268F">
            <w:t>ού</w:t>
          </w:r>
          <w:r w:rsidRPr="00E02337">
            <w:t xml:space="preserve">  Εσωτερικών κ. Θ. </w:t>
          </w:r>
          <w:proofErr w:type="spellStart"/>
          <w:r w:rsidRPr="00E02337">
            <w:t>Λιβάνιο</w:t>
          </w:r>
          <w:proofErr w:type="spellEnd"/>
          <w:r w:rsidRPr="00E02337">
            <w:t xml:space="preserve">, </w:t>
          </w:r>
        </w:p>
        <w:p w14:paraId="06F0D343" w14:textId="0FC5D38B" w:rsidR="00BE4512" w:rsidRDefault="00BE4512" w:rsidP="00BE4512">
          <w:pPr>
            <w:pStyle w:val="Bullets0"/>
          </w:pPr>
          <w:r>
            <w:t xml:space="preserve">Γραφείο Υπουργού Επικρατείας, κ. </w:t>
          </w:r>
          <w:r w:rsidR="00F259F0">
            <w:t xml:space="preserve">Χρ. – Γ. </w:t>
          </w:r>
          <w:r>
            <w:t xml:space="preserve"> Σκέρτσου</w:t>
          </w:r>
        </w:p>
        <w:p w14:paraId="0AB69949" w14:textId="79E15DC0" w:rsidR="00B13DA3" w:rsidRDefault="00B13DA3" w:rsidP="00BE4512">
          <w:pPr>
            <w:pStyle w:val="Bullets0"/>
          </w:pPr>
          <w:r w:rsidRPr="00B13DA3">
            <w:t>Γραφείο Υφυπουργού Εσωτερικών</w:t>
          </w:r>
          <w:r>
            <w:t xml:space="preserve">, κ. Β. </w:t>
          </w:r>
          <w:proofErr w:type="spellStart"/>
          <w:r>
            <w:t>Σπανάκη</w:t>
          </w:r>
          <w:proofErr w:type="spellEnd"/>
        </w:p>
        <w:p w14:paraId="5FE56989" w14:textId="5EFCF6DE" w:rsidR="00BE4512" w:rsidRDefault="00BE4512" w:rsidP="00BE4512">
          <w:pPr>
            <w:pStyle w:val="Bullets0"/>
          </w:pPr>
          <w:r>
            <w:t xml:space="preserve">Γραφείο Υφυπουργού </w:t>
          </w:r>
          <w:r w:rsidR="0089564A">
            <w:t xml:space="preserve">Εσωτερικών, κ. Π. </w:t>
          </w:r>
          <w:proofErr w:type="spellStart"/>
          <w:r w:rsidR="0089564A">
            <w:t>Χαραλαμπογιάννη</w:t>
          </w:r>
          <w:proofErr w:type="spellEnd"/>
        </w:p>
        <w:p w14:paraId="61B65A4C" w14:textId="487FB241" w:rsidR="00B13DA3" w:rsidRPr="00BE4512" w:rsidRDefault="00B13DA3" w:rsidP="00BE4512">
          <w:pPr>
            <w:pStyle w:val="Bullets0"/>
          </w:pPr>
          <w:r>
            <w:t>Γραφείο Γ.Γ. Αυτοδιοίκησης και Αποκέντρωσης, κ. Σ. Χιονίδη</w:t>
          </w:r>
        </w:p>
        <w:p w14:paraId="6F1ED6BB" w14:textId="3A7BE8F4" w:rsidR="000B42EF" w:rsidRDefault="00BE4512" w:rsidP="00AC3ECB">
          <w:pPr>
            <w:pStyle w:val="Bullets0"/>
          </w:pPr>
          <w:r>
            <w:lastRenderedPageBreak/>
            <w:t xml:space="preserve">Οργανώσεις Μέλη Ε.Σ.Α.μεΑ. </w:t>
          </w:r>
        </w:p>
        <w:p w14:paraId="2CD0188A" w14:textId="77777777" w:rsidR="000B42EF" w:rsidRDefault="00D072C6" w:rsidP="0039384A">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D072C6"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75E47" w14:textId="77777777" w:rsidR="00D072C6" w:rsidRDefault="00D072C6" w:rsidP="00A5663B">
      <w:pPr>
        <w:spacing w:after="0" w:line="240" w:lineRule="auto"/>
      </w:pPr>
      <w:r>
        <w:separator/>
      </w:r>
    </w:p>
    <w:p w14:paraId="76D8C5DF" w14:textId="77777777" w:rsidR="00D072C6" w:rsidRDefault="00D072C6"/>
  </w:endnote>
  <w:endnote w:type="continuationSeparator" w:id="0">
    <w:p w14:paraId="324CA92E" w14:textId="77777777" w:rsidR="00D072C6" w:rsidRDefault="00D072C6" w:rsidP="00A5663B">
      <w:pPr>
        <w:spacing w:after="0" w:line="240" w:lineRule="auto"/>
      </w:pPr>
      <w:r>
        <w:continuationSeparator/>
      </w:r>
    </w:p>
    <w:p w14:paraId="42030A60" w14:textId="77777777" w:rsidR="00D072C6" w:rsidRDefault="00D07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6" w:name="_Hlk534861024" w:displacedByCustomXml="next"/>
  <w:bookmarkStart w:id="7"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6" w:displacedByCustomXml="prev"/>
  <w:bookmarkEnd w:id="7"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3F2F3E">
              <w:rPr>
                <w:noProof/>
              </w:rPr>
              <w:t>4</w:t>
            </w:r>
            <w:r>
              <w:fldChar w:fldCharType="end"/>
            </w:r>
          </w:p>
          <w:p w14:paraId="02B2B1CB" w14:textId="77777777" w:rsidR="002D0AB7" w:rsidRPr="00042CAA" w:rsidRDefault="00D072C6"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C9265" w14:textId="77777777" w:rsidR="00D072C6" w:rsidRDefault="00D072C6" w:rsidP="00A5663B">
      <w:pPr>
        <w:spacing w:after="0" w:line="240" w:lineRule="auto"/>
      </w:pPr>
      <w:bookmarkStart w:id="0" w:name="_Hlk484772647"/>
      <w:bookmarkEnd w:id="0"/>
      <w:r>
        <w:separator/>
      </w:r>
    </w:p>
    <w:p w14:paraId="76C90C39" w14:textId="77777777" w:rsidR="00D072C6" w:rsidRDefault="00D072C6"/>
  </w:footnote>
  <w:footnote w:type="continuationSeparator" w:id="0">
    <w:p w14:paraId="47DC857F" w14:textId="77777777" w:rsidR="00D072C6" w:rsidRDefault="00D072C6" w:rsidP="00A5663B">
      <w:pPr>
        <w:spacing w:after="0" w:line="240" w:lineRule="auto"/>
      </w:pPr>
      <w:r>
        <w:continuationSeparator/>
      </w:r>
    </w:p>
    <w:p w14:paraId="71FA2B68" w14:textId="77777777" w:rsidR="00D072C6" w:rsidRDefault="00D072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61696" w:displacedByCustomXml="next"/>
  <w:bookmarkStart w:id="3" w:name="_Hlk534861695" w:displacedByCustomXml="next"/>
  <w:bookmarkStart w:id="4" w:name="_Hlk534861159" w:displacedByCustomXml="next"/>
  <w:bookmarkStart w:id="5"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2" w:displacedByCustomXml="prev"/>
  <w:bookmarkEnd w:id="3" w:displacedByCustomXml="prev"/>
  <w:bookmarkEnd w:id="4" w:displacedByCustomXml="prev"/>
  <w:bookmarkEnd w:id="5"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5730FB"/>
    <w:multiLevelType w:val="hybridMultilevel"/>
    <w:tmpl w:val="6136A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2D745FB"/>
    <w:multiLevelType w:val="hybridMultilevel"/>
    <w:tmpl w:val="145448C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00E14EF"/>
    <w:multiLevelType w:val="hybridMultilevel"/>
    <w:tmpl w:val="D25819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67D5098"/>
    <w:multiLevelType w:val="hybridMultilevel"/>
    <w:tmpl w:val="24DA2E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57747F"/>
    <w:multiLevelType w:val="hybridMultilevel"/>
    <w:tmpl w:val="83444FA8"/>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C000760"/>
    <w:multiLevelType w:val="hybridMultilevel"/>
    <w:tmpl w:val="929E2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8B16FBD"/>
    <w:multiLevelType w:val="hybridMultilevel"/>
    <w:tmpl w:val="002873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22"/>
  </w:num>
  <w:num w:numId="8">
    <w:abstractNumId w:val="22"/>
  </w:num>
  <w:num w:numId="9">
    <w:abstractNumId w:val="22"/>
  </w:num>
  <w:num w:numId="10">
    <w:abstractNumId w:val="20"/>
  </w:num>
  <w:num w:numId="11">
    <w:abstractNumId w:val="19"/>
  </w:num>
  <w:num w:numId="12">
    <w:abstractNumId w:val="6"/>
  </w:num>
  <w:num w:numId="13">
    <w:abstractNumId w:val="2"/>
  </w:num>
  <w:num w:numId="14">
    <w:abstractNumId w:val="0"/>
  </w:num>
  <w:num w:numId="15">
    <w:abstractNumId w:val="3"/>
  </w:num>
  <w:num w:numId="16">
    <w:abstractNumId w:val="10"/>
  </w:num>
  <w:num w:numId="17">
    <w:abstractNumId w:val="7"/>
  </w:num>
  <w:num w:numId="18">
    <w:abstractNumId w:val="17"/>
  </w:num>
  <w:num w:numId="19">
    <w:abstractNumId w:val="13"/>
  </w:num>
  <w:num w:numId="20">
    <w:abstractNumId w:val="12"/>
  </w:num>
  <w:num w:numId="21">
    <w:abstractNumId w:val="14"/>
  </w:num>
  <w:num w:numId="22">
    <w:abstractNumId w:val="15"/>
  </w:num>
  <w:num w:numId="23">
    <w:abstractNumId w:val="9"/>
  </w:num>
  <w:num w:numId="24">
    <w:abstractNumId w:val="1"/>
  </w:num>
  <w:num w:numId="25">
    <w:abstractNumId w:val="4"/>
  </w:num>
  <w:num w:numId="26">
    <w:abstractNumId w:val="18"/>
  </w:num>
  <w:num w:numId="27">
    <w:abstractNumId w:val="16"/>
  </w:num>
  <w:num w:numId="28">
    <w:abstractNumId w:val="8"/>
  </w:num>
  <w:num w:numId="29">
    <w:abstractNumId w:val="5"/>
  </w:num>
  <w:num w:numId="30">
    <w:abstractNumId w:val="11"/>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2B1D"/>
    <w:rsid w:val="00013D33"/>
    <w:rsid w:val="000145EC"/>
    <w:rsid w:val="000151C3"/>
    <w:rsid w:val="00016434"/>
    <w:rsid w:val="0001709B"/>
    <w:rsid w:val="00020765"/>
    <w:rsid w:val="00020F3E"/>
    <w:rsid w:val="000224C1"/>
    <w:rsid w:val="00023475"/>
    <w:rsid w:val="000319B3"/>
    <w:rsid w:val="00035F27"/>
    <w:rsid w:val="0003631E"/>
    <w:rsid w:val="00042CAA"/>
    <w:rsid w:val="00046099"/>
    <w:rsid w:val="00065387"/>
    <w:rsid w:val="00075633"/>
    <w:rsid w:val="00080A75"/>
    <w:rsid w:val="0008214A"/>
    <w:rsid w:val="00082AAC"/>
    <w:rsid w:val="000864B5"/>
    <w:rsid w:val="00091240"/>
    <w:rsid w:val="00095289"/>
    <w:rsid w:val="000A2A3D"/>
    <w:rsid w:val="000A5463"/>
    <w:rsid w:val="000A630C"/>
    <w:rsid w:val="000B16F2"/>
    <w:rsid w:val="000B42EF"/>
    <w:rsid w:val="000B4D7F"/>
    <w:rsid w:val="000B6554"/>
    <w:rsid w:val="000C023D"/>
    <w:rsid w:val="000C0865"/>
    <w:rsid w:val="000C099E"/>
    <w:rsid w:val="000C0EF4"/>
    <w:rsid w:val="000C14DF"/>
    <w:rsid w:val="000C602B"/>
    <w:rsid w:val="000D11A7"/>
    <w:rsid w:val="000D34E2"/>
    <w:rsid w:val="000D3D70"/>
    <w:rsid w:val="000E2BB8"/>
    <w:rsid w:val="000E30A0"/>
    <w:rsid w:val="000E3C82"/>
    <w:rsid w:val="000E44E8"/>
    <w:rsid w:val="000F01AB"/>
    <w:rsid w:val="000F237D"/>
    <w:rsid w:val="000F317C"/>
    <w:rsid w:val="000F4280"/>
    <w:rsid w:val="000F517B"/>
    <w:rsid w:val="000F73C7"/>
    <w:rsid w:val="00104E52"/>
    <w:rsid w:val="00104FD0"/>
    <w:rsid w:val="00120F26"/>
    <w:rsid w:val="001213C4"/>
    <w:rsid w:val="00121B97"/>
    <w:rsid w:val="0014458F"/>
    <w:rsid w:val="00151A72"/>
    <w:rsid w:val="0016039E"/>
    <w:rsid w:val="00161A35"/>
    <w:rsid w:val="00162CAE"/>
    <w:rsid w:val="001632F6"/>
    <w:rsid w:val="00170DAE"/>
    <w:rsid w:val="001741C0"/>
    <w:rsid w:val="0017487F"/>
    <w:rsid w:val="00184573"/>
    <w:rsid w:val="00185BA0"/>
    <w:rsid w:val="001862D9"/>
    <w:rsid w:val="0019025D"/>
    <w:rsid w:val="00192CBB"/>
    <w:rsid w:val="00193B8E"/>
    <w:rsid w:val="001A62AD"/>
    <w:rsid w:val="001A67BA"/>
    <w:rsid w:val="001B3428"/>
    <w:rsid w:val="001B7832"/>
    <w:rsid w:val="001B7D72"/>
    <w:rsid w:val="001D4E8C"/>
    <w:rsid w:val="001E0963"/>
    <w:rsid w:val="001E177F"/>
    <w:rsid w:val="001E439E"/>
    <w:rsid w:val="001E79D1"/>
    <w:rsid w:val="001F1161"/>
    <w:rsid w:val="001F63C3"/>
    <w:rsid w:val="002058AF"/>
    <w:rsid w:val="00210B31"/>
    <w:rsid w:val="002170BC"/>
    <w:rsid w:val="00217C66"/>
    <w:rsid w:val="002251AF"/>
    <w:rsid w:val="00236A27"/>
    <w:rsid w:val="00240919"/>
    <w:rsid w:val="00241374"/>
    <w:rsid w:val="00244813"/>
    <w:rsid w:val="0025177B"/>
    <w:rsid w:val="0025318B"/>
    <w:rsid w:val="002551D7"/>
    <w:rsid w:val="00255DD0"/>
    <w:rsid w:val="002570E4"/>
    <w:rsid w:val="00264E1B"/>
    <w:rsid w:val="0026597B"/>
    <w:rsid w:val="00275308"/>
    <w:rsid w:val="0027672E"/>
    <w:rsid w:val="0027679B"/>
    <w:rsid w:val="00281BAB"/>
    <w:rsid w:val="00292695"/>
    <w:rsid w:val="0029414B"/>
    <w:rsid w:val="002A15CE"/>
    <w:rsid w:val="002A4097"/>
    <w:rsid w:val="002A7AEC"/>
    <w:rsid w:val="002A7C73"/>
    <w:rsid w:val="002B43D6"/>
    <w:rsid w:val="002B6122"/>
    <w:rsid w:val="002C154F"/>
    <w:rsid w:val="002C4134"/>
    <w:rsid w:val="002C6EE7"/>
    <w:rsid w:val="002D0AB7"/>
    <w:rsid w:val="002D1046"/>
    <w:rsid w:val="002D4556"/>
    <w:rsid w:val="002E2A08"/>
    <w:rsid w:val="002E2BF1"/>
    <w:rsid w:val="002E5727"/>
    <w:rsid w:val="0030116A"/>
    <w:rsid w:val="00301E00"/>
    <w:rsid w:val="003041A6"/>
    <w:rsid w:val="003071D9"/>
    <w:rsid w:val="0032010B"/>
    <w:rsid w:val="00322A0B"/>
    <w:rsid w:val="003262AD"/>
    <w:rsid w:val="00326971"/>
    <w:rsid w:val="00326F43"/>
    <w:rsid w:val="003328FD"/>
    <w:rsid w:val="003336F9"/>
    <w:rsid w:val="003341EE"/>
    <w:rsid w:val="003364CB"/>
    <w:rsid w:val="00337205"/>
    <w:rsid w:val="00345A2E"/>
    <w:rsid w:val="0034662F"/>
    <w:rsid w:val="00360ABA"/>
    <w:rsid w:val="00361404"/>
    <w:rsid w:val="003668D8"/>
    <w:rsid w:val="00371AFA"/>
    <w:rsid w:val="003744DB"/>
    <w:rsid w:val="00387A75"/>
    <w:rsid w:val="0039384A"/>
    <w:rsid w:val="00394C3B"/>
    <w:rsid w:val="003956F9"/>
    <w:rsid w:val="00397091"/>
    <w:rsid w:val="003A3C4F"/>
    <w:rsid w:val="003A73F9"/>
    <w:rsid w:val="003B245B"/>
    <w:rsid w:val="003B3E78"/>
    <w:rsid w:val="003B6907"/>
    <w:rsid w:val="003B6AC5"/>
    <w:rsid w:val="003C3789"/>
    <w:rsid w:val="003D4D14"/>
    <w:rsid w:val="003D5DF4"/>
    <w:rsid w:val="003D73D0"/>
    <w:rsid w:val="003E38C4"/>
    <w:rsid w:val="003F09AC"/>
    <w:rsid w:val="003F2F3E"/>
    <w:rsid w:val="003F4B33"/>
    <w:rsid w:val="003F76AE"/>
    <w:rsid w:val="003F789B"/>
    <w:rsid w:val="0040145F"/>
    <w:rsid w:val="004072B2"/>
    <w:rsid w:val="004102B2"/>
    <w:rsid w:val="00412BB7"/>
    <w:rsid w:val="00413626"/>
    <w:rsid w:val="00414AE9"/>
    <w:rsid w:val="00415D99"/>
    <w:rsid w:val="0041774C"/>
    <w:rsid w:val="00421FA4"/>
    <w:rsid w:val="00427AB4"/>
    <w:rsid w:val="00427C1E"/>
    <w:rsid w:val="00434503"/>
    <w:rsid w:val="004355A3"/>
    <w:rsid w:val="00441BB5"/>
    <w:rsid w:val="004443A9"/>
    <w:rsid w:val="004543CA"/>
    <w:rsid w:val="00462244"/>
    <w:rsid w:val="0046592B"/>
    <w:rsid w:val="004728E2"/>
    <w:rsid w:val="00472CFE"/>
    <w:rsid w:val="00483ACE"/>
    <w:rsid w:val="00486A2E"/>
    <w:rsid w:val="00486A3F"/>
    <w:rsid w:val="004905EA"/>
    <w:rsid w:val="004A0771"/>
    <w:rsid w:val="004A0DD1"/>
    <w:rsid w:val="004A2EF2"/>
    <w:rsid w:val="004A56FA"/>
    <w:rsid w:val="004A6201"/>
    <w:rsid w:val="004B0545"/>
    <w:rsid w:val="004C7BA9"/>
    <w:rsid w:val="004D09A7"/>
    <w:rsid w:val="004D0BE2"/>
    <w:rsid w:val="004D25D2"/>
    <w:rsid w:val="004D5A2F"/>
    <w:rsid w:val="004E5810"/>
    <w:rsid w:val="00501973"/>
    <w:rsid w:val="00505556"/>
    <w:rsid w:val="005077D6"/>
    <w:rsid w:val="00516196"/>
    <w:rsid w:val="00517354"/>
    <w:rsid w:val="0052064A"/>
    <w:rsid w:val="00522E2B"/>
    <w:rsid w:val="00523EAA"/>
    <w:rsid w:val="005319BA"/>
    <w:rsid w:val="005326C2"/>
    <w:rsid w:val="0053682B"/>
    <w:rsid w:val="00540ED2"/>
    <w:rsid w:val="00542AEB"/>
    <w:rsid w:val="00544862"/>
    <w:rsid w:val="00545391"/>
    <w:rsid w:val="0054708D"/>
    <w:rsid w:val="00547D78"/>
    <w:rsid w:val="00552C69"/>
    <w:rsid w:val="0055742B"/>
    <w:rsid w:val="00571616"/>
    <w:rsid w:val="00571B9F"/>
    <w:rsid w:val="00573B0A"/>
    <w:rsid w:val="0058273F"/>
    <w:rsid w:val="00583700"/>
    <w:rsid w:val="00590204"/>
    <w:rsid w:val="00590BCF"/>
    <w:rsid w:val="00591FAA"/>
    <w:rsid w:val="005925BA"/>
    <w:rsid w:val="005956CD"/>
    <w:rsid w:val="005A15E7"/>
    <w:rsid w:val="005A36DB"/>
    <w:rsid w:val="005A4542"/>
    <w:rsid w:val="005A4BC0"/>
    <w:rsid w:val="005B00C5"/>
    <w:rsid w:val="005B661B"/>
    <w:rsid w:val="005C2358"/>
    <w:rsid w:val="005C5A0B"/>
    <w:rsid w:val="005D05EE"/>
    <w:rsid w:val="005D08A2"/>
    <w:rsid w:val="005D1B09"/>
    <w:rsid w:val="005D2B1C"/>
    <w:rsid w:val="005D30F3"/>
    <w:rsid w:val="005D44A7"/>
    <w:rsid w:val="005D505E"/>
    <w:rsid w:val="005F3E6E"/>
    <w:rsid w:val="005F5A54"/>
    <w:rsid w:val="00604E17"/>
    <w:rsid w:val="006071AF"/>
    <w:rsid w:val="0061096D"/>
    <w:rsid w:val="00610A7E"/>
    <w:rsid w:val="00612214"/>
    <w:rsid w:val="0061521F"/>
    <w:rsid w:val="00617AC0"/>
    <w:rsid w:val="006322C3"/>
    <w:rsid w:val="00635717"/>
    <w:rsid w:val="00642AA7"/>
    <w:rsid w:val="00647299"/>
    <w:rsid w:val="00651831"/>
    <w:rsid w:val="00651CD5"/>
    <w:rsid w:val="00655019"/>
    <w:rsid w:val="0066741D"/>
    <w:rsid w:val="0067323B"/>
    <w:rsid w:val="006853CD"/>
    <w:rsid w:val="00697B93"/>
    <w:rsid w:val="006A305D"/>
    <w:rsid w:val="006A6E38"/>
    <w:rsid w:val="006A785A"/>
    <w:rsid w:val="006B7EC3"/>
    <w:rsid w:val="006C51D4"/>
    <w:rsid w:val="006D0554"/>
    <w:rsid w:val="006D7456"/>
    <w:rsid w:val="006D74B2"/>
    <w:rsid w:val="006D7D2D"/>
    <w:rsid w:val="006E17C5"/>
    <w:rsid w:val="006E19B1"/>
    <w:rsid w:val="006E692F"/>
    <w:rsid w:val="006E6B93"/>
    <w:rsid w:val="006F050F"/>
    <w:rsid w:val="006F1318"/>
    <w:rsid w:val="006F479A"/>
    <w:rsid w:val="006F68D0"/>
    <w:rsid w:val="007009C8"/>
    <w:rsid w:val="0070110C"/>
    <w:rsid w:val="007104CA"/>
    <w:rsid w:val="0071069C"/>
    <w:rsid w:val="00713C33"/>
    <w:rsid w:val="007153F5"/>
    <w:rsid w:val="0072145A"/>
    <w:rsid w:val="007226B4"/>
    <w:rsid w:val="00722729"/>
    <w:rsid w:val="00731E99"/>
    <w:rsid w:val="0073248A"/>
    <w:rsid w:val="0073493F"/>
    <w:rsid w:val="00735D77"/>
    <w:rsid w:val="00750AC5"/>
    <w:rsid w:val="00752538"/>
    <w:rsid w:val="00753AF2"/>
    <w:rsid w:val="00754C30"/>
    <w:rsid w:val="00763FCD"/>
    <w:rsid w:val="00767D09"/>
    <w:rsid w:val="0077016C"/>
    <w:rsid w:val="00780DC7"/>
    <w:rsid w:val="007827D3"/>
    <w:rsid w:val="007A48E7"/>
    <w:rsid w:val="007A781F"/>
    <w:rsid w:val="007B06BE"/>
    <w:rsid w:val="007B1BD7"/>
    <w:rsid w:val="007B3B0F"/>
    <w:rsid w:val="007B6E85"/>
    <w:rsid w:val="007C0344"/>
    <w:rsid w:val="007E1790"/>
    <w:rsid w:val="007E4D9E"/>
    <w:rsid w:val="007E66D9"/>
    <w:rsid w:val="007F34E1"/>
    <w:rsid w:val="007F77CE"/>
    <w:rsid w:val="008013BD"/>
    <w:rsid w:val="00802913"/>
    <w:rsid w:val="008057EF"/>
    <w:rsid w:val="0080787B"/>
    <w:rsid w:val="008104A7"/>
    <w:rsid w:val="00811A9B"/>
    <w:rsid w:val="00816D34"/>
    <w:rsid w:val="0082394C"/>
    <w:rsid w:val="008321C9"/>
    <w:rsid w:val="0083359D"/>
    <w:rsid w:val="0083394D"/>
    <w:rsid w:val="00833D93"/>
    <w:rsid w:val="00834C52"/>
    <w:rsid w:val="008369AB"/>
    <w:rsid w:val="00842387"/>
    <w:rsid w:val="008449F7"/>
    <w:rsid w:val="00845968"/>
    <w:rsid w:val="00845D5C"/>
    <w:rsid w:val="00851215"/>
    <w:rsid w:val="00857467"/>
    <w:rsid w:val="00865AAD"/>
    <w:rsid w:val="008663E8"/>
    <w:rsid w:val="00870E6F"/>
    <w:rsid w:val="00871C93"/>
    <w:rsid w:val="00876B17"/>
    <w:rsid w:val="00880266"/>
    <w:rsid w:val="0088448F"/>
    <w:rsid w:val="00886205"/>
    <w:rsid w:val="00890760"/>
    <w:rsid w:val="00890E52"/>
    <w:rsid w:val="008926C8"/>
    <w:rsid w:val="00892DF6"/>
    <w:rsid w:val="00894B4E"/>
    <w:rsid w:val="0089564A"/>
    <w:rsid w:val="008960BB"/>
    <w:rsid w:val="008A26A3"/>
    <w:rsid w:val="008A421B"/>
    <w:rsid w:val="008A6A26"/>
    <w:rsid w:val="008B3278"/>
    <w:rsid w:val="008B5B34"/>
    <w:rsid w:val="008B674C"/>
    <w:rsid w:val="008B6AC9"/>
    <w:rsid w:val="008B78BD"/>
    <w:rsid w:val="008B7990"/>
    <w:rsid w:val="008C1034"/>
    <w:rsid w:val="008D28E7"/>
    <w:rsid w:val="008D43B9"/>
    <w:rsid w:val="008D4467"/>
    <w:rsid w:val="008D6C2A"/>
    <w:rsid w:val="008F4A49"/>
    <w:rsid w:val="009041E5"/>
    <w:rsid w:val="00911C83"/>
    <w:rsid w:val="009308D3"/>
    <w:rsid w:val="00931A35"/>
    <w:rsid w:val="00936BAC"/>
    <w:rsid w:val="009405D2"/>
    <w:rsid w:val="00945325"/>
    <w:rsid w:val="00950236"/>
    <w:rsid w:val="009503E0"/>
    <w:rsid w:val="009515B7"/>
    <w:rsid w:val="009538D9"/>
    <w:rsid w:val="00953909"/>
    <w:rsid w:val="00954647"/>
    <w:rsid w:val="0096776A"/>
    <w:rsid w:val="00972E62"/>
    <w:rsid w:val="009730AD"/>
    <w:rsid w:val="00975D3B"/>
    <w:rsid w:val="00975D68"/>
    <w:rsid w:val="00977202"/>
    <w:rsid w:val="00980425"/>
    <w:rsid w:val="009814ED"/>
    <w:rsid w:val="009843A5"/>
    <w:rsid w:val="009954C5"/>
    <w:rsid w:val="009958B8"/>
    <w:rsid w:val="009959EA"/>
    <w:rsid w:val="00995C38"/>
    <w:rsid w:val="009A0561"/>
    <w:rsid w:val="009A0ED1"/>
    <w:rsid w:val="009A4192"/>
    <w:rsid w:val="009A7CD2"/>
    <w:rsid w:val="009B3183"/>
    <w:rsid w:val="009C06F7"/>
    <w:rsid w:val="009C4D45"/>
    <w:rsid w:val="009C5DFB"/>
    <w:rsid w:val="009E6773"/>
    <w:rsid w:val="009F2BB7"/>
    <w:rsid w:val="009F383C"/>
    <w:rsid w:val="009F651D"/>
    <w:rsid w:val="00A01B82"/>
    <w:rsid w:val="00A04D49"/>
    <w:rsid w:val="00A0512E"/>
    <w:rsid w:val="00A05FCF"/>
    <w:rsid w:val="00A11D1D"/>
    <w:rsid w:val="00A13DC8"/>
    <w:rsid w:val="00A20ED7"/>
    <w:rsid w:val="00A22A90"/>
    <w:rsid w:val="00A22EA8"/>
    <w:rsid w:val="00A24A4D"/>
    <w:rsid w:val="00A27073"/>
    <w:rsid w:val="00A2747B"/>
    <w:rsid w:val="00A32253"/>
    <w:rsid w:val="00A35350"/>
    <w:rsid w:val="00A459C9"/>
    <w:rsid w:val="00A512E6"/>
    <w:rsid w:val="00A52414"/>
    <w:rsid w:val="00A5663B"/>
    <w:rsid w:val="00A60D6D"/>
    <w:rsid w:val="00A66F36"/>
    <w:rsid w:val="00A707C7"/>
    <w:rsid w:val="00A728B3"/>
    <w:rsid w:val="00A75F50"/>
    <w:rsid w:val="00A767CD"/>
    <w:rsid w:val="00A80981"/>
    <w:rsid w:val="00A80F8D"/>
    <w:rsid w:val="00A8235C"/>
    <w:rsid w:val="00A862B1"/>
    <w:rsid w:val="00A90B3F"/>
    <w:rsid w:val="00AA1C41"/>
    <w:rsid w:val="00AA22BE"/>
    <w:rsid w:val="00AA5692"/>
    <w:rsid w:val="00AB05E9"/>
    <w:rsid w:val="00AB2576"/>
    <w:rsid w:val="00AB4D39"/>
    <w:rsid w:val="00AB5399"/>
    <w:rsid w:val="00AB740E"/>
    <w:rsid w:val="00AC0D27"/>
    <w:rsid w:val="00AC3ECB"/>
    <w:rsid w:val="00AC4CDE"/>
    <w:rsid w:val="00AC68EF"/>
    <w:rsid w:val="00AC766E"/>
    <w:rsid w:val="00AD0146"/>
    <w:rsid w:val="00AD13AB"/>
    <w:rsid w:val="00AD5510"/>
    <w:rsid w:val="00AD6B74"/>
    <w:rsid w:val="00AE0B4E"/>
    <w:rsid w:val="00AF0254"/>
    <w:rsid w:val="00AF66C4"/>
    <w:rsid w:val="00AF6719"/>
    <w:rsid w:val="00AF7DE7"/>
    <w:rsid w:val="00B01AB1"/>
    <w:rsid w:val="00B02828"/>
    <w:rsid w:val="00B02DC7"/>
    <w:rsid w:val="00B06578"/>
    <w:rsid w:val="00B06B35"/>
    <w:rsid w:val="00B12DDF"/>
    <w:rsid w:val="00B13350"/>
    <w:rsid w:val="00B13DA3"/>
    <w:rsid w:val="00B14597"/>
    <w:rsid w:val="00B241D8"/>
    <w:rsid w:val="00B24CE3"/>
    <w:rsid w:val="00B24F28"/>
    <w:rsid w:val="00B25CDE"/>
    <w:rsid w:val="00B30846"/>
    <w:rsid w:val="00B31151"/>
    <w:rsid w:val="00B343FA"/>
    <w:rsid w:val="00B4238E"/>
    <w:rsid w:val="00B4479D"/>
    <w:rsid w:val="00B463D6"/>
    <w:rsid w:val="00B5504A"/>
    <w:rsid w:val="00B621B5"/>
    <w:rsid w:val="00B71FB5"/>
    <w:rsid w:val="00B73A9A"/>
    <w:rsid w:val="00B81299"/>
    <w:rsid w:val="00B82202"/>
    <w:rsid w:val="00B83B21"/>
    <w:rsid w:val="00B83D82"/>
    <w:rsid w:val="00B900DA"/>
    <w:rsid w:val="00B922E5"/>
    <w:rsid w:val="00B92633"/>
    <w:rsid w:val="00B926D1"/>
    <w:rsid w:val="00B92A91"/>
    <w:rsid w:val="00B9509B"/>
    <w:rsid w:val="00B9643F"/>
    <w:rsid w:val="00B977C3"/>
    <w:rsid w:val="00BA06C2"/>
    <w:rsid w:val="00BA1838"/>
    <w:rsid w:val="00BB3727"/>
    <w:rsid w:val="00BD105C"/>
    <w:rsid w:val="00BE04D8"/>
    <w:rsid w:val="00BE2910"/>
    <w:rsid w:val="00BE31F5"/>
    <w:rsid w:val="00BE4512"/>
    <w:rsid w:val="00BE52FC"/>
    <w:rsid w:val="00BE6103"/>
    <w:rsid w:val="00BF4B3F"/>
    <w:rsid w:val="00BF5591"/>
    <w:rsid w:val="00BF57B7"/>
    <w:rsid w:val="00BF701A"/>
    <w:rsid w:val="00BF7928"/>
    <w:rsid w:val="00C0166C"/>
    <w:rsid w:val="00C04B0C"/>
    <w:rsid w:val="00C13393"/>
    <w:rsid w:val="00C13744"/>
    <w:rsid w:val="00C15C5D"/>
    <w:rsid w:val="00C2350C"/>
    <w:rsid w:val="00C243A1"/>
    <w:rsid w:val="00C31308"/>
    <w:rsid w:val="00C32FBB"/>
    <w:rsid w:val="00C341F5"/>
    <w:rsid w:val="00C34D9F"/>
    <w:rsid w:val="00C4571F"/>
    <w:rsid w:val="00C46534"/>
    <w:rsid w:val="00C55583"/>
    <w:rsid w:val="00C5663A"/>
    <w:rsid w:val="00C6230A"/>
    <w:rsid w:val="00C62752"/>
    <w:rsid w:val="00C63140"/>
    <w:rsid w:val="00C733BC"/>
    <w:rsid w:val="00C73FE7"/>
    <w:rsid w:val="00C80445"/>
    <w:rsid w:val="00C82ED9"/>
    <w:rsid w:val="00C83C6C"/>
    <w:rsid w:val="00C83E54"/>
    <w:rsid w:val="00C83F4F"/>
    <w:rsid w:val="00C864D7"/>
    <w:rsid w:val="00C90057"/>
    <w:rsid w:val="00C92809"/>
    <w:rsid w:val="00C96FE5"/>
    <w:rsid w:val="00C97559"/>
    <w:rsid w:val="00CA1AE3"/>
    <w:rsid w:val="00CA3674"/>
    <w:rsid w:val="00CB4DAD"/>
    <w:rsid w:val="00CB6694"/>
    <w:rsid w:val="00CB6A08"/>
    <w:rsid w:val="00CC22AC"/>
    <w:rsid w:val="00CC49EA"/>
    <w:rsid w:val="00CC59F5"/>
    <w:rsid w:val="00CC62E9"/>
    <w:rsid w:val="00CD3CE2"/>
    <w:rsid w:val="00CD6D05"/>
    <w:rsid w:val="00CE0328"/>
    <w:rsid w:val="00CE366F"/>
    <w:rsid w:val="00CE5FF4"/>
    <w:rsid w:val="00CE704F"/>
    <w:rsid w:val="00CF0E8A"/>
    <w:rsid w:val="00CF2731"/>
    <w:rsid w:val="00D00AC1"/>
    <w:rsid w:val="00D01C51"/>
    <w:rsid w:val="00D072C6"/>
    <w:rsid w:val="00D11B9D"/>
    <w:rsid w:val="00D14800"/>
    <w:rsid w:val="00D25975"/>
    <w:rsid w:val="00D41AB5"/>
    <w:rsid w:val="00D420C2"/>
    <w:rsid w:val="00D4303F"/>
    <w:rsid w:val="00D43376"/>
    <w:rsid w:val="00D43D06"/>
    <w:rsid w:val="00D4455A"/>
    <w:rsid w:val="00D53E3E"/>
    <w:rsid w:val="00D66544"/>
    <w:rsid w:val="00D674DE"/>
    <w:rsid w:val="00D7519B"/>
    <w:rsid w:val="00D86234"/>
    <w:rsid w:val="00D94496"/>
    <w:rsid w:val="00DA5411"/>
    <w:rsid w:val="00DB0E18"/>
    <w:rsid w:val="00DB2FC8"/>
    <w:rsid w:val="00DC34B3"/>
    <w:rsid w:val="00DC4FCC"/>
    <w:rsid w:val="00DC5FA2"/>
    <w:rsid w:val="00DC64B0"/>
    <w:rsid w:val="00DD1D03"/>
    <w:rsid w:val="00DD6A16"/>
    <w:rsid w:val="00DD7797"/>
    <w:rsid w:val="00DE3DAF"/>
    <w:rsid w:val="00DE5503"/>
    <w:rsid w:val="00DE62F3"/>
    <w:rsid w:val="00DF27F7"/>
    <w:rsid w:val="00DF6431"/>
    <w:rsid w:val="00E018A8"/>
    <w:rsid w:val="00E02337"/>
    <w:rsid w:val="00E146DA"/>
    <w:rsid w:val="00E16B7C"/>
    <w:rsid w:val="00E17C30"/>
    <w:rsid w:val="00E206BA"/>
    <w:rsid w:val="00E22772"/>
    <w:rsid w:val="00E2437F"/>
    <w:rsid w:val="00E357D4"/>
    <w:rsid w:val="00E36D1A"/>
    <w:rsid w:val="00E36DAE"/>
    <w:rsid w:val="00E37AFA"/>
    <w:rsid w:val="00E40395"/>
    <w:rsid w:val="00E429AD"/>
    <w:rsid w:val="00E439B1"/>
    <w:rsid w:val="00E50334"/>
    <w:rsid w:val="00E51973"/>
    <w:rsid w:val="00E55813"/>
    <w:rsid w:val="00E619D9"/>
    <w:rsid w:val="00E63208"/>
    <w:rsid w:val="00E70687"/>
    <w:rsid w:val="00E71701"/>
    <w:rsid w:val="00E72589"/>
    <w:rsid w:val="00E776F1"/>
    <w:rsid w:val="00E77C6B"/>
    <w:rsid w:val="00E84BD0"/>
    <w:rsid w:val="00E86470"/>
    <w:rsid w:val="00E87C1A"/>
    <w:rsid w:val="00E9137B"/>
    <w:rsid w:val="00E922F5"/>
    <w:rsid w:val="00EC40CA"/>
    <w:rsid w:val="00EC5473"/>
    <w:rsid w:val="00EC71B0"/>
    <w:rsid w:val="00EC7597"/>
    <w:rsid w:val="00ED3A8B"/>
    <w:rsid w:val="00ED5EB2"/>
    <w:rsid w:val="00EE0F94"/>
    <w:rsid w:val="00EE6171"/>
    <w:rsid w:val="00EE65BD"/>
    <w:rsid w:val="00EF08C5"/>
    <w:rsid w:val="00EF3354"/>
    <w:rsid w:val="00EF66B1"/>
    <w:rsid w:val="00F02B8E"/>
    <w:rsid w:val="00F071B9"/>
    <w:rsid w:val="00F13D04"/>
    <w:rsid w:val="00F21A91"/>
    <w:rsid w:val="00F21B29"/>
    <w:rsid w:val="00F239E9"/>
    <w:rsid w:val="00F23D33"/>
    <w:rsid w:val="00F259F0"/>
    <w:rsid w:val="00F27EB9"/>
    <w:rsid w:val="00F31087"/>
    <w:rsid w:val="00F42CC8"/>
    <w:rsid w:val="00F647D3"/>
    <w:rsid w:val="00F64D51"/>
    <w:rsid w:val="00F736BA"/>
    <w:rsid w:val="00F80939"/>
    <w:rsid w:val="00F8268F"/>
    <w:rsid w:val="00F84821"/>
    <w:rsid w:val="00F97D08"/>
    <w:rsid w:val="00FA015E"/>
    <w:rsid w:val="00FA122C"/>
    <w:rsid w:val="00FA55E7"/>
    <w:rsid w:val="00FA5C36"/>
    <w:rsid w:val="00FB4479"/>
    <w:rsid w:val="00FB7C27"/>
    <w:rsid w:val="00FC61EC"/>
    <w:rsid w:val="00FC692B"/>
    <w:rsid w:val="00FF36EC"/>
    <w:rsid w:val="00FF3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AAC"/>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Normal"/>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1">
    <w:name w:val="Comment Text1"/>
    <w:basedOn w:val="Normal"/>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CommentReference">
    <w:name w:val="annotation reference"/>
    <w:basedOn w:val="DefaultParagraphFont"/>
    <w:uiPriority w:val="99"/>
    <w:semiHidden/>
    <w:unhideWhenUsed/>
    <w:rsid w:val="008B674C"/>
    <w:rPr>
      <w:sz w:val="16"/>
      <w:szCs w:val="16"/>
    </w:rPr>
  </w:style>
  <w:style w:type="paragraph" w:styleId="Revision">
    <w:name w:val="Revision"/>
    <w:hidden/>
    <w:uiPriority w:val="99"/>
    <w:semiHidden/>
    <w:rsid w:val="008B674C"/>
    <w:rPr>
      <w:rFonts w:ascii="Cambria" w:hAnsi="Cambria"/>
      <w:color w:val="000000"/>
      <w:sz w:val="22"/>
      <w:szCs w:val="22"/>
    </w:rPr>
  </w:style>
  <w:style w:type="paragraph" w:customStyle="1" w:styleId="pf0">
    <w:name w:val="pf0"/>
    <w:basedOn w:val="Normal"/>
    <w:rsid w:val="000C0EF4"/>
    <w:pPr>
      <w:spacing w:before="100" w:beforeAutospacing="1" w:after="100" w:afterAutospacing="1" w:line="240" w:lineRule="auto"/>
      <w:jc w:val="left"/>
    </w:pPr>
    <w:rPr>
      <w:rFonts w:ascii="Times New Roman" w:hAnsi="Times New Roman"/>
      <w:color w:val="auto"/>
      <w:sz w:val="24"/>
      <w:szCs w:val="24"/>
      <w:lang w:eastAsia="el-GR"/>
    </w:rPr>
  </w:style>
  <w:style w:type="character" w:customStyle="1" w:styleId="cf01">
    <w:name w:val="cf01"/>
    <w:basedOn w:val="DefaultParagraphFont"/>
    <w:rsid w:val="000C0EF4"/>
    <w:rPr>
      <w:rFonts w:ascii="Segoe UI" w:hAnsi="Segoe UI" w:cs="Segoe UI" w:hint="default"/>
      <w:sz w:val="18"/>
      <w:szCs w:val="18"/>
    </w:rPr>
  </w:style>
  <w:style w:type="character" w:customStyle="1" w:styleId="cf21">
    <w:name w:val="cf21"/>
    <w:basedOn w:val="DefaultParagraphFont"/>
    <w:rsid w:val="000C0EF4"/>
    <w:rPr>
      <w:rFonts w:ascii="Segoe UI" w:hAnsi="Segoe UI" w:cs="Segoe UI" w:hint="default"/>
      <w:i/>
      <w:iCs/>
      <w:sz w:val="18"/>
      <w:szCs w:val="18"/>
    </w:rPr>
  </w:style>
  <w:style w:type="character" w:customStyle="1" w:styleId="cf31">
    <w:name w:val="cf31"/>
    <w:basedOn w:val="DefaultParagraphFont"/>
    <w:rsid w:val="000C0EF4"/>
    <w:rPr>
      <w:rFonts w:ascii="Segoe UI" w:hAnsi="Segoe UI" w:cs="Segoe UI" w:hint="default"/>
      <w:i/>
      <w:iCs/>
      <w:strike/>
      <w:sz w:val="18"/>
      <w:szCs w:val="18"/>
    </w:rPr>
  </w:style>
  <w:style w:type="character" w:customStyle="1" w:styleId="cf41">
    <w:name w:val="cf41"/>
    <w:basedOn w:val="DefaultParagraphFont"/>
    <w:rsid w:val="000C0EF4"/>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657989">
      <w:bodyDiv w:val="1"/>
      <w:marLeft w:val="0"/>
      <w:marRight w:val="0"/>
      <w:marTop w:val="0"/>
      <w:marBottom w:val="0"/>
      <w:divBdr>
        <w:top w:val="none" w:sz="0" w:space="0" w:color="auto"/>
        <w:left w:val="none" w:sz="0" w:space="0" w:color="auto"/>
        <w:bottom w:val="none" w:sz="0" w:space="0" w:color="auto"/>
        <w:right w:val="none" w:sz="0" w:space="0" w:color="auto"/>
      </w:divBdr>
    </w:div>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PlaceholderText"/>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874BA"/>
    <w:rsid w:val="00090215"/>
    <w:rsid w:val="000C178B"/>
    <w:rsid w:val="000C7305"/>
    <w:rsid w:val="000F0DB7"/>
    <w:rsid w:val="001055FB"/>
    <w:rsid w:val="00114E11"/>
    <w:rsid w:val="00146911"/>
    <w:rsid w:val="00153C13"/>
    <w:rsid w:val="00154020"/>
    <w:rsid w:val="0018057E"/>
    <w:rsid w:val="001A07B8"/>
    <w:rsid w:val="001B10EF"/>
    <w:rsid w:val="001F7ADD"/>
    <w:rsid w:val="002055DC"/>
    <w:rsid w:val="002139A2"/>
    <w:rsid w:val="002A4097"/>
    <w:rsid w:val="00301CF5"/>
    <w:rsid w:val="00314BA0"/>
    <w:rsid w:val="00383203"/>
    <w:rsid w:val="003904E6"/>
    <w:rsid w:val="003A2BD0"/>
    <w:rsid w:val="003C22DE"/>
    <w:rsid w:val="00426B8C"/>
    <w:rsid w:val="004456AD"/>
    <w:rsid w:val="00461B8E"/>
    <w:rsid w:val="00493194"/>
    <w:rsid w:val="005310D4"/>
    <w:rsid w:val="0058376E"/>
    <w:rsid w:val="00594812"/>
    <w:rsid w:val="005B7C54"/>
    <w:rsid w:val="005F46B7"/>
    <w:rsid w:val="005F661E"/>
    <w:rsid w:val="006A0939"/>
    <w:rsid w:val="006C69AA"/>
    <w:rsid w:val="006E17C5"/>
    <w:rsid w:val="006E4A95"/>
    <w:rsid w:val="007153F5"/>
    <w:rsid w:val="00742E7D"/>
    <w:rsid w:val="00774311"/>
    <w:rsid w:val="007C24D6"/>
    <w:rsid w:val="007E4D9E"/>
    <w:rsid w:val="00802D23"/>
    <w:rsid w:val="00804F32"/>
    <w:rsid w:val="00850FE7"/>
    <w:rsid w:val="008F21FC"/>
    <w:rsid w:val="009142F8"/>
    <w:rsid w:val="00922620"/>
    <w:rsid w:val="009C5AC8"/>
    <w:rsid w:val="009C5DFB"/>
    <w:rsid w:val="009F4E4F"/>
    <w:rsid w:val="00A0360C"/>
    <w:rsid w:val="00A46305"/>
    <w:rsid w:val="00A512E6"/>
    <w:rsid w:val="00A707C7"/>
    <w:rsid w:val="00AB0B31"/>
    <w:rsid w:val="00AD168B"/>
    <w:rsid w:val="00AE1CD3"/>
    <w:rsid w:val="00B07D26"/>
    <w:rsid w:val="00B10652"/>
    <w:rsid w:val="00B2239F"/>
    <w:rsid w:val="00B256FC"/>
    <w:rsid w:val="00B47094"/>
    <w:rsid w:val="00B47204"/>
    <w:rsid w:val="00B81299"/>
    <w:rsid w:val="00B8750D"/>
    <w:rsid w:val="00B900DA"/>
    <w:rsid w:val="00BE31F5"/>
    <w:rsid w:val="00C15C5D"/>
    <w:rsid w:val="00C45E42"/>
    <w:rsid w:val="00C94289"/>
    <w:rsid w:val="00CE704F"/>
    <w:rsid w:val="00CF0698"/>
    <w:rsid w:val="00D01C09"/>
    <w:rsid w:val="00D5731C"/>
    <w:rsid w:val="00D86234"/>
    <w:rsid w:val="00DD42F4"/>
    <w:rsid w:val="00E51973"/>
    <w:rsid w:val="00EB00F1"/>
    <w:rsid w:val="00ED243C"/>
    <w:rsid w:val="00EE59B2"/>
    <w:rsid w:val="00F341E0"/>
    <w:rsid w:val="00F547FF"/>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1185BB-8345-493B-9EA5-4FA5E0BC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4</Pages>
  <Words>953</Words>
  <Characters>5152</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2025-07-24T06:01:00Z</cp:lastPrinted>
  <dcterms:created xsi:type="dcterms:W3CDTF">2025-07-25T08:07:00Z</dcterms:created>
  <dcterms:modified xsi:type="dcterms:W3CDTF">2025-07-25T08:07:00Z</dcterms:modified>
  <cp:contentStatus/>
  <dc:language>Ελληνικά</dc:language>
  <cp:version>am-20180624</cp:version>
</cp:coreProperties>
</file>