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1B1E" w14:textId="1F3837E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1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F675E2">
                    <w:t>24.11.2025</w:t>
                  </w:r>
                </w:sdtContent>
              </w:sdt>
            </w:sdtContent>
          </w:sdt>
        </w:sdtContent>
      </w:sdt>
    </w:p>
    <w:p w14:paraId="41EA2CD5" w14:textId="4D616A2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0B5BFB">
            <w:t>1547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4171F2D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 </w:t>
          </w:r>
          <w:sdt>
            <w:sdtPr>
              <w:rPr>
                <w:rStyle w:val="2Char"/>
                <w:rFonts w:ascii="Arial Narrow" w:hAnsi="Arial Narrow" w:cstheme="majorBidi"/>
                <w:sz w:val="28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DF7A37" w:rsidRPr="00DF7A37">
                <w:rPr>
                  <w:rStyle w:val="2Char"/>
                  <w:rFonts w:ascii="Arial Narrow" w:hAnsi="Arial Narrow" w:cstheme="majorBidi"/>
                  <w:sz w:val="28"/>
                </w:rPr>
                <w:t>Ημερίδα Ε.Σ.Α.μεΑ. στ</w:t>
              </w:r>
              <w:r w:rsidR="00F675E2">
                <w:rPr>
                  <w:rStyle w:val="2Char"/>
                  <w:rFonts w:ascii="Arial Narrow" w:hAnsi="Arial Narrow" w:cstheme="majorBidi"/>
                  <w:sz w:val="28"/>
                </w:rPr>
                <w:t>ην Κοζάνη</w:t>
              </w:r>
              <w:r w:rsidR="00976193">
                <w:rPr>
                  <w:rStyle w:val="2Char"/>
                  <w:rFonts w:ascii="Arial Narrow" w:hAnsi="Arial Narrow" w:cstheme="majorBidi"/>
                  <w:sz w:val="28"/>
                </w:rPr>
                <w:t xml:space="preserve"> 27 Νοεμβρίου 2025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id w:val="-2046200601"/>
        <w:lock w:val="contentLocked"/>
        <w:placeholder>
          <w:docPart w:val="4C5D54D70D474E56A7D141835C893293"/>
        </w:placeholder>
        <w:group/>
      </w:sdtPr>
      <w:sdtEndPr>
        <w:rPr>
          <w:rFonts w:eastAsia="Times New Roman" w:cs="Times New Roman"/>
          <w:b w:val="0"/>
          <w:i/>
          <w:color w:val="000000"/>
          <w:spacing w:val="0"/>
          <w:kern w:val="0"/>
          <w:sz w:val="22"/>
          <w:szCs w:val="22"/>
          <w:u w:val="none"/>
        </w:rPr>
      </w:sdtEndPr>
      <w:sdtContent>
        <w:sdt>
          <w:sdtPr>
            <w:rPr>
              <w:sz w:val="24"/>
              <w:szCs w:val="24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rFonts w:eastAsia="Times New Roman" w:cs="Times New Roman"/>
              <w:b w:val="0"/>
              <w:color w:val="000000"/>
              <w:spacing w:val="0"/>
              <w:kern w:val="0"/>
              <w:u w:val="none"/>
            </w:rPr>
          </w:sdtEndPr>
          <w:sdtContent>
            <w:p w14:paraId="48D6F805" w14:textId="76A9AE49" w:rsidR="00DF7A37" w:rsidRPr="00976193" w:rsidRDefault="00DF7A37" w:rsidP="00976193">
              <w:pPr>
                <w:pStyle w:val="mySubtitle"/>
                <w:rPr>
                  <w:sz w:val="24"/>
                  <w:szCs w:val="24"/>
                </w:rPr>
              </w:pPr>
              <w:r w:rsidRPr="00976193">
                <w:rPr>
                  <w:rStyle w:val="Char2"/>
                  <w:b/>
                  <w:sz w:val="24"/>
                  <w:szCs w:val="24"/>
                </w:rPr>
                <w:t>«</w:t>
              </w:r>
              <w:r w:rsidR="00476B83" w:rsidRPr="00976193">
                <w:rPr>
                  <w:sz w:val="24"/>
                  <w:szCs w:val="24"/>
                </w:rPr>
                <w:t>Η Μετάβαση στη Μετα-Λιγνιτική Εποχή και οι Επιπτώσεις στα Άτομα με Αναπηρία και Χρόνιες Παθήσεις στη Δυτική Μακεδονία</w:t>
              </w:r>
              <w:r w:rsidRPr="00976193">
                <w:rPr>
                  <w:rStyle w:val="Char2"/>
                  <w:b/>
                  <w:sz w:val="24"/>
                  <w:szCs w:val="24"/>
                </w:rPr>
                <w:t>»</w:t>
              </w:r>
            </w:p>
            <w:p w14:paraId="79F5B7A5" w14:textId="58118EE3" w:rsidR="00DF7A37" w:rsidRPr="00976193" w:rsidRDefault="00C632D6" w:rsidP="00135135">
              <w:pPr>
                <w:pStyle w:val="mySubtitle"/>
                <w:rPr>
                  <w:sz w:val="24"/>
                  <w:szCs w:val="24"/>
                  <w:u w:val="none"/>
                </w:rPr>
              </w:pPr>
              <w:r w:rsidRPr="00976193">
                <w:rPr>
                  <w:noProof/>
                  <w:sz w:val="24"/>
                  <w:szCs w:val="24"/>
                  <w:u w:val="none"/>
                </w:rPr>
                <w:drawing>
                  <wp:inline distT="0" distB="0" distL="0" distR="0" wp14:anchorId="3C5BF099" wp14:editId="43F77C33">
                    <wp:extent cx="5118100" cy="916490"/>
                    <wp:effectExtent l="0" t="0" r="6350" b="0"/>
                    <wp:docPr id="1842345479" name="Εικόνα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7050" cy="92704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sdt>
              <w:sdtPr>
                <w:rPr>
                  <w:sz w:val="24"/>
                  <w:szCs w:val="24"/>
                </w:rPr>
                <w:alias w:val="Σώμα του ΔΤ"/>
                <w:tag w:val="Σώμα του ΔΤ"/>
                <w:id w:val="-851100130"/>
                <w:placeholder>
                  <w:docPart w:val="6235AE34016D455897EA1D908C7E1DA1"/>
                </w:placeholder>
              </w:sdtPr>
              <w:sdtContent>
                <w:p w14:paraId="283F86A3" w14:textId="02BB0AAD" w:rsidR="00C632D6" w:rsidRPr="00976193" w:rsidRDefault="00C632D6" w:rsidP="00C632D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76193">
                    <w:rPr>
                      <w:b/>
                      <w:bCs/>
                      <w:sz w:val="24"/>
                      <w:szCs w:val="24"/>
                    </w:rPr>
                    <w:t>Στο πλαίσιο της Ημερίδας θα παρουσιαστούν και θα συζητηθούν:</w:t>
                  </w:r>
                </w:p>
                <w:p w14:paraId="281CE28C" w14:textId="224E886F" w:rsidR="00C632D6" w:rsidRPr="00976193" w:rsidRDefault="00C632D6" w:rsidP="00C632D6">
                  <w:pPr>
                    <w:pStyle w:val="a9"/>
                    <w:numPr>
                      <w:ilvl w:val="0"/>
                      <w:numId w:val="24"/>
                    </w:numPr>
                    <w:spacing w:after="200"/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 xml:space="preserve"> οι επιπτώσεις της μετάβασης στη μετα-λιγνιτική εποχή στα άτομα με αναπηρία</w:t>
                  </w:r>
                  <w:r w:rsidR="00976193" w:rsidRPr="00976193">
                    <w:rPr>
                      <w:sz w:val="24"/>
                      <w:szCs w:val="24"/>
                    </w:rPr>
                    <w:t xml:space="preserve">, </w:t>
                  </w:r>
                  <w:r w:rsidRPr="00976193">
                    <w:rPr>
                      <w:sz w:val="24"/>
                      <w:szCs w:val="24"/>
                    </w:rPr>
                    <w:t xml:space="preserve">χρόνιες </w:t>
                  </w:r>
                  <w:r w:rsidR="00976193" w:rsidRPr="00976193">
                    <w:rPr>
                      <w:sz w:val="24"/>
                      <w:szCs w:val="24"/>
                    </w:rPr>
                    <w:t xml:space="preserve">ή και σπάνιες </w:t>
                  </w:r>
                  <w:r w:rsidRPr="00976193">
                    <w:rPr>
                      <w:sz w:val="24"/>
                      <w:szCs w:val="24"/>
                    </w:rPr>
                    <w:t>παθήσεις και των οικογενειών τους,</w:t>
                  </w:r>
                </w:p>
                <w:p w14:paraId="772BEBB3" w14:textId="77777777" w:rsidR="00C632D6" w:rsidRPr="00976193" w:rsidRDefault="00C632D6" w:rsidP="00C632D6">
                  <w:pPr>
                    <w:pStyle w:val="a9"/>
                    <w:numPr>
                      <w:ilvl w:val="0"/>
                      <w:numId w:val="24"/>
                    </w:numPr>
                    <w:spacing w:after="200"/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>οι προκλήσεις που αντιμετωπίζουν, καθώς και</w:t>
                  </w:r>
                </w:p>
                <w:p w14:paraId="6AFE1FDF" w14:textId="77777777" w:rsidR="00C632D6" w:rsidRPr="00976193" w:rsidRDefault="00C632D6" w:rsidP="00C632D6">
                  <w:pPr>
                    <w:pStyle w:val="a9"/>
                    <w:numPr>
                      <w:ilvl w:val="0"/>
                      <w:numId w:val="24"/>
                    </w:numPr>
                    <w:spacing w:after="200"/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>προτάσεις πολιτικών και παρεμβάσεων για μια δίκαιη και χωρίς αποκλεισμούς μετάβαση σε μια νέα, πράσινη εποχή.</w:t>
                  </w:r>
                </w:p>
                <w:p w14:paraId="665193CB" w14:textId="1046EA1B" w:rsidR="00C632D6" w:rsidRPr="00976193" w:rsidRDefault="00C632D6" w:rsidP="00C632D6">
                  <w:pPr>
                    <w:rPr>
                      <w:rStyle w:val="mySubtitleChar"/>
                      <w:color w:val="auto"/>
                      <w:sz w:val="24"/>
                      <w:szCs w:val="24"/>
                    </w:rPr>
                  </w:pPr>
                  <w:r w:rsidRPr="00976193">
                    <w:rPr>
                      <w:rFonts w:eastAsiaTheme="majorEastAsia" w:cstheme="majorBidi"/>
                      <w:b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 xml:space="preserve">Η Ημερίδα θα πραγματοποιηθεί στο </w:t>
                  </w:r>
                  <w:r w:rsidRPr="00976193">
                    <w:rPr>
                      <w:rFonts w:eastAsiaTheme="majorEastAsia" w:cstheme="majorBidi"/>
                      <w:b/>
                      <w:bCs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>Αμφιθέατρο της Κοβενταρείου Δημοτικής Βιβλιοθήκης Κοζάνης</w:t>
                  </w:r>
                  <w:r w:rsidRPr="00976193">
                    <w:rPr>
                      <w:rFonts w:eastAsiaTheme="majorEastAsia" w:cstheme="majorBidi"/>
                      <w:b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 xml:space="preserve"> (Οδός Κωνσταντίνου Δαβάκη 9, 50132 Κοζάνη)</w:t>
                  </w:r>
                  <w:r w:rsidR="007E2094" w:rsidRPr="00976193">
                    <w:rPr>
                      <w:rFonts w:eastAsiaTheme="majorEastAsia" w:cstheme="majorBidi"/>
                      <w:b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>,</w:t>
                  </w:r>
                  <w:r w:rsidRPr="00976193">
                    <w:rPr>
                      <w:rFonts w:eastAsiaTheme="majorEastAsia" w:cstheme="majorBidi"/>
                      <w:b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 xml:space="preserve"> την </w:t>
                  </w:r>
                  <w:r w:rsidRPr="00976193">
                    <w:rPr>
                      <w:rFonts w:eastAsiaTheme="majorEastAsia" w:cstheme="majorBidi"/>
                      <w:b/>
                      <w:bCs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>Πέμπτη 27 Νοεμβρίου 2025</w:t>
                  </w:r>
                  <w:r w:rsidR="007E2094" w:rsidRPr="00976193">
                    <w:rPr>
                      <w:rFonts w:eastAsiaTheme="majorEastAsia" w:cstheme="majorBidi"/>
                      <w:b/>
                      <w:bCs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>,</w:t>
                  </w:r>
                  <w:r w:rsidRPr="00976193">
                    <w:rPr>
                      <w:rFonts w:eastAsiaTheme="majorEastAsia" w:cstheme="majorBidi"/>
                      <w:b/>
                      <w:bCs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 xml:space="preserve"> </w:t>
                  </w:r>
                  <w:r w:rsidR="007E2094" w:rsidRPr="00976193">
                    <w:rPr>
                      <w:rFonts w:eastAsiaTheme="majorEastAsia" w:cstheme="majorBidi"/>
                      <w:b/>
                      <w:bCs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>από τις</w:t>
                  </w:r>
                  <w:r w:rsidRPr="00976193">
                    <w:rPr>
                      <w:rFonts w:eastAsiaTheme="majorEastAsia" w:cstheme="majorBidi"/>
                      <w:b/>
                      <w:bCs/>
                      <w:color w:val="auto"/>
                      <w:spacing w:val="5"/>
                      <w:kern w:val="28"/>
                      <w:sz w:val="24"/>
                      <w:szCs w:val="24"/>
                      <w:u w:val="single"/>
                    </w:rPr>
                    <w:t xml:space="preserve"> 09:30 π.μ. έως 14:00 μ.μ.</w:t>
                  </w:r>
                </w:p>
                <w:p w14:paraId="2BDCD4C5" w14:textId="68E36139" w:rsidR="007E2094" w:rsidRPr="00976193" w:rsidRDefault="007E2094" w:rsidP="007E2094">
                  <w:pPr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>Η Ε.Σ.Α.μεΑ. υλοποιεί την</w:t>
                  </w:r>
                  <w:r w:rsidRPr="00976193">
                    <w:rPr>
                      <w:b/>
                      <w:bCs/>
                      <w:sz w:val="24"/>
                      <w:szCs w:val="24"/>
                    </w:rPr>
                    <w:t xml:space="preserve"> Πράξη «Καταπολέμηση των διακρίσεων και προώθηση της κοινωνικής ένταξης των ατόμων με αναπηρία, των ατόμων με χρόνιες παθήσεις και των οικογενειών τους που διαβιούν στην Περιφέρεια Δυτικής Μακεδονίας»</w:t>
                  </w:r>
                  <w:r w:rsidRPr="00976193">
                    <w:rPr>
                      <w:sz w:val="24"/>
                      <w:szCs w:val="24"/>
                    </w:rPr>
                    <w:t>,</w:t>
                  </w:r>
                  <w:r w:rsidR="00634393" w:rsidRPr="00976193">
                    <w:rPr>
                      <w:sz w:val="24"/>
                      <w:szCs w:val="24"/>
                    </w:rPr>
                    <w:t xml:space="preserve"> </w:t>
                  </w:r>
                  <w:r w:rsidRPr="00976193">
                    <w:rPr>
                      <w:sz w:val="24"/>
                      <w:szCs w:val="24"/>
                    </w:rPr>
                    <w:t>ενταγμένη</w:t>
                  </w:r>
                  <w:r w:rsidR="00634393" w:rsidRPr="00976193">
                    <w:rPr>
                      <w:sz w:val="24"/>
                      <w:szCs w:val="24"/>
                    </w:rPr>
                    <w:t>ς</w:t>
                  </w:r>
                  <w:r w:rsidRPr="00976193">
                    <w:rPr>
                      <w:sz w:val="24"/>
                      <w:szCs w:val="24"/>
                    </w:rPr>
                    <w:t xml:space="preserve"> με κωδικό ΟΠΣ (MIS) 6018536 στο Πρόγραμμα «Δυτική Μακεδονία 2021 – 2027», στην Προτεραιότητα: «Ενίσχυση της Κοινωνικής Ανάπτυξης της Περιφέρειας (ΕΚΤ+)» και με τη συγχρηματοδότηση από </w:t>
                  </w:r>
                  <w:r w:rsidRPr="00976193">
                    <w:rPr>
                      <w:i/>
                      <w:iCs/>
                      <w:sz w:val="24"/>
                      <w:szCs w:val="24"/>
                    </w:rPr>
                    <w:t>το Ευρωπαϊκό Κοινωνικό Ταμείο (ΕΚΤ+) και από Εθνικούς Πόρους.</w:t>
                  </w:r>
                </w:p>
                <w:p w14:paraId="43065675" w14:textId="5E160BD7" w:rsidR="00DF7A37" w:rsidRPr="00976193" w:rsidRDefault="00DF7A37" w:rsidP="00135135">
                  <w:pPr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 xml:space="preserve">Η </w:t>
                  </w:r>
                  <w:r w:rsidR="007E2094" w:rsidRPr="00976193">
                    <w:rPr>
                      <w:sz w:val="24"/>
                      <w:szCs w:val="24"/>
                    </w:rPr>
                    <w:t>Η</w:t>
                  </w:r>
                  <w:r w:rsidRPr="00976193">
                    <w:rPr>
                      <w:sz w:val="24"/>
                      <w:szCs w:val="24"/>
                    </w:rPr>
                    <w:t xml:space="preserve">μερίδα πραγματοποιείται στο πλαίσιο του Πακέτου Εργασίας </w:t>
                  </w:r>
                  <w:r w:rsidR="007E2094" w:rsidRPr="00976193">
                    <w:rPr>
                      <w:sz w:val="24"/>
                      <w:szCs w:val="24"/>
                    </w:rPr>
                    <w:t>3</w:t>
                  </w:r>
                  <w:r w:rsidRPr="00976193">
                    <w:rPr>
                      <w:sz w:val="24"/>
                      <w:szCs w:val="24"/>
                    </w:rPr>
                    <w:t xml:space="preserve"> (Π.Ε. </w:t>
                  </w:r>
                  <w:r w:rsidR="007E2094" w:rsidRPr="00976193">
                    <w:rPr>
                      <w:sz w:val="24"/>
                      <w:szCs w:val="24"/>
                    </w:rPr>
                    <w:t>3</w:t>
                  </w:r>
                  <w:r w:rsidRPr="00976193">
                    <w:rPr>
                      <w:sz w:val="24"/>
                      <w:szCs w:val="24"/>
                    </w:rPr>
                    <w:t>)</w:t>
                  </w:r>
                  <w:r w:rsidR="007E2094" w:rsidRPr="00976193">
                    <w:rPr>
                      <w:sz w:val="24"/>
                      <w:szCs w:val="24"/>
                    </w:rPr>
                    <w:t xml:space="preserve"> του Υποέργου 1 της Πράξης</w:t>
                  </w:r>
                  <w:r w:rsidRPr="00976193">
                    <w:rPr>
                      <w:sz w:val="24"/>
                      <w:szCs w:val="24"/>
                    </w:rPr>
                    <w:t>.</w:t>
                  </w:r>
                </w:p>
                <w:p w14:paraId="652FAB21" w14:textId="77777777" w:rsidR="00DF7A37" w:rsidRPr="00976193" w:rsidRDefault="00DF7A37" w:rsidP="0013513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76193">
                    <w:rPr>
                      <w:b/>
                      <w:bCs/>
                      <w:color w:val="auto"/>
                      <w:sz w:val="24"/>
                      <w:szCs w:val="24"/>
                    </w:rPr>
                    <w:t>Παρακαλούμε για την κάλυψη</w:t>
                  </w:r>
                </w:p>
                <w:p w14:paraId="4C9C28E9" w14:textId="5DE8D887" w:rsidR="00634393" w:rsidRPr="00976193" w:rsidRDefault="00DF7A37" w:rsidP="00634393">
                  <w:pPr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 xml:space="preserve">Οι ενδιαφερόμενοι παρακαλούνται να στείλουν την επισυναπτόμενη αίτηση συμμετοχής στο </w:t>
                  </w:r>
                  <w:r w:rsidRPr="00976193">
                    <w:rPr>
                      <w:sz w:val="24"/>
                      <w:szCs w:val="24"/>
                      <w:lang w:val="en-US"/>
                    </w:rPr>
                    <w:t>email</w:t>
                  </w:r>
                  <w:r w:rsidR="007024F9" w:rsidRPr="00976193">
                    <w:rPr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976193" w:rsidRPr="000350DF">
                      <w:rPr>
                        <w:rStyle w:val="-"/>
                        <w:sz w:val="24"/>
                        <w:szCs w:val="24"/>
                      </w:rPr>
                      <w:t>sgeorgopoulou@esaea.gr</w:t>
                    </w:r>
                  </w:hyperlink>
                  <w:r w:rsidR="00976193">
                    <w:rPr>
                      <w:sz w:val="24"/>
                      <w:szCs w:val="24"/>
                    </w:rPr>
                    <w:t xml:space="preserve"> </w:t>
                  </w:r>
                  <w:r w:rsidR="007024F9" w:rsidRPr="00976193">
                    <w:rPr>
                      <w:sz w:val="24"/>
                      <w:szCs w:val="24"/>
                    </w:rPr>
                    <w:t>έως την Τετάρτη 26 Νοεμβρίου 2025. (Θα τηρηθεί σειρά προτεραιότητας).</w:t>
                  </w:r>
                  <w:r w:rsidRPr="00976193">
                    <w:rPr>
                      <w:sz w:val="24"/>
                      <w:szCs w:val="24"/>
                    </w:rPr>
                    <w:t xml:space="preserve"> </w:t>
                  </w:r>
                  <w:r w:rsidR="00634393" w:rsidRPr="00976193">
                    <w:rPr>
                      <w:sz w:val="24"/>
                      <w:szCs w:val="24"/>
                    </w:rPr>
                    <w:t>Θα δοθούν βεβαιώσεις παρακολούθησης.</w:t>
                  </w:r>
                </w:p>
                <w:p w14:paraId="14DE2814" w14:textId="1ACB419A" w:rsidR="00C96A46" w:rsidRPr="00976193" w:rsidRDefault="00DF7A37" w:rsidP="00DF7A37">
                  <w:pPr>
                    <w:rPr>
                      <w:sz w:val="24"/>
                      <w:szCs w:val="24"/>
                    </w:rPr>
                  </w:pPr>
                  <w:r w:rsidRPr="00976193">
                    <w:rPr>
                      <w:sz w:val="24"/>
                      <w:szCs w:val="24"/>
                    </w:rPr>
                    <w:t xml:space="preserve">Επισυνάπτονται η </w:t>
                  </w:r>
                  <w:r w:rsidR="007024F9" w:rsidRPr="00976193">
                    <w:rPr>
                      <w:sz w:val="24"/>
                      <w:szCs w:val="24"/>
                    </w:rPr>
                    <w:t>Π</w:t>
                  </w:r>
                  <w:r w:rsidRPr="00976193">
                    <w:rPr>
                      <w:sz w:val="24"/>
                      <w:szCs w:val="24"/>
                    </w:rPr>
                    <w:t xml:space="preserve">ρόσκληση, το </w:t>
                  </w:r>
                  <w:r w:rsidR="007024F9" w:rsidRPr="00976193">
                    <w:rPr>
                      <w:sz w:val="24"/>
                      <w:szCs w:val="24"/>
                    </w:rPr>
                    <w:t>Π</w:t>
                  </w:r>
                  <w:r w:rsidRPr="00976193">
                    <w:rPr>
                      <w:sz w:val="24"/>
                      <w:szCs w:val="24"/>
                    </w:rPr>
                    <w:t xml:space="preserve">ρόγραμμα και η </w:t>
                  </w:r>
                  <w:r w:rsidR="007024F9" w:rsidRPr="00976193">
                    <w:rPr>
                      <w:sz w:val="24"/>
                      <w:szCs w:val="24"/>
                    </w:rPr>
                    <w:t>Α</w:t>
                  </w:r>
                  <w:r w:rsidRPr="00976193">
                    <w:rPr>
                      <w:sz w:val="24"/>
                      <w:szCs w:val="24"/>
                    </w:rPr>
                    <w:t xml:space="preserve">ίτηση </w:t>
                  </w:r>
                  <w:r w:rsidR="007024F9" w:rsidRPr="00976193">
                    <w:rPr>
                      <w:sz w:val="24"/>
                      <w:szCs w:val="24"/>
                    </w:rPr>
                    <w:t>Σ</w:t>
                  </w:r>
                  <w:r w:rsidRPr="00976193">
                    <w:rPr>
                      <w:sz w:val="24"/>
                      <w:szCs w:val="24"/>
                    </w:rPr>
                    <w:t xml:space="preserve">υμμετοχής. </w:t>
                  </w:r>
                </w:p>
              </w:sdtContent>
            </w:sdt>
            <w:p w14:paraId="4EAE845B" w14:textId="3B80613A" w:rsidR="0076008A" w:rsidRPr="00065190" w:rsidRDefault="00000000" w:rsidP="0024462C"/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E460" w14:textId="77777777" w:rsidR="006C4C61" w:rsidRDefault="006C4C61" w:rsidP="00A5663B">
      <w:pPr>
        <w:spacing w:after="0" w:line="240" w:lineRule="auto"/>
      </w:pPr>
      <w:r>
        <w:separator/>
      </w:r>
    </w:p>
    <w:p w14:paraId="609E2624" w14:textId="77777777" w:rsidR="006C4C61" w:rsidRDefault="006C4C61"/>
  </w:endnote>
  <w:endnote w:type="continuationSeparator" w:id="0">
    <w:p w14:paraId="227A144A" w14:textId="77777777" w:rsidR="006C4C61" w:rsidRDefault="006C4C61" w:rsidP="00A5663B">
      <w:pPr>
        <w:spacing w:after="0" w:line="240" w:lineRule="auto"/>
      </w:pPr>
      <w:r>
        <w:continuationSeparator/>
      </w:r>
    </w:p>
    <w:p w14:paraId="4069212A" w14:textId="77777777" w:rsidR="006C4C61" w:rsidRDefault="006C4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FF6B" w14:textId="77777777" w:rsidR="006C4C61" w:rsidRDefault="006C4C6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8E6A7F3" w14:textId="77777777" w:rsidR="006C4C61" w:rsidRDefault="006C4C61"/>
  </w:footnote>
  <w:footnote w:type="continuationSeparator" w:id="0">
    <w:p w14:paraId="0007EECF" w14:textId="77777777" w:rsidR="006C4C61" w:rsidRDefault="006C4C61" w:rsidP="00A5663B">
      <w:pPr>
        <w:spacing w:after="0" w:line="240" w:lineRule="auto"/>
      </w:pPr>
      <w:r>
        <w:continuationSeparator/>
      </w:r>
    </w:p>
    <w:p w14:paraId="4B6134D2" w14:textId="77777777" w:rsidR="006C4C61" w:rsidRDefault="006C4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5673"/>
    <w:multiLevelType w:val="hybridMultilevel"/>
    <w:tmpl w:val="719868A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9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2"/>
  </w:num>
  <w:num w:numId="21" w16cid:durableId="1078670969">
    <w:abstractNumId w:val="7"/>
  </w:num>
  <w:num w:numId="22" w16cid:durableId="395324869">
    <w:abstractNumId w:val="10"/>
  </w:num>
  <w:num w:numId="23" w16cid:durableId="927616683">
    <w:abstractNumId w:val="11"/>
  </w:num>
  <w:num w:numId="24" w16cid:durableId="1297489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B5BFB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81C15"/>
    <w:rsid w:val="00193549"/>
    <w:rsid w:val="001A0F92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76B83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34393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C4C61"/>
    <w:rsid w:val="006D0554"/>
    <w:rsid w:val="006E5335"/>
    <w:rsid w:val="006E692F"/>
    <w:rsid w:val="006E6B93"/>
    <w:rsid w:val="006F050F"/>
    <w:rsid w:val="006F19AB"/>
    <w:rsid w:val="006F68D0"/>
    <w:rsid w:val="007024F9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85853"/>
    <w:rsid w:val="007A781F"/>
    <w:rsid w:val="007C414F"/>
    <w:rsid w:val="007E0FC7"/>
    <w:rsid w:val="007E2094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0D83"/>
    <w:rsid w:val="008B15B7"/>
    <w:rsid w:val="008B3278"/>
    <w:rsid w:val="008B4469"/>
    <w:rsid w:val="008B5B34"/>
    <w:rsid w:val="008D153C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76193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37DE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6CBD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32D6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DF7A37"/>
    <w:rsid w:val="00E018A8"/>
    <w:rsid w:val="00E02A8A"/>
    <w:rsid w:val="00E16B7C"/>
    <w:rsid w:val="00E17AB5"/>
    <w:rsid w:val="00E206BA"/>
    <w:rsid w:val="00E21601"/>
    <w:rsid w:val="00E22772"/>
    <w:rsid w:val="00E25E76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0EFB"/>
    <w:rsid w:val="00E72589"/>
    <w:rsid w:val="00E776F1"/>
    <w:rsid w:val="00E84940"/>
    <w:rsid w:val="00E90884"/>
    <w:rsid w:val="00E922F5"/>
    <w:rsid w:val="00E9293A"/>
    <w:rsid w:val="00EB5B3F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087A"/>
    <w:rsid w:val="00F64D51"/>
    <w:rsid w:val="00F675E2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af9">
    <w:name w:val="annotation reference"/>
    <w:basedOn w:val="a1"/>
    <w:uiPriority w:val="99"/>
    <w:semiHidden/>
    <w:unhideWhenUsed/>
    <w:rsid w:val="00DF7A37"/>
    <w:rPr>
      <w:sz w:val="16"/>
      <w:szCs w:val="16"/>
    </w:rPr>
  </w:style>
  <w:style w:type="paragraph" w:styleId="afa">
    <w:name w:val="annotation text"/>
    <w:basedOn w:val="a0"/>
    <w:link w:val="Charb"/>
    <w:uiPriority w:val="99"/>
    <w:unhideWhenUsed/>
    <w:rsid w:val="00DF7A37"/>
    <w:pPr>
      <w:spacing w:line="240" w:lineRule="auto"/>
    </w:pPr>
    <w:rPr>
      <w:sz w:val="20"/>
      <w:szCs w:val="20"/>
    </w:rPr>
  </w:style>
  <w:style w:type="character" w:customStyle="1" w:styleId="Charb">
    <w:name w:val="Κείμενο σχολίου Char"/>
    <w:basedOn w:val="a1"/>
    <w:link w:val="afa"/>
    <w:uiPriority w:val="99"/>
    <w:rsid w:val="00DF7A37"/>
    <w:rPr>
      <w:rFonts w:ascii="Arial Narrow" w:hAnsi="Arial Narrow"/>
      <w:color w:val="000000"/>
    </w:rPr>
  </w:style>
  <w:style w:type="table" w:customStyle="1" w:styleId="11">
    <w:name w:val="Πλέγμα πίνακα1"/>
    <w:basedOn w:val="a2"/>
    <w:next w:val="af7"/>
    <w:uiPriority w:val="59"/>
    <w:rsid w:val="00DF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georgopoulou@esae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235AE34016D455897EA1D908C7E1D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E1A3A-C84B-4B70-9DD2-CF71B21010CC}"/>
      </w:docPartPr>
      <w:docPartBody>
        <w:p w:rsidR="00F86924" w:rsidRDefault="00FA1C20" w:rsidP="00FA1C20">
          <w:pPr>
            <w:pStyle w:val="6235AE34016D455897EA1D908C7E1DA1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33FF4"/>
    <w:rsid w:val="001B10E8"/>
    <w:rsid w:val="0020150E"/>
    <w:rsid w:val="00293B11"/>
    <w:rsid w:val="00297E5F"/>
    <w:rsid w:val="002A1FF1"/>
    <w:rsid w:val="002A3CAA"/>
    <w:rsid w:val="002A4FED"/>
    <w:rsid w:val="002A7333"/>
    <w:rsid w:val="002B512C"/>
    <w:rsid w:val="0034726D"/>
    <w:rsid w:val="0038438C"/>
    <w:rsid w:val="00394914"/>
    <w:rsid w:val="004803A1"/>
    <w:rsid w:val="004C759E"/>
    <w:rsid w:val="004D24F1"/>
    <w:rsid w:val="00512867"/>
    <w:rsid w:val="005332D1"/>
    <w:rsid w:val="00576590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B15B7"/>
    <w:rsid w:val="008D6691"/>
    <w:rsid w:val="0093298F"/>
    <w:rsid w:val="009D7578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6087A"/>
    <w:rsid w:val="00F86924"/>
    <w:rsid w:val="00FA1C20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1C20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rsid w:val="00FA1C20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sid w:val="00FA1C20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6235AE34016D455897EA1D908C7E1DA1">
    <w:name w:val="6235AE34016D455897EA1D908C7E1DA1"/>
    <w:rsid w:val="00FA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24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2025-11-24T08:33:00Z</dcterms:created>
  <dcterms:modified xsi:type="dcterms:W3CDTF">2025-11-24T09:08:00Z</dcterms:modified>
  <cp:contentStatus/>
  <dc:language>Ελληνικά</dc:language>
  <cp:version>am-20180624</cp:version>
</cp:coreProperties>
</file>