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C754" w14:textId="54A6F7BE" w:rsidR="008656C2" w:rsidRPr="00944CA6" w:rsidRDefault="00FC3455" w:rsidP="00B257FB">
      <w:pPr>
        <w:spacing w:after="120" w:line="276" w:lineRule="auto"/>
        <w:jc w:val="center"/>
        <w:rPr>
          <w:rFonts w:ascii="Cambria" w:eastAsia="Times New Roman" w:hAnsi="Cambria" w:cs="Times New Roman"/>
          <w:b/>
          <w:bCs/>
          <w:sz w:val="24"/>
          <w:szCs w:val="24"/>
        </w:rPr>
      </w:pPr>
      <w:r w:rsidRPr="00944CA6">
        <w:rPr>
          <w:rFonts w:ascii="Cambria" w:eastAsia="Times New Roman" w:hAnsi="Cambria" w:cs="Times New Roman"/>
          <w:b/>
          <w:bCs/>
          <w:sz w:val="24"/>
          <w:szCs w:val="24"/>
        </w:rPr>
        <w:t>Εθνική Συνομοσπονδία Ατόμων με Αναπηρία</w:t>
      </w:r>
      <w:r w:rsidR="005437F7" w:rsidRPr="00944CA6">
        <w:rPr>
          <w:rFonts w:ascii="Cambria" w:eastAsia="Times New Roman" w:hAnsi="Cambria" w:cs="Times New Roman"/>
          <w:b/>
          <w:bCs/>
          <w:sz w:val="24"/>
          <w:szCs w:val="24"/>
        </w:rPr>
        <w:t xml:space="preserve"> (Ε.Σ.Α.μεΑ.)</w:t>
      </w:r>
    </w:p>
    <w:p w14:paraId="20E3B38C" w14:textId="244173A7" w:rsidR="005437F7" w:rsidRPr="00944CA6" w:rsidRDefault="005437F7" w:rsidP="00944CA6">
      <w:pPr>
        <w:pStyle w:val="a5"/>
        <w:jc w:val="center"/>
        <w:rPr>
          <w:rFonts w:ascii="Cambria" w:eastAsia="Times New Roman" w:hAnsi="Cambria"/>
          <w:b/>
          <w:bCs/>
          <w:color w:val="385623" w:themeColor="accent6" w:themeShade="80"/>
          <w:sz w:val="28"/>
          <w:szCs w:val="28"/>
        </w:rPr>
      </w:pPr>
      <w:r w:rsidRPr="00944CA6">
        <w:rPr>
          <w:rFonts w:ascii="Cambria" w:eastAsia="Times New Roman" w:hAnsi="Cambria"/>
          <w:b/>
          <w:bCs/>
          <w:color w:val="385623" w:themeColor="accent6" w:themeShade="80"/>
          <w:sz w:val="28"/>
          <w:szCs w:val="28"/>
        </w:rPr>
        <w:t>3</w:t>
      </w:r>
      <w:r w:rsidRPr="00944CA6">
        <w:rPr>
          <w:rFonts w:ascii="Cambria" w:eastAsia="Times New Roman" w:hAnsi="Cambria"/>
          <w:b/>
          <w:bCs/>
          <w:color w:val="385623" w:themeColor="accent6" w:themeShade="80"/>
          <w:sz w:val="28"/>
          <w:szCs w:val="28"/>
          <w:vertAlign w:val="superscript"/>
        </w:rPr>
        <w:t>η</w:t>
      </w:r>
      <w:r w:rsidRPr="00944CA6">
        <w:rPr>
          <w:rFonts w:ascii="Cambria" w:eastAsia="Times New Roman" w:hAnsi="Cambria"/>
          <w:b/>
          <w:bCs/>
          <w:color w:val="385623" w:themeColor="accent6" w:themeShade="80"/>
          <w:sz w:val="28"/>
          <w:szCs w:val="28"/>
        </w:rPr>
        <w:t xml:space="preserve"> Δεκέμβρη 202</w:t>
      </w:r>
      <w:r w:rsidR="00C85EB8" w:rsidRPr="00944CA6">
        <w:rPr>
          <w:rFonts w:ascii="Cambria" w:eastAsia="Times New Roman" w:hAnsi="Cambria"/>
          <w:b/>
          <w:bCs/>
          <w:color w:val="385623" w:themeColor="accent6" w:themeShade="80"/>
          <w:sz w:val="28"/>
          <w:szCs w:val="28"/>
        </w:rPr>
        <w:t>5</w:t>
      </w:r>
      <w:r w:rsidRPr="00944CA6">
        <w:rPr>
          <w:rFonts w:ascii="Cambria" w:eastAsia="Times New Roman" w:hAnsi="Cambria"/>
          <w:b/>
          <w:bCs/>
          <w:color w:val="385623" w:themeColor="accent6" w:themeShade="80"/>
          <w:sz w:val="28"/>
          <w:szCs w:val="28"/>
        </w:rPr>
        <w:t xml:space="preserve"> Εθνική και Παγκόσμια Ημέρα Ατόμων με Αναπηρία</w:t>
      </w:r>
    </w:p>
    <w:p w14:paraId="30AD1276" w14:textId="653C7270" w:rsidR="006804B5" w:rsidRPr="00944CA6" w:rsidRDefault="00FE7F6C" w:rsidP="00944CA6">
      <w:pPr>
        <w:pStyle w:val="a5"/>
        <w:jc w:val="center"/>
        <w:rPr>
          <w:rFonts w:ascii="Cambria" w:eastAsia="Times New Roman" w:hAnsi="Cambria"/>
          <w:b/>
          <w:bCs/>
          <w:color w:val="385623" w:themeColor="accent6" w:themeShade="80"/>
          <w:sz w:val="28"/>
          <w:szCs w:val="28"/>
        </w:rPr>
      </w:pPr>
      <w:r w:rsidRPr="00944CA6">
        <w:rPr>
          <w:rFonts w:ascii="Cambria" w:eastAsia="Times New Roman" w:hAnsi="Cambria"/>
          <w:b/>
          <w:bCs/>
          <w:color w:val="385623" w:themeColor="accent6" w:themeShade="80"/>
          <w:sz w:val="28"/>
          <w:szCs w:val="28"/>
        </w:rPr>
        <w:t xml:space="preserve">ΔΙΕΚΔΙΚΟΥΜΕ </w:t>
      </w:r>
      <w:r w:rsidR="00D711F6" w:rsidRPr="00944CA6">
        <w:rPr>
          <w:rFonts w:ascii="Cambria" w:eastAsia="Times New Roman" w:hAnsi="Cambria"/>
          <w:b/>
          <w:bCs/>
          <w:color w:val="385623" w:themeColor="accent6" w:themeShade="80"/>
          <w:sz w:val="28"/>
          <w:szCs w:val="28"/>
        </w:rPr>
        <w:t xml:space="preserve">ΡΗΞΕΙΣ, ΑΝΑΤΡΟΠΕΣ, ΘΕΣΜΙΚΕΣ ΤΟΜΕΣ </w:t>
      </w:r>
      <w:r w:rsidRPr="00944CA6">
        <w:rPr>
          <w:rFonts w:ascii="Cambria" w:eastAsia="Times New Roman" w:hAnsi="Cambria"/>
          <w:b/>
          <w:bCs/>
          <w:color w:val="385623" w:themeColor="accent6" w:themeShade="80"/>
          <w:sz w:val="28"/>
          <w:szCs w:val="28"/>
        </w:rPr>
        <w:t xml:space="preserve">για τα </w:t>
      </w:r>
      <w:bookmarkStart w:id="0" w:name="_Hlk183768623"/>
      <w:r w:rsidRPr="00944CA6">
        <w:rPr>
          <w:rFonts w:ascii="Cambria" w:eastAsia="Times New Roman" w:hAnsi="Cambria"/>
          <w:b/>
          <w:bCs/>
          <w:color w:val="385623" w:themeColor="accent6" w:themeShade="80"/>
          <w:sz w:val="28"/>
          <w:szCs w:val="28"/>
        </w:rPr>
        <w:t xml:space="preserve">άτομα με αναπηρία, χρόνιες </w:t>
      </w:r>
      <w:r w:rsidR="00620B5D" w:rsidRPr="00944CA6">
        <w:rPr>
          <w:rFonts w:ascii="Cambria" w:eastAsia="Times New Roman" w:hAnsi="Cambria"/>
          <w:b/>
          <w:bCs/>
          <w:color w:val="385623" w:themeColor="accent6" w:themeShade="80"/>
          <w:sz w:val="28"/>
          <w:szCs w:val="28"/>
        </w:rPr>
        <w:t>ή/</w:t>
      </w:r>
      <w:r w:rsidRPr="00944CA6">
        <w:rPr>
          <w:rFonts w:ascii="Cambria" w:eastAsia="Times New Roman" w:hAnsi="Cambria"/>
          <w:b/>
          <w:bCs/>
          <w:color w:val="385623" w:themeColor="accent6" w:themeShade="80"/>
          <w:sz w:val="28"/>
          <w:szCs w:val="28"/>
        </w:rPr>
        <w:t xml:space="preserve">και σπάνιες παθήσεις </w:t>
      </w:r>
      <w:bookmarkEnd w:id="0"/>
      <w:r w:rsidRPr="00944CA6">
        <w:rPr>
          <w:rFonts w:ascii="Cambria" w:eastAsia="Times New Roman" w:hAnsi="Cambria"/>
          <w:b/>
          <w:bCs/>
          <w:color w:val="385623" w:themeColor="accent6" w:themeShade="80"/>
          <w:sz w:val="28"/>
          <w:szCs w:val="28"/>
        </w:rPr>
        <w:t>και τις οικογένειές τους</w:t>
      </w:r>
    </w:p>
    <w:p w14:paraId="39229DA6" w14:textId="77777777" w:rsidR="00944CA6" w:rsidRDefault="00944CA6" w:rsidP="00B257FB">
      <w:pPr>
        <w:spacing w:after="120" w:line="276" w:lineRule="auto"/>
        <w:jc w:val="center"/>
        <w:rPr>
          <w:rFonts w:ascii="Cambria" w:eastAsia="Times New Roman" w:hAnsi="Cambria" w:cs="Times New Roman"/>
          <w:b/>
          <w:bCs/>
          <w:color w:val="000000"/>
          <w:sz w:val="24"/>
          <w:szCs w:val="24"/>
          <w:u w:val="single"/>
        </w:rPr>
      </w:pPr>
    </w:p>
    <w:p w14:paraId="3462452E" w14:textId="43A8ADDC" w:rsidR="0048619B" w:rsidRPr="00944CA6" w:rsidRDefault="00900499" w:rsidP="00B257FB">
      <w:pPr>
        <w:spacing w:after="120" w:line="276" w:lineRule="auto"/>
        <w:jc w:val="center"/>
        <w:rPr>
          <w:rFonts w:ascii="Cambria" w:eastAsia="Times New Roman" w:hAnsi="Cambria" w:cs="Times New Roman"/>
          <w:b/>
          <w:bCs/>
          <w:color w:val="000000"/>
          <w:sz w:val="24"/>
          <w:szCs w:val="24"/>
          <w:u w:val="single"/>
        </w:rPr>
      </w:pPr>
      <w:r w:rsidRPr="00944CA6">
        <w:rPr>
          <w:rFonts w:ascii="Cambria" w:eastAsia="Times New Roman" w:hAnsi="Cambria" w:cs="Times New Roman"/>
          <w:b/>
          <w:bCs/>
          <w:color w:val="000000"/>
          <w:sz w:val="24"/>
          <w:szCs w:val="24"/>
          <w:u w:val="single"/>
        </w:rPr>
        <w:t>Διαδίδουμε τ</w:t>
      </w:r>
      <w:r w:rsidR="00BB5420" w:rsidRPr="00944CA6">
        <w:rPr>
          <w:rFonts w:ascii="Cambria" w:eastAsia="Times New Roman" w:hAnsi="Cambria" w:cs="Times New Roman"/>
          <w:b/>
          <w:bCs/>
          <w:color w:val="000000"/>
          <w:sz w:val="24"/>
          <w:szCs w:val="24"/>
          <w:u w:val="single"/>
        </w:rPr>
        <w:t>η Διακήρυξη</w:t>
      </w:r>
      <w:r w:rsidRPr="00944CA6">
        <w:rPr>
          <w:rFonts w:ascii="Cambria" w:eastAsia="Times New Roman" w:hAnsi="Cambria" w:cs="Times New Roman"/>
          <w:b/>
          <w:bCs/>
          <w:color w:val="000000"/>
          <w:sz w:val="24"/>
          <w:szCs w:val="24"/>
          <w:u w:val="single"/>
        </w:rPr>
        <w:t xml:space="preserve"> </w:t>
      </w:r>
      <w:r w:rsidR="00BB5420" w:rsidRPr="00944CA6">
        <w:rPr>
          <w:rFonts w:ascii="Cambria" w:eastAsia="Times New Roman" w:hAnsi="Cambria" w:cs="Times New Roman"/>
          <w:b/>
          <w:bCs/>
          <w:color w:val="000000"/>
          <w:sz w:val="24"/>
          <w:szCs w:val="24"/>
          <w:u w:val="single"/>
        </w:rPr>
        <w:t>της Ε</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Σ</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Α</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μ</w:t>
      </w:r>
      <w:r w:rsidR="00575D60" w:rsidRPr="00944CA6">
        <w:rPr>
          <w:rFonts w:ascii="Cambria" w:eastAsia="Times New Roman" w:hAnsi="Cambria" w:cs="Times New Roman"/>
          <w:b/>
          <w:bCs/>
          <w:color w:val="000000"/>
          <w:sz w:val="24"/>
          <w:szCs w:val="24"/>
          <w:u w:val="single"/>
        </w:rPr>
        <w:t>ε</w:t>
      </w:r>
      <w:r w:rsidR="00BB5420" w:rsidRPr="00944CA6">
        <w:rPr>
          <w:rFonts w:ascii="Cambria" w:eastAsia="Times New Roman" w:hAnsi="Cambria" w:cs="Times New Roman"/>
          <w:b/>
          <w:bCs/>
          <w:color w:val="000000"/>
          <w:sz w:val="24"/>
          <w:szCs w:val="24"/>
          <w:u w:val="single"/>
        </w:rPr>
        <w:t>Α</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 xml:space="preserve"> για</w:t>
      </w:r>
      <w:r w:rsidR="00E854F0" w:rsidRPr="00944CA6">
        <w:rPr>
          <w:rFonts w:ascii="Cambria" w:eastAsia="Times New Roman" w:hAnsi="Cambria" w:cs="Times New Roman"/>
          <w:b/>
          <w:bCs/>
          <w:color w:val="000000"/>
          <w:sz w:val="24"/>
          <w:szCs w:val="24"/>
          <w:u w:val="single"/>
        </w:rPr>
        <w:t xml:space="preserve"> τη</w:t>
      </w:r>
      <w:r w:rsidR="00BB5420" w:rsidRPr="00944CA6">
        <w:rPr>
          <w:rFonts w:ascii="Cambria" w:eastAsia="Times New Roman" w:hAnsi="Cambria" w:cs="Times New Roman"/>
          <w:b/>
          <w:bCs/>
          <w:color w:val="000000"/>
          <w:sz w:val="24"/>
          <w:szCs w:val="24"/>
          <w:u w:val="single"/>
        </w:rPr>
        <w:t xml:space="preserve">ν </w:t>
      </w:r>
      <w:r w:rsidR="00E854F0" w:rsidRPr="00944CA6">
        <w:rPr>
          <w:rFonts w:ascii="Cambria" w:eastAsia="Times New Roman" w:hAnsi="Cambria" w:cs="Times New Roman"/>
          <w:b/>
          <w:bCs/>
          <w:color w:val="000000"/>
          <w:sz w:val="24"/>
          <w:szCs w:val="24"/>
          <w:u w:val="single"/>
        </w:rPr>
        <w:t>3</w:t>
      </w:r>
      <w:r w:rsidR="00E854F0" w:rsidRPr="00944CA6">
        <w:rPr>
          <w:rFonts w:ascii="Cambria" w:eastAsia="Times New Roman" w:hAnsi="Cambria" w:cs="Times New Roman"/>
          <w:b/>
          <w:bCs/>
          <w:color w:val="000000"/>
          <w:sz w:val="24"/>
          <w:szCs w:val="24"/>
          <w:u w:val="single"/>
          <w:vertAlign w:val="superscript"/>
        </w:rPr>
        <w:t>η</w:t>
      </w:r>
      <w:r w:rsidR="00BB5420" w:rsidRPr="00944CA6">
        <w:rPr>
          <w:rFonts w:ascii="Cambria" w:eastAsia="Times New Roman" w:hAnsi="Cambria" w:cs="Times New Roman"/>
          <w:b/>
          <w:bCs/>
          <w:color w:val="000000"/>
          <w:sz w:val="24"/>
          <w:szCs w:val="24"/>
          <w:u w:val="single"/>
          <w:vertAlign w:val="superscript"/>
        </w:rPr>
        <w:t xml:space="preserve"> </w:t>
      </w:r>
      <w:r w:rsidRPr="00944CA6">
        <w:rPr>
          <w:rFonts w:ascii="Cambria" w:eastAsia="Times New Roman" w:hAnsi="Cambria" w:cs="Times New Roman"/>
          <w:b/>
          <w:bCs/>
          <w:color w:val="000000"/>
          <w:sz w:val="24"/>
          <w:szCs w:val="24"/>
          <w:u w:val="single"/>
        </w:rPr>
        <w:t>Δεκέμβρη</w:t>
      </w:r>
      <w:r w:rsidR="00BB5420" w:rsidRPr="00944CA6">
        <w:rPr>
          <w:rFonts w:ascii="Cambria" w:eastAsia="Times New Roman" w:hAnsi="Cambria" w:cs="Times New Roman"/>
          <w:b/>
          <w:bCs/>
          <w:color w:val="000000"/>
          <w:sz w:val="24"/>
          <w:szCs w:val="24"/>
          <w:u w:val="single"/>
        </w:rPr>
        <w:t xml:space="preserve"> 202</w:t>
      </w:r>
      <w:r w:rsidR="00C85EB8" w:rsidRPr="00944CA6">
        <w:rPr>
          <w:rFonts w:ascii="Cambria" w:eastAsia="Times New Roman" w:hAnsi="Cambria" w:cs="Times New Roman"/>
          <w:b/>
          <w:bCs/>
          <w:color w:val="000000"/>
          <w:sz w:val="24"/>
          <w:szCs w:val="24"/>
          <w:u w:val="single"/>
        </w:rPr>
        <w:t>5</w:t>
      </w:r>
      <w:r w:rsidR="004F4C69" w:rsidRPr="00944CA6">
        <w:rPr>
          <w:rFonts w:ascii="Cambria" w:eastAsia="Times New Roman" w:hAnsi="Cambria" w:cs="Times New Roman"/>
          <w:b/>
          <w:bCs/>
          <w:color w:val="000000"/>
          <w:sz w:val="24"/>
          <w:szCs w:val="24"/>
          <w:u w:val="single"/>
        </w:rPr>
        <w:t xml:space="preserve">, </w:t>
      </w:r>
      <w:r w:rsidR="00BB5420" w:rsidRPr="00944CA6">
        <w:rPr>
          <w:rFonts w:ascii="Cambria" w:eastAsia="Times New Roman" w:hAnsi="Cambria" w:cs="Times New Roman"/>
          <w:b/>
          <w:bCs/>
          <w:color w:val="000000"/>
          <w:sz w:val="24"/>
          <w:szCs w:val="24"/>
          <w:u w:val="single"/>
        </w:rPr>
        <w:t xml:space="preserve"> </w:t>
      </w:r>
    </w:p>
    <w:p w14:paraId="7AAA0883" w14:textId="01D3C612" w:rsidR="008941C1" w:rsidRPr="00944CA6" w:rsidRDefault="00191FB7" w:rsidP="00B257FB">
      <w:pPr>
        <w:spacing w:after="120" w:line="276" w:lineRule="auto"/>
        <w:jc w:val="center"/>
        <w:rPr>
          <w:rFonts w:ascii="Cambria" w:eastAsia="Times New Roman" w:hAnsi="Cambria" w:cs="Times New Roman"/>
          <w:b/>
          <w:bCs/>
          <w:color w:val="000000"/>
          <w:sz w:val="24"/>
          <w:szCs w:val="24"/>
          <w:u w:val="single"/>
        </w:rPr>
      </w:pPr>
      <w:r w:rsidRPr="00944CA6">
        <w:rPr>
          <w:rFonts w:ascii="Cambria" w:eastAsia="Times New Roman" w:hAnsi="Cambria" w:cs="Times New Roman"/>
          <w:b/>
          <w:bCs/>
          <w:color w:val="000000"/>
          <w:sz w:val="24"/>
          <w:szCs w:val="24"/>
          <w:u w:val="single"/>
        </w:rPr>
        <w:t xml:space="preserve">Εθνική και Παγκόσμια </w:t>
      </w:r>
      <w:r w:rsidR="00BB5420" w:rsidRPr="00944CA6">
        <w:rPr>
          <w:rFonts w:ascii="Cambria" w:eastAsia="Times New Roman" w:hAnsi="Cambria" w:cs="Times New Roman"/>
          <w:b/>
          <w:bCs/>
          <w:color w:val="000000"/>
          <w:sz w:val="24"/>
          <w:szCs w:val="24"/>
          <w:u w:val="single"/>
        </w:rPr>
        <w:t>Ημέρα Ατόμων με Αναπηρία</w:t>
      </w:r>
    </w:p>
    <w:p w14:paraId="51F4DDCB" w14:textId="77777777" w:rsidR="00F01CC9" w:rsidRPr="00944CA6" w:rsidRDefault="00F01CC9" w:rsidP="00B257FB">
      <w:pPr>
        <w:spacing w:after="120" w:line="276" w:lineRule="auto"/>
        <w:jc w:val="center"/>
        <w:rPr>
          <w:rFonts w:ascii="Cambria" w:eastAsia="Times New Roman" w:hAnsi="Cambria" w:cs="Times New Roman"/>
          <w:b/>
          <w:bCs/>
          <w:color w:val="000000"/>
          <w:sz w:val="24"/>
          <w:szCs w:val="24"/>
          <w:u w:val="single"/>
        </w:rPr>
      </w:pPr>
    </w:p>
    <w:p w14:paraId="4E37DDE3" w14:textId="77777777" w:rsidR="00944CA6" w:rsidRPr="00944CA6" w:rsidRDefault="00894DDA"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είναι ημέρα άσκησης κοινωνικού ελέγχου, ημέρα δικαιωμάτων, ημέρα </w:t>
      </w:r>
      <w:r w:rsidR="00B30451" w:rsidRPr="00944CA6">
        <w:rPr>
          <w:rFonts w:ascii="Cambria" w:eastAsia="Times New Roman" w:hAnsi="Cambria" w:cs="Times New Roman"/>
          <w:b/>
          <w:bCs/>
          <w:color w:val="000000"/>
          <w:sz w:val="24"/>
          <w:szCs w:val="24"/>
        </w:rPr>
        <w:t xml:space="preserve">λογοδοσίας και </w:t>
      </w:r>
      <w:r w:rsidRPr="00944CA6">
        <w:rPr>
          <w:rFonts w:ascii="Cambria" w:eastAsia="Times New Roman" w:hAnsi="Cambria" w:cs="Times New Roman"/>
          <w:b/>
          <w:bCs/>
          <w:color w:val="000000"/>
          <w:sz w:val="24"/>
          <w:szCs w:val="24"/>
        </w:rPr>
        <w:t>απολογισμού αυτών που αποφασίζουν για τις τύχες της κοινωνίας σε όλα τα επίπεδα</w:t>
      </w:r>
      <w:r w:rsidR="00944CA6" w:rsidRPr="00944CA6">
        <w:rPr>
          <w:rFonts w:ascii="Cambria" w:eastAsia="Times New Roman" w:hAnsi="Cambria" w:cs="Times New Roman"/>
          <w:b/>
          <w:bCs/>
          <w:color w:val="000000"/>
          <w:sz w:val="24"/>
          <w:szCs w:val="24"/>
        </w:rPr>
        <w:t>.</w:t>
      </w:r>
    </w:p>
    <w:p w14:paraId="189CD471" w14:textId="74ED7048" w:rsidR="00894DDA" w:rsidRPr="00944CA6" w:rsidRDefault="00944CA6"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ε</w:t>
      </w:r>
      <w:r w:rsidR="00B30451" w:rsidRPr="00944CA6">
        <w:rPr>
          <w:rFonts w:ascii="Cambria" w:eastAsia="Times New Roman" w:hAnsi="Cambria" w:cs="Times New Roman"/>
          <w:b/>
          <w:bCs/>
          <w:color w:val="000000"/>
          <w:sz w:val="24"/>
          <w:szCs w:val="24"/>
        </w:rPr>
        <w:t>ίναι ημέρα δεσμεύσεων.</w:t>
      </w:r>
    </w:p>
    <w:p w14:paraId="769F90EE" w14:textId="118C9C1B" w:rsidR="00894DDA" w:rsidRPr="00944CA6" w:rsidRDefault="00894DDA" w:rsidP="00894DDA">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δεν είναι γιορτή.</w:t>
      </w:r>
    </w:p>
    <w:p w14:paraId="31FCEE1D" w14:textId="34187D9B" w:rsidR="00894DDA" w:rsidRPr="00944CA6" w:rsidRDefault="00894DDA"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έχει στόχο την προώθηση της κατανόησης σε θέματα αναπηρίας</w:t>
      </w:r>
      <w:r w:rsidR="00B30451" w:rsidRPr="00944CA6">
        <w:rPr>
          <w:rFonts w:ascii="Cambria" w:eastAsia="Times New Roman" w:hAnsi="Cambria" w:cs="Times New Roman"/>
          <w:b/>
          <w:bCs/>
          <w:color w:val="000000"/>
          <w:sz w:val="24"/>
          <w:szCs w:val="24"/>
        </w:rPr>
        <w:t>, χρόνιας, σπάνιας πάθησης</w:t>
      </w:r>
      <w:r w:rsidRPr="00944CA6">
        <w:rPr>
          <w:rFonts w:ascii="Cambria" w:eastAsia="Times New Roman" w:hAnsi="Cambria" w:cs="Times New Roman"/>
          <w:b/>
          <w:bCs/>
          <w:color w:val="000000"/>
          <w:sz w:val="24"/>
          <w:szCs w:val="24"/>
        </w:rPr>
        <w:t xml:space="preserve"> και την κινητοποίηση για την υποστήριξη της αξιοπρέπειας, των δικαιωμάτων και της ευημερίας των ατόμων με αναπηρία</w:t>
      </w:r>
      <w:r w:rsidR="00B30451" w:rsidRPr="00944CA6">
        <w:rPr>
          <w:rFonts w:ascii="Cambria" w:eastAsia="Times New Roman" w:hAnsi="Cambria" w:cs="Times New Roman"/>
          <w:b/>
          <w:bCs/>
          <w:color w:val="000000"/>
          <w:sz w:val="24"/>
          <w:szCs w:val="24"/>
        </w:rPr>
        <w:t>,</w:t>
      </w:r>
      <w:r w:rsidR="00B30451" w:rsidRPr="00944CA6">
        <w:rPr>
          <w:rFonts w:ascii="Cambria" w:hAnsi="Cambria"/>
        </w:rPr>
        <w:t xml:space="preserve"> </w:t>
      </w:r>
      <w:r w:rsidR="00B30451" w:rsidRPr="00944CA6">
        <w:rPr>
          <w:rFonts w:ascii="Cambria" w:eastAsia="Times New Roman" w:hAnsi="Cambria" w:cs="Times New Roman"/>
          <w:b/>
          <w:bCs/>
          <w:color w:val="000000"/>
          <w:sz w:val="24"/>
          <w:szCs w:val="24"/>
        </w:rPr>
        <w:t xml:space="preserve">χρόνιες ή/και σπάνιες παθήσεις και των οικογενειών </w:t>
      </w:r>
      <w:r w:rsidR="00944CA6" w:rsidRPr="00944CA6">
        <w:rPr>
          <w:rFonts w:ascii="Cambria" w:eastAsia="Times New Roman" w:hAnsi="Cambria" w:cs="Times New Roman"/>
          <w:b/>
          <w:bCs/>
          <w:color w:val="000000"/>
          <w:sz w:val="24"/>
          <w:szCs w:val="24"/>
        </w:rPr>
        <w:t>τους.</w:t>
      </w:r>
    </w:p>
    <w:p w14:paraId="44D86C37" w14:textId="6A4CD8D2" w:rsidR="00136BBC" w:rsidRPr="00944CA6" w:rsidRDefault="00136BBC"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Την 3</w:t>
      </w:r>
      <w:r w:rsidR="00B30451" w:rsidRPr="00944CA6">
        <w:rPr>
          <w:rFonts w:ascii="Cambria" w:eastAsia="Times New Roman" w:hAnsi="Cambria" w:cs="Times New Roman"/>
          <w:b/>
          <w:bCs/>
          <w:color w:val="000000"/>
          <w:sz w:val="24"/>
          <w:szCs w:val="24"/>
          <w:vertAlign w:val="superscript"/>
        </w:rPr>
        <w:t>η</w:t>
      </w:r>
      <w:r w:rsidR="00B30451" w:rsidRPr="00944CA6">
        <w:rPr>
          <w:rFonts w:ascii="Cambria" w:eastAsia="Times New Roman" w:hAnsi="Cambria" w:cs="Times New Roman"/>
          <w:b/>
          <w:bCs/>
          <w:color w:val="000000"/>
          <w:sz w:val="24"/>
          <w:szCs w:val="24"/>
        </w:rPr>
        <w:t xml:space="preserve"> </w:t>
      </w:r>
      <w:r w:rsidRPr="00944CA6">
        <w:rPr>
          <w:rFonts w:ascii="Cambria" w:eastAsia="Times New Roman" w:hAnsi="Cambria" w:cs="Times New Roman"/>
          <w:b/>
          <w:bCs/>
          <w:color w:val="000000"/>
          <w:sz w:val="24"/>
          <w:szCs w:val="24"/>
        </w:rPr>
        <w:t xml:space="preserve">Δεκέμβρη δεν γιορτάζουμε. </w:t>
      </w:r>
      <w:r w:rsidR="003822D1" w:rsidRPr="00944CA6">
        <w:rPr>
          <w:rFonts w:ascii="Cambria" w:eastAsia="Times New Roman" w:hAnsi="Cambria" w:cs="Times New Roman"/>
          <w:b/>
          <w:bCs/>
          <w:color w:val="000000"/>
          <w:sz w:val="24"/>
          <w:szCs w:val="24"/>
        </w:rPr>
        <w:t xml:space="preserve">Υπενθυμίζουμε ότι η ποικιλομορφία συνιστά αξία από μόνη της και ότι ο έμπρακτος σεβασμός της είναι υποχρέωση όλων. </w:t>
      </w:r>
      <w:r w:rsidRPr="00944CA6">
        <w:rPr>
          <w:rFonts w:ascii="Cambria" w:eastAsia="Times New Roman" w:hAnsi="Cambria" w:cs="Times New Roman"/>
          <w:b/>
          <w:bCs/>
          <w:color w:val="000000"/>
          <w:sz w:val="24"/>
          <w:szCs w:val="24"/>
        </w:rPr>
        <w:t xml:space="preserve">Η αναπηρία αποτελεί αναπόσπαστο μέρος αυτής της ποικιλομορφίας και αξιώνει </w:t>
      </w:r>
      <w:r w:rsidR="002F3272" w:rsidRPr="00944CA6">
        <w:rPr>
          <w:rFonts w:ascii="Cambria" w:eastAsia="Times New Roman" w:hAnsi="Cambria" w:cs="Times New Roman"/>
          <w:b/>
          <w:bCs/>
          <w:color w:val="000000"/>
          <w:sz w:val="24"/>
          <w:szCs w:val="24"/>
        </w:rPr>
        <w:t xml:space="preserve">-χωρίς εκπτώσεις - </w:t>
      </w:r>
      <w:r w:rsidRPr="00944CA6">
        <w:rPr>
          <w:rFonts w:ascii="Cambria" w:eastAsia="Times New Roman" w:hAnsi="Cambria" w:cs="Times New Roman"/>
          <w:b/>
          <w:bCs/>
          <w:color w:val="000000"/>
          <w:sz w:val="24"/>
          <w:szCs w:val="24"/>
        </w:rPr>
        <w:t>ισότιμη αντιμετώπιση και δικαιώματα.</w:t>
      </w:r>
    </w:p>
    <w:p w14:paraId="1E79341E" w14:textId="77777777" w:rsidR="00944CA6" w:rsidRDefault="00944CA6" w:rsidP="00B257FB">
      <w:pPr>
        <w:spacing w:after="120" w:line="276" w:lineRule="auto"/>
        <w:jc w:val="both"/>
        <w:rPr>
          <w:rFonts w:ascii="Cambria" w:eastAsia="Times New Roman" w:hAnsi="Cambria" w:cs="Times New Roman"/>
          <w:bCs/>
          <w:color w:val="000000"/>
          <w:sz w:val="24"/>
          <w:szCs w:val="24"/>
        </w:rPr>
      </w:pPr>
    </w:p>
    <w:p w14:paraId="353339F4" w14:textId="0006C326" w:rsidR="00FC3455" w:rsidRPr="00944CA6" w:rsidRDefault="002633D9" w:rsidP="00B257FB">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Εμείς</w:t>
      </w:r>
      <w:r w:rsidR="003101E7" w:rsidRPr="00944CA6">
        <w:rPr>
          <w:rFonts w:ascii="Cambria" w:eastAsia="Times New Roman" w:hAnsi="Cambria" w:cs="Times New Roman"/>
          <w:bCs/>
          <w:color w:val="000000"/>
          <w:sz w:val="24"/>
          <w:szCs w:val="24"/>
        </w:rPr>
        <w:t>,</w:t>
      </w:r>
      <w:r w:rsidRPr="00944CA6">
        <w:rPr>
          <w:rFonts w:ascii="Cambria" w:eastAsia="Times New Roman" w:hAnsi="Cambria" w:cs="Times New Roman"/>
          <w:bCs/>
          <w:color w:val="000000"/>
          <w:sz w:val="24"/>
          <w:szCs w:val="24"/>
        </w:rPr>
        <w:t xml:space="preserve"> τ</w:t>
      </w:r>
      <w:r w:rsidR="00FC3455" w:rsidRPr="00944CA6">
        <w:rPr>
          <w:rFonts w:ascii="Cambria" w:eastAsia="Times New Roman" w:hAnsi="Cambria" w:cs="Times New Roman"/>
          <w:bCs/>
          <w:color w:val="000000"/>
          <w:sz w:val="24"/>
          <w:szCs w:val="24"/>
        </w:rPr>
        <w:t>ο αναπηρικό κίνημα της Ελλάδας,</w:t>
      </w:r>
      <w:r w:rsidRPr="00944CA6">
        <w:rPr>
          <w:rFonts w:ascii="Cambria" w:eastAsia="Times New Roman" w:hAnsi="Cambria" w:cs="Times New Roman"/>
          <w:bCs/>
          <w:color w:val="000000"/>
          <w:sz w:val="24"/>
          <w:szCs w:val="24"/>
        </w:rPr>
        <w:t xml:space="preserve"> </w:t>
      </w:r>
      <w:r w:rsidR="00FA3FA0" w:rsidRPr="00944CA6">
        <w:rPr>
          <w:rFonts w:ascii="Cambria" w:eastAsia="Times New Roman" w:hAnsi="Cambria" w:cs="Times New Roman"/>
          <w:bCs/>
          <w:color w:val="000000"/>
          <w:sz w:val="24"/>
          <w:szCs w:val="24"/>
        </w:rPr>
        <w:t>τα άτομα με αναπηρία, χρόνιε</w:t>
      </w:r>
      <w:r w:rsidR="00191FB7" w:rsidRPr="00944CA6">
        <w:rPr>
          <w:rFonts w:ascii="Cambria" w:eastAsia="Times New Roman" w:hAnsi="Cambria" w:cs="Times New Roman"/>
          <w:bCs/>
          <w:color w:val="000000"/>
          <w:sz w:val="24"/>
          <w:szCs w:val="24"/>
        </w:rPr>
        <w:t>ς ή/και</w:t>
      </w:r>
      <w:r w:rsidR="00B34888" w:rsidRPr="00944CA6">
        <w:rPr>
          <w:rFonts w:ascii="Cambria" w:eastAsia="Times New Roman" w:hAnsi="Cambria" w:cs="Times New Roman"/>
          <w:bCs/>
          <w:color w:val="000000"/>
          <w:sz w:val="24"/>
          <w:szCs w:val="24"/>
        </w:rPr>
        <w:t xml:space="preserve"> σπάνιες </w:t>
      </w:r>
      <w:r w:rsidR="00FA3FA0" w:rsidRPr="00944CA6">
        <w:rPr>
          <w:rFonts w:ascii="Cambria" w:eastAsia="Times New Roman" w:hAnsi="Cambria" w:cs="Times New Roman"/>
          <w:bCs/>
          <w:color w:val="000000"/>
          <w:sz w:val="24"/>
          <w:szCs w:val="24"/>
        </w:rPr>
        <w:t xml:space="preserve">παθήσεις, οι οικογένειές μας, </w:t>
      </w:r>
      <w:r w:rsidRPr="00944CA6">
        <w:rPr>
          <w:rFonts w:ascii="Cambria" w:eastAsia="Times New Roman" w:hAnsi="Cambria" w:cs="Times New Roman"/>
          <w:bCs/>
          <w:color w:val="000000"/>
          <w:sz w:val="24"/>
          <w:szCs w:val="24"/>
        </w:rPr>
        <w:t>ο</w:t>
      </w:r>
      <w:r w:rsidR="00FC3455" w:rsidRPr="00944CA6">
        <w:rPr>
          <w:rFonts w:ascii="Cambria" w:eastAsia="Times New Roman" w:hAnsi="Cambria" w:cs="Times New Roman"/>
          <w:bCs/>
          <w:color w:val="000000"/>
          <w:sz w:val="24"/>
          <w:szCs w:val="24"/>
        </w:rPr>
        <w:t>ι οργανώσεις και τα σωματεία μας σε όλη τη χώρα</w:t>
      </w:r>
      <w:r w:rsidR="00FE7F6C" w:rsidRPr="00944CA6">
        <w:rPr>
          <w:rFonts w:ascii="Cambria" w:eastAsia="Times New Roman" w:hAnsi="Cambria" w:cs="Times New Roman"/>
          <w:bCs/>
          <w:color w:val="000000"/>
          <w:sz w:val="24"/>
          <w:szCs w:val="24"/>
        </w:rPr>
        <w:t>,</w:t>
      </w:r>
    </w:p>
    <w:p w14:paraId="6A7DF6E9" w14:textId="30ECD3AE" w:rsidR="00F01CC9" w:rsidRPr="00944CA6" w:rsidRDefault="006F31A1" w:rsidP="00191FB7">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Α</w:t>
      </w:r>
      <w:r w:rsidR="00191FB7" w:rsidRPr="00944CA6">
        <w:rPr>
          <w:rFonts w:ascii="Cambria" w:eastAsia="Times New Roman" w:hAnsi="Cambria" w:cs="Times New Roman"/>
          <w:bCs/>
          <w:color w:val="000000"/>
          <w:sz w:val="24"/>
          <w:szCs w:val="24"/>
        </w:rPr>
        <w:t xml:space="preserve">γωνιζόμαστε </w:t>
      </w:r>
      <w:r w:rsidR="00C85EB8" w:rsidRPr="00944CA6">
        <w:rPr>
          <w:rFonts w:ascii="Cambria" w:eastAsia="Times New Roman" w:hAnsi="Cambria" w:cs="Times New Roman"/>
          <w:bCs/>
          <w:color w:val="000000"/>
          <w:sz w:val="24"/>
          <w:szCs w:val="24"/>
        </w:rPr>
        <w:t xml:space="preserve">ενάντια στην αβεβαιότητα, </w:t>
      </w:r>
      <w:r w:rsidR="000E1583" w:rsidRPr="00944CA6">
        <w:rPr>
          <w:rFonts w:ascii="Cambria" w:eastAsia="Times New Roman" w:hAnsi="Cambria" w:cs="Times New Roman"/>
          <w:bCs/>
          <w:color w:val="000000"/>
          <w:sz w:val="24"/>
          <w:szCs w:val="24"/>
        </w:rPr>
        <w:t xml:space="preserve">στη φτώχεια, </w:t>
      </w:r>
      <w:r w:rsidR="00C85EB8" w:rsidRPr="00944CA6">
        <w:rPr>
          <w:rFonts w:ascii="Cambria" w:eastAsia="Times New Roman" w:hAnsi="Cambria" w:cs="Times New Roman"/>
          <w:bCs/>
          <w:color w:val="000000"/>
          <w:sz w:val="24"/>
          <w:szCs w:val="24"/>
        </w:rPr>
        <w:t>στην ακρίβεια</w:t>
      </w:r>
      <w:r w:rsidR="000E1583" w:rsidRPr="00944CA6">
        <w:rPr>
          <w:rFonts w:ascii="Cambria" w:eastAsia="Times New Roman" w:hAnsi="Cambria" w:cs="Times New Roman"/>
          <w:bCs/>
          <w:color w:val="000000"/>
          <w:sz w:val="24"/>
          <w:szCs w:val="24"/>
        </w:rPr>
        <w:t xml:space="preserve">, </w:t>
      </w:r>
      <w:r w:rsidR="00C85EB8" w:rsidRPr="00944CA6">
        <w:rPr>
          <w:rFonts w:ascii="Cambria" w:eastAsia="Times New Roman" w:hAnsi="Cambria" w:cs="Times New Roman"/>
          <w:bCs/>
          <w:color w:val="000000"/>
          <w:sz w:val="24"/>
          <w:szCs w:val="24"/>
        </w:rPr>
        <w:t xml:space="preserve">την ανεργία, τη διάλυση του εθνικού συστήματος υγείας, </w:t>
      </w:r>
      <w:r w:rsidR="000E1583" w:rsidRPr="00944CA6">
        <w:rPr>
          <w:rFonts w:ascii="Cambria" w:eastAsia="Times New Roman" w:hAnsi="Cambria" w:cs="Times New Roman"/>
          <w:bCs/>
          <w:color w:val="000000"/>
          <w:sz w:val="24"/>
          <w:szCs w:val="24"/>
        </w:rPr>
        <w:t>στην κλιματική κρίση, στον πόλεμο. Γ</w:t>
      </w:r>
      <w:r w:rsidR="00567CBB" w:rsidRPr="00944CA6">
        <w:rPr>
          <w:rFonts w:ascii="Cambria" w:eastAsia="Times New Roman" w:hAnsi="Cambria" w:cs="Times New Roman"/>
          <w:bCs/>
          <w:sz w:val="24"/>
          <w:szCs w:val="24"/>
        </w:rPr>
        <w:t>ια να μην οδηγηθούμε στο κοινωνικό περιθώριο</w:t>
      </w:r>
      <w:r w:rsidR="000E1583" w:rsidRPr="00944CA6">
        <w:rPr>
          <w:rFonts w:ascii="Cambria" w:eastAsia="Times New Roman" w:hAnsi="Cambria" w:cs="Times New Roman"/>
          <w:bCs/>
          <w:sz w:val="24"/>
          <w:szCs w:val="24"/>
        </w:rPr>
        <w:t xml:space="preserve">, </w:t>
      </w:r>
      <w:r w:rsidR="008941C1" w:rsidRPr="00944CA6">
        <w:rPr>
          <w:rFonts w:ascii="Cambria" w:eastAsia="Times New Roman" w:hAnsi="Cambria" w:cs="Times New Roman"/>
          <w:bCs/>
          <w:color w:val="000000"/>
          <w:sz w:val="24"/>
          <w:szCs w:val="24"/>
        </w:rPr>
        <w:t xml:space="preserve">για μια ζωή με αξιοπρέπεια. </w:t>
      </w:r>
    </w:p>
    <w:p w14:paraId="75B36C24" w14:textId="7D763B22" w:rsidR="00C043B6" w:rsidRPr="00944CA6" w:rsidRDefault="00C043B6" w:rsidP="00191FB7">
      <w:pPr>
        <w:spacing w:after="120" w:line="276" w:lineRule="auto"/>
        <w:jc w:val="both"/>
        <w:rPr>
          <w:rFonts w:ascii="Cambria" w:eastAsia="Times New Roman" w:hAnsi="Cambria" w:cs="Times New Roman"/>
          <w:b/>
          <w:color w:val="000000"/>
          <w:sz w:val="24"/>
          <w:szCs w:val="24"/>
          <w:u w:val="single"/>
        </w:rPr>
      </w:pPr>
      <w:r w:rsidRPr="00944CA6">
        <w:rPr>
          <w:rFonts w:ascii="Cambria" w:eastAsia="Times New Roman" w:hAnsi="Cambria" w:cs="Times New Roman"/>
          <w:b/>
          <w:sz w:val="24"/>
          <w:szCs w:val="24"/>
          <w:u w:val="single"/>
        </w:rPr>
        <w:t xml:space="preserve">Είμαστε αποφασισμένοι </w:t>
      </w:r>
      <w:r w:rsidR="00A96CB2" w:rsidRPr="00944CA6">
        <w:rPr>
          <w:rFonts w:ascii="Cambria" w:eastAsia="Times New Roman" w:hAnsi="Cambria" w:cs="Times New Roman"/>
          <w:b/>
          <w:sz w:val="24"/>
          <w:szCs w:val="24"/>
          <w:u w:val="single"/>
        </w:rPr>
        <w:t xml:space="preserve">η θεμελιώδης αρχή του παγκόσμιου αναπηρικού κινήματος </w:t>
      </w:r>
      <w:r w:rsidRPr="00944CA6">
        <w:rPr>
          <w:rFonts w:ascii="Cambria" w:eastAsia="Times New Roman" w:hAnsi="Cambria" w:cs="Times New Roman"/>
          <w:b/>
          <w:sz w:val="24"/>
          <w:szCs w:val="24"/>
          <w:u w:val="single"/>
        </w:rPr>
        <w:t>«Τίπο</w:t>
      </w:r>
      <w:r w:rsidR="00B257FB" w:rsidRPr="00944CA6">
        <w:rPr>
          <w:rFonts w:ascii="Cambria" w:eastAsia="Times New Roman" w:hAnsi="Cambria" w:cs="Times New Roman"/>
          <w:b/>
          <w:sz w:val="24"/>
          <w:szCs w:val="24"/>
          <w:u w:val="single"/>
        </w:rPr>
        <w:t>τα για εμάς χωρίς εμάς» να μετατραπεί σε</w:t>
      </w:r>
      <w:r w:rsidR="00191FB7" w:rsidRPr="00944CA6">
        <w:rPr>
          <w:rFonts w:ascii="Cambria" w:eastAsia="Times New Roman" w:hAnsi="Cambria" w:cs="Times New Roman"/>
          <w:b/>
          <w:sz w:val="24"/>
          <w:szCs w:val="24"/>
          <w:u w:val="single"/>
        </w:rPr>
        <w:t xml:space="preserve"> </w:t>
      </w:r>
      <w:r w:rsidRPr="00944CA6">
        <w:rPr>
          <w:rFonts w:ascii="Cambria" w:eastAsia="Times New Roman" w:hAnsi="Cambria" w:cs="Times New Roman"/>
          <w:b/>
          <w:color w:val="000000"/>
          <w:sz w:val="24"/>
          <w:szCs w:val="24"/>
          <w:u w:val="single"/>
        </w:rPr>
        <w:t>«Τίποτα χωρίς εμάς»!</w:t>
      </w:r>
    </w:p>
    <w:p w14:paraId="01F8CA97" w14:textId="43D3B44B" w:rsidR="00F61CB4" w:rsidRPr="00944CA6" w:rsidRDefault="00136BBC" w:rsidP="00B257FB">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Αγωνιζόμαστε για τους πιο αποκλεισμένους </w:t>
      </w:r>
      <w:r w:rsidR="00944CA6" w:rsidRPr="00944CA6">
        <w:rPr>
          <w:rFonts w:ascii="Cambria" w:eastAsia="Times New Roman" w:hAnsi="Cambria" w:cs="Times New Roman"/>
          <w:bCs/>
          <w:color w:val="000000"/>
          <w:sz w:val="24"/>
          <w:szCs w:val="24"/>
        </w:rPr>
        <w:t xml:space="preserve">από τους </w:t>
      </w:r>
      <w:r w:rsidRPr="00944CA6">
        <w:rPr>
          <w:rFonts w:ascii="Cambria" w:eastAsia="Times New Roman" w:hAnsi="Cambria" w:cs="Times New Roman"/>
          <w:bCs/>
          <w:color w:val="000000"/>
          <w:sz w:val="24"/>
          <w:szCs w:val="24"/>
        </w:rPr>
        <w:t>αποκλεισμένους</w:t>
      </w:r>
      <w:r w:rsidR="00F61CB4" w:rsidRPr="00944CA6">
        <w:rPr>
          <w:rFonts w:ascii="Cambria" w:eastAsia="Times New Roman" w:hAnsi="Cambria" w:cs="Times New Roman"/>
          <w:bCs/>
          <w:color w:val="000000"/>
          <w:sz w:val="24"/>
          <w:szCs w:val="24"/>
        </w:rPr>
        <w:t xml:space="preserve">: </w:t>
      </w:r>
    </w:p>
    <w:p w14:paraId="06D1D24E" w14:textId="73D25589"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lastRenderedPageBreak/>
        <w:t xml:space="preserve">Για </w:t>
      </w:r>
      <w:r w:rsidR="00FE7F6C" w:rsidRPr="00944CA6">
        <w:rPr>
          <w:rFonts w:ascii="Cambria" w:eastAsia="Times New Roman" w:hAnsi="Cambria" w:cs="Times New Roman"/>
          <w:bCs/>
          <w:color w:val="000000"/>
          <w:sz w:val="24"/>
          <w:szCs w:val="24"/>
        </w:rPr>
        <w:t xml:space="preserve">τα </w:t>
      </w:r>
      <w:r w:rsidR="00620B5D" w:rsidRPr="00944CA6">
        <w:rPr>
          <w:rFonts w:ascii="Cambria" w:eastAsia="Times New Roman" w:hAnsi="Cambria" w:cs="Times New Roman"/>
          <w:bCs/>
          <w:color w:val="000000"/>
          <w:sz w:val="24"/>
          <w:szCs w:val="24"/>
        </w:rPr>
        <w:t xml:space="preserve">άτομα με αναπηρία, χρόνιες ή/και σπάνιες παθήσεις </w:t>
      </w:r>
      <w:r w:rsidR="00872010" w:rsidRPr="00944CA6">
        <w:rPr>
          <w:rFonts w:ascii="Cambria" w:eastAsia="Times New Roman" w:hAnsi="Cambria" w:cs="Times New Roman"/>
          <w:bCs/>
          <w:color w:val="000000"/>
          <w:sz w:val="24"/>
          <w:szCs w:val="24"/>
        </w:rPr>
        <w:t>που διαβι</w:t>
      </w:r>
      <w:r w:rsidR="00FE7F6C" w:rsidRPr="00944CA6">
        <w:rPr>
          <w:rFonts w:ascii="Cambria" w:eastAsia="Times New Roman" w:hAnsi="Cambria" w:cs="Times New Roman"/>
          <w:bCs/>
          <w:color w:val="000000"/>
          <w:sz w:val="24"/>
          <w:szCs w:val="24"/>
        </w:rPr>
        <w:t>ούν</w:t>
      </w:r>
      <w:r w:rsidR="00872010" w:rsidRPr="00944CA6">
        <w:rPr>
          <w:rFonts w:ascii="Cambria" w:eastAsia="Times New Roman" w:hAnsi="Cambria" w:cs="Times New Roman"/>
          <w:bCs/>
          <w:color w:val="000000"/>
          <w:sz w:val="24"/>
          <w:szCs w:val="24"/>
        </w:rPr>
        <w:t xml:space="preserve">  σε </w:t>
      </w:r>
      <w:r w:rsidR="00FE7F6C" w:rsidRPr="00944CA6">
        <w:rPr>
          <w:rFonts w:ascii="Cambria" w:eastAsia="Times New Roman" w:hAnsi="Cambria" w:cs="Times New Roman"/>
          <w:bCs/>
          <w:color w:val="000000"/>
          <w:sz w:val="24"/>
          <w:szCs w:val="24"/>
        </w:rPr>
        <w:t xml:space="preserve">ιδρύματα </w:t>
      </w:r>
      <w:r w:rsidR="00872010" w:rsidRPr="00944CA6">
        <w:rPr>
          <w:rFonts w:ascii="Cambria" w:eastAsia="Times New Roman" w:hAnsi="Cambria" w:cs="Times New Roman"/>
          <w:bCs/>
          <w:color w:val="000000"/>
          <w:sz w:val="24"/>
          <w:szCs w:val="24"/>
        </w:rPr>
        <w:t>δίχως τη θέλησή του</w:t>
      </w:r>
      <w:r w:rsidR="00FE7F6C" w:rsidRPr="00944CA6">
        <w:rPr>
          <w:rFonts w:ascii="Cambria" w:eastAsia="Times New Roman" w:hAnsi="Cambria" w:cs="Times New Roman"/>
          <w:bCs/>
          <w:color w:val="000000"/>
          <w:sz w:val="24"/>
          <w:szCs w:val="24"/>
        </w:rPr>
        <w:t>ς</w:t>
      </w:r>
      <w:r w:rsidR="00872010" w:rsidRPr="00944CA6">
        <w:rPr>
          <w:rFonts w:ascii="Cambria" w:eastAsia="Times New Roman" w:hAnsi="Cambria" w:cs="Times New Roman"/>
          <w:bCs/>
          <w:color w:val="000000"/>
          <w:sz w:val="24"/>
          <w:szCs w:val="24"/>
        </w:rPr>
        <w:t xml:space="preserve">,  </w:t>
      </w:r>
      <w:r w:rsidR="00573214" w:rsidRPr="00944CA6">
        <w:rPr>
          <w:rFonts w:ascii="Cambria" w:eastAsia="Times New Roman" w:hAnsi="Cambria" w:cs="Times New Roman"/>
          <w:bCs/>
          <w:color w:val="000000"/>
          <w:sz w:val="24"/>
          <w:szCs w:val="24"/>
        </w:rPr>
        <w:t>τα οποία</w:t>
      </w:r>
      <w:r w:rsidR="00872010" w:rsidRPr="00944CA6">
        <w:rPr>
          <w:rFonts w:ascii="Cambria" w:eastAsia="Times New Roman" w:hAnsi="Cambria" w:cs="Times New Roman"/>
          <w:bCs/>
          <w:color w:val="000000"/>
          <w:sz w:val="24"/>
          <w:szCs w:val="24"/>
        </w:rPr>
        <w:t xml:space="preserve"> συχνά αποτελούν θύματα κακοποίησης και εκμετάλλευσης</w:t>
      </w:r>
      <w:r w:rsidR="00FE7F6C" w:rsidRPr="00944CA6">
        <w:rPr>
          <w:rFonts w:ascii="Cambria" w:eastAsia="Times New Roman" w:hAnsi="Cambria" w:cs="Times New Roman"/>
          <w:bCs/>
          <w:color w:val="000000"/>
          <w:sz w:val="24"/>
          <w:szCs w:val="24"/>
        </w:rPr>
        <w:t>,</w:t>
      </w:r>
    </w:p>
    <w:p w14:paraId="6D42E8B4" w14:textId="41A188C3" w:rsidR="00F555A5" w:rsidRPr="00944CA6" w:rsidRDefault="00136BBC"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όλα τα κορίτσια και τις γυναίκες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xml:space="preserve">, όλες τις μητέρες παιδιών </w:t>
      </w:r>
      <w:r w:rsidR="00F555A5" w:rsidRPr="00944CA6">
        <w:rPr>
          <w:rFonts w:ascii="Cambria" w:eastAsia="Times New Roman" w:hAnsi="Cambria" w:cs="Times New Roman"/>
          <w:bCs/>
          <w:color w:val="000000"/>
          <w:sz w:val="24"/>
          <w:szCs w:val="24"/>
        </w:rPr>
        <w:t xml:space="preserve">με αναπηρία, χρόνιες ή/και σπάνιες παθήσεις </w:t>
      </w:r>
      <w:r w:rsidR="003903FB" w:rsidRPr="00944CA6">
        <w:rPr>
          <w:rFonts w:ascii="Cambria" w:eastAsia="Times New Roman" w:hAnsi="Cambria" w:cs="Times New Roman"/>
          <w:bCs/>
          <w:color w:val="000000"/>
          <w:sz w:val="24"/>
          <w:szCs w:val="24"/>
        </w:rPr>
        <w:t>που βιώνουν πολλαπλές διακρίσεις,</w:t>
      </w:r>
    </w:p>
    <w:p w14:paraId="055BF564" w14:textId="67CDE418" w:rsidR="00872010" w:rsidRPr="00944CA6" w:rsidRDefault="00136BBC"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όλα τα παιδιά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τα οποία είναι πιθανότερο να πέσουν θύματα σωματικής και σεξουαλικής βίας και κακοποίησης, αλλά και παραμέλησης</w:t>
      </w:r>
      <w:r w:rsidR="00FE7F6C" w:rsidRPr="00944CA6">
        <w:rPr>
          <w:rFonts w:ascii="Cambria" w:eastAsia="Times New Roman" w:hAnsi="Cambria" w:cs="Times New Roman"/>
          <w:bCs/>
          <w:color w:val="000000"/>
          <w:sz w:val="24"/>
          <w:szCs w:val="24"/>
        </w:rPr>
        <w:t>,</w:t>
      </w:r>
      <w:r w:rsidR="00872010" w:rsidRPr="00944CA6">
        <w:rPr>
          <w:rFonts w:ascii="Cambria" w:eastAsia="Times New Roman" w:hAnsi="Cambria" w:cs="Times New Roman"/>
          <w:bCs/>
          <w:color w:val="000000"/>
          <w:sz w:val="24"/>
          <w:szCs w:val="24"/>
        </w:rPr>
        <w:t xml:space="preserve"> </w:t>
      </w:r>
    </w:p>
    <w:p w14:paraId="33E1A56A" w14:textId="073791B3"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όλους τους ανέργους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που κινδυνεύουν περισσότερο από οποιοδήποτε άλλον από τη φτώχεια και τ</w:t>
      </w:r>
      <w:r w:rsidR="004E6C42">
        <w:rPr>
          <w:rFonts w:ascii="Cambria" w:eastAsia="Times New Roman" w:hAnsi="Cambria" w:cs="Times New Roman"/>
          <w:bCs/>
          <w:color w:val="000000"/>
          <w:sz w:val="24"/>
          <w:szCs w:val="24"/>
        </w:rPr>
        <w:t>ο</w:t>
      </w:r>
      <w:r w:rsidR="00872010" w:rsidRPr="00944CA6">
        <w:rPr>
          <w:rFonts w:ascii="Cambria" w:eastAsia="Times New Roman" w:hAnsi="Cambria" w:cs="Times New Roman"/>
          <w:bCs/>
          <w:color w:val="000000"/>
          <w:sz w:val="24"/>
          <w:szCs w:val="24"/>
        </w:rPr>
        <w:t>ν κοινωνικό αποκλεισμό λόγω του δυσβάστακτου πρόσθετου κόστο</w:t>
      </w:r>
      <w:r w:rsidR="00F01CC9" w:rsidRPr="00944CA6">
        <w:rPr>
          <w:rFonts w:ascii="Cambria" w:eastAsia="Times New Roman" w:hAnsi="Cambria" w:cs="Times New Roman"/>
          <w:bCs/>
          <w:color w:val="000000"/>
          <w:sz w:val="24"/>
          <w:szCs w:val="24"/>
        </w:rPr>
        <w:t>υ</w:t>
      </w:r>
      <w:r w:rsidR="00872010" w:rsidRPr="00944CA6">
        <w:rPr>
          <w:rFonts w:ascii="Cambria" w:eastAsia="Times New Roman" w:hAnsi="Cambria" w:cs="Times New Roman"/>
          <w:bCs/>
          <w:color w:val="000000"/>
          <w:sz w:val="24"/>
          <w:szCs w:val="24"/>
        </w:rPr>
        <w:t>ς που απαιτείται για την κάλυψη των αναγκών που πηγάζουν από την  αναπηρία</w:t>
      </w:r>
      <w:r w:rsidR="00FE7F6C" w:rsidRPr="00944CA6">
        <w:rPr>
          <w:rFonts w:ascii="Cambria" w:eastAsia="Times New Roman" w:hAnsi="Cambria" w:cs="Times New Roman"/>
          <w:bCs/>
          <w:color w:val="000000"/>
          <w:sz w:val="24"/>
          <w:szCs w:val="24"/>
        </w:rPr>
        <w:t>,</w:t>
      </w:r>
    </w:p>
    <w:p w14:paraId="1E5A158E" w14:textId="77777777" w:rsidR="004E6C42" w:rsidRPr="00944CA6" w:rsidRDefault="004E6C42" w:rsidP="004E6C42">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τα άτομα με αναπηρία, χρόνιες ή/και σπάνιες παθήσεις που ζουν σε ορεινές, νησιωτικές και απομακρυσμένες περιοχές, τα οποία αντιμετωπίζουν περιορισμένη πρόσβαση σε υπηρεσίες υγείας, εκπαίδευσης, δημόσια μέσα μεταφοράς και υποστήριξης, εντείνοντας τον κοινωνικό αποκλεισμό τους, </w:t>
      </w:r>
    </w:p>
    <w:p w14:paraId="39D93495" w14:textId="0AB6A5EC"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κάθε μετανάστη και πρόσφυγα φτώχειας, πολέμου, κλίματος, και </w:t>
      </w:r>
      <w:r w:rsidR="003822D1" w:rsidRPr="00944CA6">
        <w:rPr>
          <w:rFonts w:ascii="Cambria" w:eastAsia="Times New Roman" w:hAnsi="Cambria" w:cs="Times New Roman"/>
          <w:bCs/>
          <w:color w:val="000000"/>
          <w:sz w:val="24"/>
          <w:szCs w:val="24"/>
        </w:rPr>
        <w:t>για</w:t>
      </w:r>
      <w:r w:rsidR="00872010" w:rsidRPr="00944CA6">
        <w:rPr>
          <w:rFonts w:ascii="Cambria" w:eastAsia="Times New Roman" w:hAnsi="Cambria" w:cs="Times New Roman"/>
          <w:bCs/>
          <w:color w:val="000000"/>
          <w:sz w:val="24"/>
          <w:szCs w:val="24"/>
        </w:rPr>
        <w:t xml:space="preserve"> κάθε θύμα ρητορικής μίσους και ρατσιστικής βίας </w:t>
      </w:r>
      <w:r w:rsidR="003903FB" w:rsidRPr="00944CA6">
        <w:rPr>
          <w:rFonts w:ascii="Cambria" w:eastAsia="Times New Roman" w:hAnsi="Cambria" w:cs="Times New Roman"/>
          <w:bCs/>
          <w:color w:val="000000"/>
          <w:sz w:val="24"/>
          <w:szCs w:val="24"/>
        </w:rPr>
        <w:t>ανεξαρτήτως</w:t>
      </w:r>
      <w:r w:rsidR="00872010" w:rsidRPr="00944CA6">
        <w:rPr>
          <w:rFonts w:ascii="Cambria" w:eastAsia="Times New Roman" w:hAnsi="Cambria" w:cs="Times New Roman"/>
          <w:bCs/>
          <w:color w:val="000000"/>
          <w:sz w:val="24"/>
          <w:szCs w:val="24"/>
        </w:rPr>
        <w:t xml:space="preserve"> εθνικότητας.</w:t>
      </w:r>
    </w:p>
    <w:p w14:paraId="474EE51B" w14:textId="4F22B56F" w:rsidR="00287B6E" w:rsidRPr="00944CA6" w:rsidRDefault="003101E7" w:rsidP="00287B6E">
      <w:pPr>
        <w:spacing w:after="120" w:line="276" w:lineRule="auto"/>
        <w:jc w:val="center"/>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Εμείς, τα </w:t>
      </w:r>
      <w:r w:rsidR="00F555A5" w:rsidRPr="00944CA6">
        <w:rPr>
          <w:rFonts w:ascii="Cambria" w:eastAsia="Times New Roman" w:hAnsi="Cambria" w:cs="Times New Roman"/>
          <w:b/>
          <w:color w:val="000000"/>
          <w:sz w:val="24"/>
          <w:szCs w:val="24"/>
        </w:rPr>
        <w:t xml:space="preserve">άτομα με αναπηρία, χρόνιες ή/και σπάνιες παθήσεις </w:t>
      </w:r>
      <w:r w:rsidRPr="00944CA6">
        <w:rPr>
          <w:rFonts w:ascii="Cambria" w:eastAsia="Times New Roman" w:hAnsi="Cambria" w:cs="Times New Roman"/>
          <w:b/>
          <w:color w:val="000000"/>
          <w:sz w:val="24"/>
          <w:szCs w:val="24"/>
        </w:rPr>
        <w:t>και οι οικογένειές μας:</w:t>
      </w:r>
    </w:p>
    <w:p w14:paraId="3BB4AF4B" w14:textId="77777777" w:rsidR="002F3272" w:rsidRPr="00944CA6" w:rsidRDefault="002F3272" w:rsidP="002F3272">
      <w:pPr>
        <w:pStyle w:val="a3"/>
        <w:numPr>
          <w:ilvl w:val="0"/>
          <w:numId w:val="2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πλήρη εφαρμογή του άρθρου 21 του Συντάγματος της χώρας που τονίζει ότι </w:t>
      </w:r>
      <w:r w:rsidRPr="00944CA6">
        <w:rPr>
          <w:rFonts w:ascii="Cambria" w:eastAsia="Times New Roman" w:hAnsi="Cambria" w:cs="Times New Roman"/>
          <w:b/>
          <w:i/>
          <w:iCs/>
          <w:sz w:val="24"/>
          <w:szCs w:val="24"/>
        </w:rPr>
        <w:t>«τα άτομα με αναπηρία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2DBA0A2" w14:textId="3863706E" w:rsidR="003101E7" w:rsidRPr="00944CA6" w:rsidRDefault="009831BB" w:rsidP="00287B6E">
      <w:pPr>
        <w:pStyle w:val="a3"/>
        <w:numPr>
          <w:ilvl w:val="0"/>
          <w:numId w:val="28"/>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Διεκδικούμε την υλοποίηση</w:t>
      </w:r>
      <w:r w:rsidR="008941C1" w:rsidRPr="00944CA6">
        <w:rPr>
          <w:rFonts w:ascii="Cambria" w:eastAsia="Times New Roman" w:hAnsi="Cambria" w:cs="Times New Roman"/>
          <w:bCs/>
          <w:color w:val="000000"/>
          <w:sz w:val="24"/>
          <w:szCs w:val="24"/>
        </w:rPr>
        <w:t xml:space="preserve"> </w:t>
      </w:r>
      <w:hyperlink r:id="rId8" w:history="1">
        <w:r w:rsidRPr="00944CA6">
          <w:rPr>
            <w:rStyle w:val="-"/>
            <w:rFonts w:ascii="Cambria" w:eastAsia="Times New Roman" w:hAnsi="Cambria" w:cs="Times New Roman"/>
            <w:bCs/>
            <w:sz w:val="24"/>
            <w:szCs w:val="24"/>
          </w:rPr>
          <w:t xml:space="preserve">της </w:t>
        </w:r>
        <w:r w:rsidR="008941C1" w:rsidRPr="00944CA6">
          <w:rPr>
            <w:rStyle w:val="-"/>
            <w:rFonts w:ascii="Cambria" w:eastAsia="Times New Roman" w:hAnsi="Cambria" w:cs="Times New Roman"/>
            <w:bCs/>
            <w:sz w:val="24"/>
            <w:szCs w:val="24"/>
          </w:rPr>
          <w:t>Σύμβαση</w:t>
        </w:r>
        <w:r w:rsidRPr="00944CA6">
          <w:rPr>
            <w:rStyle w:val="-"/>
            <w:rFonts w:ascii="Cambria" w:eastAsia="Times New Roman" w:hAnsi="Cambria" w:cs="Times New Roman"/>
            <w:bCs/>
            <w:sz w:val="24"/>
            <w:szCs w:val="24"/>
          </w:rPr>
          <w:t>ς</w:t>
        </w:r>
        <w:r w:rsidR="008941C1" w:rsidRPr="00944CA6">
          <w:rPr>
            <w:rStyle w:val="-"/>
            <w:rFonts w:ascii="Cambria" w:eastAsia="Times New Roman" w:hAnsi="Cambria" w:cs="Times New Roman"/>
            <w:bCs/>
            <w:sz w:val="24"/>
            <w:szCs w:val="24"/>
          </w:rPr>
          <w:t xml:space="preserve"> </w:t>
        </w:r>
        <w:r w:rsidR="00E854F0" w:rsidRPr="00944CA6">
          <w:rPr>
            <w:rStyle w:val="-"/>
            <w:rFonts w:ascii="Cambria" w:eastAsia="Times New Roman" w:hAnsi="Cambria" w:cs="Times New Roman"/>
            <w:bCs/>
            <w:sz w:val="24"/>
            <w:szCs w:val="24"/>
          </w:rPr>
          <w:t>του ΟΗΕ για τα δικαιώματα των ατόμων με αναπηρί</w:t>
        </w:r>
        <w:r w:rsidR="002F3272" w:rsidRPr="00944CA6">
          <w:rPr>
            <w:rStyle w:val="-"/>
            <w:rFonts w:ascii="Cambria" w:eastAsia="Times New Roman" w:hAnsi="Cambria" w:cs="Times New Roman"/>
            <w:bCs/>
            <w:sz w:val="24"/>
            <w:szCs w:val="24"/>
          </w:rPr>
          <w:t>ες</w:t>
        </w:r>
      </w:hyperlink>
      <w:r w:rsidR="00E854F0" w:rsidRPr="00944CA6">
        <w:rPr>
          <w:rFonts w:ascii="Cambria" w:eastAsia="Times New Roman" w:hAnsi="Cambria" w:cs="Times New Roman"/>
          <w:bCs/>
          <w:color w:val="000000"/>
          <w:sz w:val="24"/>
          <w:szCs w:val="24"/>
        </w:rPr>
        <w:t xml:space="preserve"> </w:t>
      </w:r>
      <w:r w:rsidR="00836D2D" w:rsidRPr="00944CA6">
        <w:rPr>
          <w:rFonts w:ascii="Cambria" w:eastAsia="Times New Roman" w:hAnsi="Cambria" w:cs="Times New Roman"/>
          <w:bCs/>
          <w:color w:val="000000"/>
          <w:sz w:val="24"/>
          <w:szCs w:val="24"/>
        </w:rPr>
        <w:t xml:space="preserve">που </w:t>
      </w:r>
      <w:r w:rsidR="008941C1" w:rsidRPr="00944CA6">
        <w:rPr>
          <w:rFonts w:ascii="Cambria" w:eastAsia="Times New Roman" w:hAnsi="Cambria" w:cs="Times New Roman"/>
          <w:bCs/>
          <w:color w:val="000000"/>
          <w:sz w:val="24"/>
          <w:szCs w:val="24"/>
        </w:rPr>
        <w:t xml:space="preserve">αγωνιστήκαμε να θεσπιστεί και να γίνει νόμος του κράτους για την προστασία </w:t>
      </w:r>
      <w:r w:rsidR="00287B6E" w:rsidRPr="00944CA6">
        <w:rPr>
          <w:rFonts w:ascii="Cambria" w:eastAsia="Times New Roman" w:hAnsi="Cambria" w:cs="Times New Roman"/>
          <w:bCs/>
          <w:color w:val="000000"/>
          <w:sz w:val="24"/>
          <w:szCs w:val="24"/>
        </w:rPr>
        <w:t>μας,</w:t>
      </w:r>
    </w:p>
    <w:p w14:paraId="5E8D0D3B" w14:textId="39A661FA"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πλήρη εφαρμογή της εθνικής και ευρωπαϊκής νομοθεσίας που προστατεύει και προάγει τα δικαιώματα και τις ελευθερίες </w:t>
      </w:r>
      <w:r w:rsidR="00FE7F6C" w:rsidRPr="00944CA6">
        <w:rPr>
          <w:rFonts w:ascii="Cambria" w:eastAsia="Times New Roman" w:hAnsi="Cambria" w:cs="Times New Roman"/>
          <w:bCs/>
          <w:sz w:val="24"/>
          <w:szCs w:val="24"/>
        </w:rPr>
        <w:t xml:space="preserve">μας και </w:t>
      </w:r>
      <w:r w:rsidRPr="00944CA6">
        <w:rPr>
          <w:rFonts w:ascii="Cambria" w:eastAsia="Times New Roman" w:hAnsi="Cambria" w:cs="Times New Roman"/>
          <w:bCs/>
          <w:sz w:val="24"/>
          <w:szCs w:val="24"/>
        </w:rPr>
        <w:t>τη ριζική αναμόρφωση της υφιστάμενης εθνικής νομοθεσίας</w:t>
      </w:r>
      <w:r w:rsidR="00136BBC" w:rsidRPr="00944CA6">
        <w:rPr>
          <w:rFonts w:ascii="Cambria" w:eastAsia="Times New Roman" w:hAnsi="Cambria" w:cs="Times New Roman"/>
          <w:bCs/>
          <w:sz w:val="24"/>
          <w:szCs w:val="24"/>
        </w:rPr>
        <w:t xml:space="preserve"> όπου</w:t>
      </w:r>
      <w:r w:rsidRPr="00944CA6">
        <w:rPr>
          <w:rFonts w:ascii="Cambria" w:eastAsia="Times New Roman" w:hAnsi="Cambria" w:cs="Times New Roman"/>
          <w:bCs/>
          <w:sz w:val="24"/>
          <w:szCs w:val="24"/>
        </w:rPr>
        <w:t xml:space="preserve"> αντιτίθεται στις απαιτήσεις της Σύμβασης των Ηνωμένων Εθνών για τα Δικαιώματα των Ατόμων με Αναπηρίες</w:t>
      </w:r>
      <w:r w:rsidR="00287B6E" w:rsidRPr="00944CA6">
        <w:rPr>
          <w:rFonts w:ascii="Cambria" w:eastAsia="Times New Roman" w:hAnsi="Cambria" w:cs="Times New Roman"/>
          <w:bCs/>
          <w:sz w:val="24"/>
          <w:szCs w:val="24"/>
        </w:rPr>
        <w:t>,</w:t>
      </w:r>
    </w:p>
    <w:p w14:paraId="64417DD4" w14:textId="7BCA5A6D"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αξιοποίηση της Πολιτικής Συνοχής </w:t>
      </w:r>
      <w:r w:rsidR="00F06B4C" w:rsidRPr="00944CA6">
        <w:rPr>
          <w:rFonts w:ascii="Cambria" w:eastAsia="Times New Roman" w:hAnsi="Cambria" w:cs="Times New Roman"/>
          <w:bCs/>
          <w:sz w:val="24"/>
          <w:szCs w:val="24"/>
        </w:rPr>
        <w:t>με στόχο την προώθηση της ανεξάρτητης διαβίωσης και της κοινωνικής συμπερίληψης, τη βελτίωση της προσβασιμότητας του φυσικού, δομημένου και ψηφιακού περιβάλλοντος, των μεταφορών και επικοινωνιών καθώς και της πρόσβασης σε εξατομικευμένες υπηρεσίες και υπηρεσίες που απευθύνονται στον γενικό πληθυσμό, και τη σύγκλιση με την Ευρωπαϊκή Ένωση των 27,</w:t>
      </w:r>
    </w:p>
    <w:p w14:paraId="3F850F59" w14:textId="1DE188DD"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lastRenderedPageBreak/>
        <w:t>Διεκδικούμε την υλοποίηση όσων προβλέπει η Εθνική Στρατηγική για τα Δικαιώματα των Ατόμων με Αναπηρία</w:t>
      </w:r>
      <w:r w:rsidR="00C85EB8" w:rsidRPr="00944CA6">
        <w:rPr>
          <w:rFonts w:ascii="Cambria" w:eastAsia="Times New Roman" w:hAnsi="Cambria" w:cs="Times New Roman"/>
          <w:bCs/>
          <w:sz w:val="24"/>
          <w:szCs w:val="24"/>
        </w:rPr>
        <w:t xml:space="preserve"> </w:t>
      </w:r>
      <w:r w:rsidRPr="00944CA6">
        <w:rPr>
          <w:rFonts w:ascii="Cambria" w:eastAsia="Times New Roman" w:hAnsi="Cambria" w:cs="Times New Roman"/>
          <w:bCs/>
          <w:sz w:val="24"/>
          <w:szCs w:val="24"/>
        </w:rPr>
        <w:t>2024-2030</w:t>
      </w:r>
      <w:r w:rsidR="00C85EB8" w:rsidRPr="00944CA6">
        <w:rPr>
          <w:rFonts w:ascii="Cambria" w:eastAsia="Times New Roman" w:hAnsi="Cambria" w:cs="Times New Roman"/>
          <w:bCs/>
          <w:sz w:val="24"/>
          <w:szCs w:val="24"/>
        </w:rPr>
        <w:t xml:space="preserve"> </w:t>
      </w:r>
      <w:r w:rsidRPr="00944CA6">
        <w:rPr>
          <w:rFonts w:ascii="Cambria" w:eastAsia="Times New Roman" w:hAnsi="Cambria" w:cs="Times New Roman"/>
          <w:bCs/>
          <w:sz w:val="24"/>
          <w:szCs w:val="24"/>
        </w:rPr>
        <w:t>και την ετήσια παρακολούθηση της εφαρμογής της.</w:t>
      </w:r>
    </w:p>
    <w:p w14:paraId="5166AC7C" w14:textId="3A65A8B1" w:rsidR="000E1583" w:rsidRPr="00944CA6" w:rsidRDefault="006E6DD5"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Την</w:t>
      </w:r>
      <w:r w:rsidR="00191FB7" w:rsidRPr="00944CA6">
        <w:rPr>
          <w:rFonts w:ascii="Cambria" w:eastAsia="Times New Roman" w:hAnsi="Cambria" w:cs="Times New Roman"/>
          <w:bCs/>
          <w:sz w:val="24"/>
          <w:szCs w:val="24"/>
        </w:rPr>
        <w:t xml:space="preserve"> φετινή 3</w:t>
      </w:r>
      <w:r w:rsidR="00191FB7" w:rsidRPr="00944CA6">
        <w:rPr>
          <w:rFonts w:ascii="Cambria" w:eastAsia="Times New Roman" w:hAnsi="Cambria" w:cs="Times New Roman"/>
          <w:bCs/>
          <w:sz w:val="24"/>
          <w:szCs w:val="24"/>
          <w:vertAlign w:val="superscript"/>
        </w:rPr>
        <w:t>η</w:t>
      </w:r>
      <w:r w:rsidR="00191FB7" w:rsidRPr="00944CA6">
        <w:rPr>
          <w:rFonts w:ascii="Cambria" w:eastAsia="Times New Roman" w:hAnsi="Cambria" w:cs="Times New Roman"/>
          <w:bCs/>
          <w:sz w:val="24"/>
          <w:szCs w:val="24"/>
        </w:rPr>
        <w:t xml:space="preserve"> Δεκέμβρη, εθνική και παγκόσμια ημέρα ατόμων με αναπηρία</w:t>
      </w:r>
      <w:r w:rsidR="000E1583" w:rsidRPr="00944CA6">
        <w:rPr>
          <w:rFonts w:ascii="Cambria" w:eastAsia="Times New Roman" w:hAnsi="Cambria" w:cs="Times New Roman"/>
          <w:bCs/>
          <w:sz w:val="24"/>
          <w:szCs w:val="24"/>
        </w:rPr>
        <w:t>,</w:t>
      </w:r>
      <w:r w:rsidR="00136BBC" w:rsidRPr="00944CA6">
        <w:rPr>
          <w:rFonts w:ascii="Cambria" w:eastAsia="Times New Roman" w:hAnsi="Cambria" w:cs="Times New Roman"/>
          <w:bCs/>
          <w:sz w:val="24"/>
          <w:szCs w:val="24"/>
        </w:rPr>
        <w:t xml:space="preserve"> </w:t>
      </w:r>
      <w:r w:rsidR="000E1583" w:rsidRPr="00944CA6">
        <w:rPr>
          <w:rFonts w:ascii="Cambria" w:eastAsia="Times New Roman" w:hAnsi="Cambria" w:cs="Times New Roman"/>
          <w:bCs/>
          <w:sz w:val="24"/>
          <w:szCs w:val="24"/>
        </w:rPr>
        <w:t>η Ε.Σ.Α.μεΑ. παρουσ</w:t>
      </w:r>
      <w:r w:rsidR="00136BBC" w:rsidRPr="00944CA6">
        <w:rPr>
          <w:rFonts w:ascii="Cambria" w:eastAsia="Times New Roman" w:hAnsi="Cambria" w:cs="Times New Roman"/>
          <w:bCs/>
          <w:sz w:val="24"/>
          <w:szCs w:val="24"/>
        </w:rPr>
        <w:t>ιάζει</w:t>
      </w:r>
      <w:r w:rsidR="000E1583" w:rsidRPr="00944CA6">
        <w:rPr>
          <w:rFonts w:ascii="Cambria" w:eastAsia="Times New Roman" w:hAnsi="Cambria" w:cs="Times New Roman"/>
          <w:bCs/>
          <w:sz w:val="24"/>
          <w:szCs w:val="24"/>
        </w:rPr>
        <w:t xml:space="preserve"> τα συμπεράσματα του 1</w:t>
      </w:r>
      <w:r w:rsidR="000E1583" w:rsidRPr="00944CA6">
        <w:rPr>
          <w:rFonts w:ascii="Cambria" w:eastAsia="Times New Roman" w:hAnsi="Cambria" w:cs="Times New Roman"/>
          <w:bCs/>
          <w:sz w:val="24"/>
          <w:szCs w:val="24"/>
          <w:vertAlign w:val="superscript"/>
        </w:rPr>
        <w:t>ου</w:t>
      </w:r>
      <w:r w:rsidR="000E1583" w:rsidRPr="00944CA6">
        <w:rPr>
          <w:rFonts w:ascii="Cambria" w:eastAsia="Times New Roman" w:hAnsi="Cambria" w:cs="Times New Roman"/>
          <w:bCs/>
          <w:sz w:val="24"/>
          <w:szCs w:val="24"/>
        </w:rPr>
        <w:t xml:space="preserve"> Τακτικού Βαρόμετρου Δικαιωμάτων των Ατόμων με Αναπηρία</w:t>
      </w:r>
      <w:r w:rsidR="002F3272" w:rsidRPr="00944CA6">
        <w:rPr>
          <w:rFonts w:ascii="Cambria" w:eastAsia="Times New Roman" w:hAnsi="Cambria" w:cs="Times New Roman"/>
          <w:bCs/>
          <w:sz w:val="24"/>
          <w:szCs w:val="24"/>
        </w:rPr>
        <w:t>,</w:t>
      </w:r>
      <w:r w:rsidR="002F3272" w:rsidRPr="00944CA6">
        <w:rPr>
          <w:rFonts w:ascii="Cambria" w:hAnsi="Cambria"/>
        </w:rPr>
        <w:t xml:space="preserve"> </w:t>
      </w:r>
      <w:r w:rsidR="002F3272" w:rsidRPr="00944CA6">
        <w:rPr>
          <w:rFonts w:ascii="Cambria" w:eastAsia="Times New Roman" w:hAnsi="Cambria" w:cs="Times New Roman"/>
          <w:bCs/>
          <w:sz w:val="24"/>
          <w:szCs w:val="24"/>
        </w:rPr>
        <w:t>Χρόνιες ή/και Σπάνιες Παθήσεις,</w:t>
      </w:r>
      <w:r w:rsidR="000E1583" w:rsidRPr="00944CA6">
        <w:rPr>
          <w:rFonts w:ascii="Cambria" w:eastAsia="Times New Roman" w:hAnsi="Cambria" w:cs="Times New Roman"/>
          <w:bCs/>
          <w:sz w:val="24"/>
          <w:szCs w:val="24"/>
        </w:rPr>
        <w:t xml:space="preserve"> </w:t>
      </w:r>
      <w:r w:rsidR="00136BBC" w:rsidRPr="00944CA6">
        <w:rPr>
          <w:rFonts w:ascii="Cambria" w:eastAsia="Times New Roman" w:hAnsi="Cambria" w:cs="Times New Roman"/>
          <w:bCs/>
          <w:sz w:val="24"/>
          <w:szCs w:val="24"/>
        </w:rPr>
        <w:t xml:space="preserve">του Παρατηρητηρίου Θεμάτων Αναπηρίας της Ε.Σ.Α.μεΑ., </w:t>
      </w:r>
      <w:r w:rsidR="000E1583" w:rsidRPr="00944CA6">
        <w:rPr>
          <w:rFonts w:ascii="Cambria" w:eastAsia="Times New Roman" w:hAnsi="Cambria" w:cs="Times New Roman"/>
          <w:bCs/>
          <w:sz w:val="24"/>
          <w:szCs w:val="24"/>
        </w:rPr>
        <w:t xml:space="preserve">τα οποία </w:t>
      </w:r>
      <w:r w:rsidR="004E6C42">
        <w:rPr>
          <w:rFonts w:ascii="Cambria" w:eastAsia="Times New Roman" w:hAnsi="Cambria" w:cs="Times New Roman"/>
          <w:bCs/>
          <w:sz w:val="24"/>
          <w:szCs w:val="24"/>
        </w:rPr>
        <w:t>κατα</w:t>
      </w:r>
      <w:r w:rsidR="000E1583" w:rsidRPr="00944CA6">
        <w:rPr>
          <w:rFonts w:ascii="Cambria" w:eastAsia="Times New Roman" w:hAnsi="Cambria" w:cs="Times New Roman"/>
          <w:bCs/>
          <w:sz w:val="24"/>
          <w:szCs w:val="24"/>
        </w:rPr>
        <w:t>δεικνύουν ότι το ελληνικό κράτος έχει αποτύχει να ανταποκριθεί όχι απλά στα ουσιώδη, δηλαδή στη διασφάλιση ενός αξιοπρεπούς επιπέδου διαβίωσης για όλους</w:t>
      </w:r>
      <w:r w:rsidR="002B045D" w:rsidRPr="00944CA6">
        <w:rPr>
          <w:rFonts w:ascii="Cambria" w:eastAsia="Times New Roman" w:hAnsi="Cambria" w:cs="Times New Roman"/>
          <w:bCs/>
          <w:sz w:val="24"/>
          <w:szCs w:val="24"/>
        </w:rPr>
        <w:t xml:space="preserve">, αλλά </w:t>
      </w:r>
      <w:r w:rsidR="00136BBC" w:rsidRPr="00944CA6">
        <w:rPr>
          <w:rFonts w:ascii="Cambria" w:eastAsia="Times New Roman" w:hAnsi="Cambria" w:cs="Times New Roman"/>
          <w:bCs/>
          <w:sz w:val="24"/>
          <w:szCs w:val="24"/>
        </w:rPr>
        <w:t>ακόμη</w:t>
      </w:r>
      <w:r w:rsidR="000E1583" w:rsidRPr="00944CA6">
        <w:rPr>
          <w:rFonts w:ascii="Cambria" w:eastAsia="Times New Roman" w:hAnsi="Cambria" w:cs="Times New Roman"/>
          <w:bCs/>
          <w:sz w:val="24"/>
          <w:szCs w:val="24"/>
        </w:rPr>
        <w:t xml:space="preserve"> και στα στοιχειώδη!</w:t>
      </w:r>
    </w:p>
    <w:p w14:paraId="0E766DE8" w14:textId="77777777" w:rsidR="000E1583" w:rsidRPr="00944CA6" w:rsidRDefault="000E1583"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Τα στοιχεία είναι αποκαλυπτικά μιας συνθήκης ακραίας αποστέρησης και περιθωριοποίησης των ατόμων με αναπηρία, χρόνιες ή/και σπάνιες παθήσεις. Βασικά ευρήματα: </w:t>
      </w:r>
    </w:p>
    <w:p w14:paraId="670FD3A1" w14:textId="0FC69B43" w:rsidR="000E1583" w:rsidRPr="00944CA6" w:rsidRDefault="000E1583" w:rsidP="000E1583">
      <w:pPr>
        <w:pStyle w:val="a3"/>
        <w:numPr>
          <w:ilvl w:val="0"/>
          <w:numId w:val="29"/>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Σοβαρός εργασιακός αποκλεισμός των ατόμων με αναπηρία και ιδιαίτερα των νέων με αναπηρία </w:t>
      </w:r>
    </w:p>
    <w:p w14:paraId="523F46E8" w14:textId="6009451C" w:rsidR="000E1583" w:rsidRPr="00944CA6" w:rsidRDefault="00F06B4C" w:rsidP="00F06B4C">
      <w:pPr>
        <w:pStyle w:val="a3"/>
        <w:numPr>
          <w:ilvl w:val="0"/>
          <w:numId w:val="29"/>
        </w:numPr>
        <w:rPr>
          <w:rFonts w:ascii="Cambria" w:eastAsia="Times New Roman" w:hAnsi="Cambria" w:cs="Times New Roman"/>
          <w:bCs/>
          <w:sz w:val="24"/>
          <w:szCs w:val="24"/>
        </w:rPr>
      </w:pPr>
      <w:r w:rsidRPr="00944CA6">
        <w:rPr>
          <w:rFonts w:ascii="Cambria" w:eastAsia="Times New Roman" w:hAnsi="Cambria" w:cs="Times New Roman"/>
          <w:bCs/>
          <w:sz w:val="24"/>
          <w:szCs w:val="24"/>
        </w:rPr>
        <w:t>Εξάρτηση της μεγάλης πλειονότητας των ατόμων με ανάγκες υποστήριξης στις  καθημερινές δραστηριότητες από το συγγενικό και κοινωνικό  τους περιβάλλον,</w:t>
      </w:r>
    </w:p>
    <w:p w14:paraId="7DA0F09F" w14:textId="60901D94" w:rsidR="000E1583" w:rsidRPr="00944CA6" w:rsidRDefault="000E1583" w:rsidP="000E1583">
      <w:pPr>
        <w:pStyle w:val="a3"/>
        <w:numPr>
          <w:ilvl w:val="0"/>
          <w:numId w:val="29"/>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Ιδιαίτερα μειοψηφική πρόσβαση σε εξειδικευμένες τεχνολογίες και βοηθήματα κινητικότητας απαραίτητα για την αυτονομία ορισμένων κατηγοριών αναπηρίας, και ιδιαίτερα, </w:t>
      </w:r>
    </w:p>
    <w:p w14:paraId="37760E1F" w14:textId="05909DE7" w:rsidR="000E1583" w:rsidRPr="00944CA6" w:rsidRDefault="000E1583" w:rsidP="000E1583">
      <w:pPr>
        <w:pStyle w:val="a3"/>
        <w:numPr>
          <w:ilvl w:val="0"/>
          <w:numId w:val="29"/>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Στο υπέρογκο, εντελώς αβάσταχτο για τα διαθέσιμα εισοδήματα,  πρόσθετο κόστος διαβίωσης που επωμίζονται τα άτομα προκειμένου να ανταπεξέλθουν στις ανάγκες της αναπηρίας, της χρόνιας ή/και σπάνιας πάθησής τους.</w:t>
      </w:r>
    </w:p>
    <w:p w14:paraId="461FEDDD" w14:textId="0261A9D9" w:rsidR="000E1583" w:rsidRPr="00944CA6" w:rsidRDefault="000E1583"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Τα σοβαρά ζητήματα στα οποία ρίχνει φως το Βαρόμετρο του Παρατηρητηρίου, δεν αποτελούν απλώς απόρροια της ανεπάρκειας των πόρων</w:t>
      </w:r>
      <w:r w:rsidR="00136BBC" w:rsidRPr="00944CA6">
        <w:rPr>
          <w:rFonts w:ascii="Cambria" w:eastAsia="Times New Roman" w:hAnsi="Cambria" w:cs="Times New Roman"/>
          <w:bCs/>
          <w:sz w:val="24"/>
          <w:szCs w:val="24"/>
        </w:rPr>
        <w:t xml:space="preserve">, ούτε μόνο </w:t>
      </w:r>
      <w:r w:rsidRPr="00944CA6">
        <w:rPr>
          <w:rFonts w:ascii="Cambria" w:eastAsia="Times New Roman" w:hAnsi="Cambria" w:cs="Times New Roman"/>
          <w:bCs/>
          <w:sz w:val="24"/>
          <w:szCs w:val="24"/>
        </w:rPr>
        <w:t xml:space="preserve">αποτέλεσμα ελλειμάτων τεχνογνωσίας. </w:t>
      </w:r>
      <w:r w:rsidR="00136BBC" w:rsidRPr="00944CA6">
        <w:rPr>
          <w:rFonts w:ascii="Cambria" w:eastAsia="Times New Roman" w:hAnsi="Cambria" w:cs="Times New Roman"/>
          <w:bCs/>
          <w:sz w:val="24"/>
          <w:szCs w:val="24"/>
        </w:rPr>
        <w:t xml:space="preserve"> Αποδεικνύ</w:t>
      </w:r>
      <w:r w:rsidR="00F06B4C" w:rsidRPr="00944CA6">
        <w:rPr>
          <w:rFonts w:ascii="Cambria" w:eastAsia="Times New Roman" w:hAnsi="Cambria" w:cs="Times New Roman"/>
          <w:bCs/>
          <w:sz w:val="24"/>
          <w:szCs w:val="24"/>
        </w:rPr>
        <w:t>ουν</w:t>
      </w:r>
      <w:r w:rsidR="00136BBC" w:rsidRPr="00944CA6">
        <w:rPr>
          <w:rFonts w:ascii="Cambria" w:eastAsia="Times New Roman" w:hAnsi="Cambria" w:cs="Times New Roman"/>
          <w:bCs/>
          <w:sz w:val="24"/>
          <w:szCs w:val="24"/>
        </w:rPr>
        <w:t xml:space="preserve"> ότι η Πολιτεία δεν έχει σταθεί στο ύψος των περιστάσεων και για αυτό το λόγο τ</w:t>
      </w:r>
      <w:r w:rsidRPr="00944CA6">
        <w:rPr>
          <w:rFonts w:ascii="Cambria" w:eastAsia="Times New Roman" w:hAnsi="Cambria" w:cs="Times New Roman"/>
          <w:bCs/>
          <w:sz w:val="24"/>
          <w:szCs w:val="24"/>
        </w:rPr>
        <w:t xml:space="preserve">ο αναπηρικό κίνημα διεκδικεί ΡΗΞΕΙΣ, </w:t>
      </w:r>
      <w:r w:rsidR="00136BBC" w:rsidRPr="00944CA6">
        <w:rPr>
          <w:rFonts w:ascii="Cambria" w:eastAsia="Times New Roman" w:hAnsi="Cambria" w:cs="Times New Roman"/>
          <w:bCs/>
          <w:sz w:val="24"/>
          <w:szCs w:val="24"/>
        </w:rPr>
        <w:t xml:space="preserve">διεκδικεί </w:t>
      </w:r>
      <w:r w:rsidRPr="00944CA6">
        <w:rPr>
          <w:rFonts w:ascii="Cambria" w:eastAsia="Times New Roman" w:hAnsi="Cambria" w:cs="Times New Roman"/>
          <w:bCs/>
          <w:sz w:val="24"/>
          <w:szCs w:val="24"/>
        </w:rPr>
        <w:t xml:space="preserve">ΑΝΑΤΡΟΠΕΣ, </w:t>
      </w:r>
      <w:r w:rsidR="00136BBC" w:rsidRPr="00944CA6">
        <w:rPr>
          <w:rFonts w:ascii="Cambria" w:eastAsia="Times New Roman" w:hAnsi="Cambria" w:cs="Times New Roman"/>
          <w:bCs/>
          <w:sz w:val="24"/>
          <w:szCs w:val="24"/>
        </w:rPr>
        <w:t xml:space="preserve">διεκδικεί </w:t>
      </w:r>
      <w:r w:rsidRPr="00944CA6">
        <w:rPr>
          <w:rFonts w:ascii="Cambria" w:eastAsia="Times New Roman" w:hAnsi="Cambria" w:cs="Times New Roman"/>
          <w:bCs/>
          <w:sz w:val="24"/>
          <w:szCs w:val="24"/>
        </w:rPr>
        <w:t>ΘΕΣΜΙΚΕΣ ΤΟΜΕΣ</w:t>
      </w:r>
      <w:r w:rsidR="00136BBC" w:rsidRPr="00944CA6">
        <w:rPr>
          <w:rFonts w:ascii="Cambria" w:eastAsia="Times New Roman" w:hAnsi="Cambria" w:cs="Times New Roman"/>
          <w:bCs/>
          <w:sz w:val="24"/>
          <w:szCs w:val="24"/>
        </w:rPr>
        <w:t>!</w:t>
      </w:r>
    </w:p>
    <w:p w14:paraId="52107D2D" w14:textId="6683952A" w:rsidR="005437F7" w:rsidRPr="00944CA6" w:rsidRDefault="00191FB7" w:rsidP="005727F5">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Τη φετινή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w:t>
      </w:r>
      <w:r w:rsidR="005437F7" w:rsidRPr="00944CA6">
        <w:rPr>
          <w:rFonts w:ascii="Cambria" w:eastAsia="Times New Roman" w:hAnsi="Cambria" w:cs="Times New Roman"/>
          <w:b/>
          <w:bCs/>
          <w:color w:val="000000"/>
          <w:sz w:val="24"/>
          <w:szCs w:val="24"/>
        </w:rPr>
        <w:t>ΔΙΕΚΔΙΚΟΥΜΕ:</w:t>
      </w:r>
    </w:p>
    <w:p w14:paraId="3CEEC30D" w14:textId="6931B5E4" w:rsidR="00C94CA7"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Την </w:t>
      </w:r>
      <w:hyperlink r:id="rId9" w:history="1">
        <w:r w:rsidRPr="00944CA6">
          <w:rPr>
            <w:rStyle w:val="-"/>
            <w:rFonts w:ascii="Cambria" w:eastAsia="Times New Roman" w:hAnsi="Cambria" w:cs="Times New Roman"/>
            <w:b/>
            <w:sz w:val="24"/>
            <w:szCs w:val="24"/>
          </w:rPr>
          <w:t>ενίσχυση του εισοδήματ</w:t>
        </w:r>
        <w:r w:rsidR="00357684">
          <w:rPr>
            <w:rStyle w:val="-"/>
            <w:rFonts w:ascii="Cambria" w:eastAsia="Times New Roman" w:hAnsi="Cambria" w:cs="Times New Roman"/>
            <w:b/>
            <w:sz w:val="24"/>
            <w:szCs w:val="24"/>
            <w:lang w:val="en-US"/>
          </w:rPr>
          <w:t>o</w:t>
        </w:r>
        <w:r w:rsidRPr="00944CA6">
          <w:rPr>
            <w:rStyle w:val="-"/>
            <w:rFonts w:ascii="Cambria" w:eastAsia="Times New Roman" w:hAnsi="Cambria" w:cs="Times New Roman"/>
            <w:b/>
            <w:sz w:val="24"/>
            <w:szCs w:val="24"/>
          </w:rPr>
          <w:t>ς</w:t>
        </w:r>
      </w:hyperlink>
      <w:r w:rsidRPr="00944CA6">
        <w:rPr>
          <w:rFonts w:ascii="Cambria" w:eastAsia="Times New Roman" w:hAnsi="Cambria" w:cs="Times New Roman"/>
          <w:b/>
          <w:color w:val="000000"/>
          <w:sz w:val="24"/>
          <w:szCs w:val="24"/>
        </w:rPr>
        <w:t xml:space="preserve"> για δ</w:t>
      </w:r>
      <w:r w:rsidR="00F01CC9" w:rsidRPr="00944CA6">
        <w:rPr>
          <w:rFonts w:ascii="Cambria" w:eastAsia="Times New Roman" w:hAnsi="Cambria" w:cs="Times New Roman"/>
          <w:b/>
          <w:color w:val="000000"/>
          <w:sz w:val="24"/>
          <w:szCs w:val="24"/>
        </w:rPr>
        <w:t>ιαβίωση με αξιοπρέπεια</w:t>
      </w:r>
    </w:p>
    <w:p w14:paraId="161400FF" w14:textId="08B50383" w:rsidR="00F01CC9" w:rsidRPr="00944CA6" w:rsidRDefault="00C94CA7"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Μ</w:t>
      </w:r>
      <w:r w:rsidR="00F01CC9" w:rsidRPr="00944CA6">
        <w:rPr>
          <w:rFonts w:ascii="Cambria" w:eastAsia="Times New Roman" w:hAnsi="Cambria" w:cs="Times New Roman"/>
          <w:color w:val="000000"/>
          <w:sz w:val="24"/>
          <w:szCs w:val="24"/>
        </w:rPr>
        <w:t xml:space="preserve">ε αύξηση αναπηρικών επιδομάτων και συντάξεων, κατάργηση της διακοπής του επιδόματος αναπηρίας όταν το άτομο με αναπηρία καταφέρει να εργαστεί, κατάργηση της διακοπής των επιδομάτων αναπηρίας των ανασφάλιστων ή έμμεσα ασφαλισμένων ατόμων με αναπηρία όταν τους χορηγηθεί σύνταξη των θανόντων γονέων τους, καθώς και σε άτομα με αναπηρία που ζουν σε οικοτροφεία και ιδρύματα, προστασία από πλειστηριασμό της πρώτης κατοικίας που ανήκει σε άτομα με αναπηρία  ή στα πρόσωπα που έχουν στην οικογένειά τους άτομα με βαριές αναπηρίες, συμπερίληψη σε κάθε Πρόγραμμα της Στρατηγικής Κοινωνικής Στέγασης, </w:t>
      </w:r>
      <w:r w:rsidRPr="00944CA6">
        <w:rPr>
          <w:rFonts w:ascii="Cambria" w:eastAsia="Times New Roman" w:hAnsi="Cambria" w:cs="Times New Roman"/>
          <w:color w:val="000000"/>
          <w:sz w:val="24"/>
          <w:szCs w:val="24"/>
        </w:rPr>
        <w:t xml:space="preserve">απαλλαγή των ατόμων με αναπηρία από τα </w:t>
      </w:r>
      <w:r w:rsidRPr="00944CA6">
        <w:rPr>
          <w:rFonts w:ascii="Cambria" w:eastAsia="Times New Roman" w:hAnsi="Cambria" w:cs="Times New Roman"/>
          <w:color w:val="000000"/>
          <w:sz w:val="24"/>
          <w:szCs w:val="24"/>
        </w:rPr>
        <w:lastRenderedPageBreak/>
        <w:t xml:space="preserve">τεκμήρια του εισοδήματος, απαλλαγή από τον ΕΝΦΙΑ, μείωση φόρου από ιατρικές δαπάνες, μηδενικό ΦΠΑ για τα απαραίτητα βοηθήματα-εργαλεία διαβίωσης, </w:t>
      </w:r>
      <w:r w:rsidR="00F01CC9" w:rsidRPr="00944CA6">
        <w:rPr>
          <w:rFonts w:ascii="Cambria" w:eastAsia="Times New Roman" w:hAnsi="Cambria" w:cs="Times New Roman"/>
          <w:color w:val="000000"/>
          <w:sz w:val="24"/>
          <w:szCs w:val="24"/>
        </w:rPr>
        <w:t xml:space="preserve">ουσιαστική αναπροσαρμογή της αποζημίωσης </w:t>
      </w:r>
      <w:r w:rsidR="00136BBC" w:rsidRPr="00944CA6">
        <w:rPr>
          <w:rFonts w:ascii="Cambria" w:eastAsia="Times New Roman" w:hAnsi="Cambria" w:cs="Times New Roman"/>
          <w:color w:val="000000"/>
          <w:sz w:val="24"/>
          <w:szCs w:val="24"/>
        </w:rPr>
        <w:t xml:space="preserve">θαλασσαιμικών, νεφροπαθών, </w:t>
      </w:r>
      <w:r w:rsidR="00F01CC9" w:rsidRPr="00944CA6">
        <w:rPr>
          <w:rFonts w:ascii="Cambria" w:eastAsia="Times New Roman" w:hAnsi="Cambria" w:cs="Times New Roman"/>
          <w:color w:val="000000"/>
          <w:sz w:val="24"/>
          <w:szCs w:val="24"/>
        </w:rPr>
        <w:t>προς και από τις μονάδες αιμοκάθαρσης και τις μονάδες μετάγγισης αίματος, γενναία επιδότηση ενοικίου, επαναφορά στον Κρατικό Προϋπολογισμό του κωδικού του προγράμματος διερμηνείας στην Ελληνική Νοηματική Γλώσσα, που υλοποιεί η Ομοσπονδία Κωφών Ελλάδος</w:t>
      </w:r>
    </w:p>
    <w:p w14:paraId="7FD01E80" w14:textId="74E2CF2D" w:rsidR="00C94CA7"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Περισσότερο </w:t>
      </w:r>
      <w:hyperlink r:id="rId10" w:history="1">
        <w:r w:rsidRPr="00944CA6">
          <w:rPr>
            <w:rStyle w:val="-"/>
            <w:rFonts w:ascii="Cambria" w:eastAsia="Times New Roman" w:hAnsi="Cambria" w:cs="Times New Roman"/>
            <w:b/>
            <w:sz w:val="24"/>
            <w:szCs w:val="24"/>
          </w:rPr>
          <w:t>αλληλέγγυα κοινωνική ασφάλιση</w:t>
        </w:r>
      </w:hyperlink>
      <w:r w:rsidRPr="00944CA6">
        <w:rPr>
          <w:rFonts w:ascii="Cambria" w:eastAsia="Times New Roman" w:hAnsi="Cambria" w:cs="Times New Roman"/>
          <w:b/>
          <w:color w:val="000000"/>
          <w:sz w:val="24"/>
          <w:szCs w:val="24"/>
        </w:rPr>
        <w:t xml:space="preserve"> </w:t>
      </w:r>
    </w:p>
    <w:p w14:paraId="1876F4E8" w14:textId="1BCD3F5A"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Αναμόρφωση του τρόπου υπολογισμού της εθνικής σύνταξης, ώστε να μην εξαρτάται από το ποσοστό αναπηρίας, κατάργηση της προσωπικής διαφοράς, επαναφορά ευνοϊκών ρυθμίσεων συνταξιοδότησης γονέων/συζύγων/αδελφών που έχουν στη φροντίδα τους άτομα με βαριά αναπηρία, αποκατάσταση αδικιών που έχουν υποστεί οι συνταξιούχοι του δημόσιου και του ιδιωτικού τομέα με κατάργηση των μνημονιακών νόμων και απόδοση σε αυτούς της 13</w:t>
      </w:r>
      <w:r w:rsidRPr="00944CA6">
        <w:rPr>
          <w:rFonts w:ascii="Cambria" w:eastAsia="Times New Roman" w:hAnsi="Cambria" w:cs="Times New Roman"/>
          <w:color w:val="000000"/>
          <w:sz w:val="24"/>
          <w:szCs w:val="24"/>
          <w:vertAlign w:val="superscript"/>
        </w:rPr>
        <w:t>ης</w:t>
      </w:r>
      <w:r w:rsidRPr="00944CA6">
        <w:rPr>
          <w:rFonts w:ascii="Cambria" w:eastAsia="Times New Roman" w:hAnsi="Cambria" w:cs="Times New Roman"/>
          <w:color w:val="000000"/>
          <w:sz w:val="24"/>
          <w:szCs w:val="24"/>
        </w:rPr>
        <w:t xml:space="preserve"> και 14</w:t>
      </w:r>
      <w:r w:rsidRPr="00944CA6">
        <w:rPr>
          <w:rFonts w:ascii="Cambria" w:eastAsia="Times New Roman" w:hAnsi="Cambria" w:cs="Times New Roman"/>
          <w:color w:val="000000"/>
          <w:sz w:val="24"/>
          <w:szCs w:val="24"/>
          <w:vertAlign w:val="superscript"/>
        </w:rPr>
        <w:t>ης</w:t>
      </w:r>
      <w:r w:rsidRPr="00944CA6">
        <w:rPr>
          <w:rFonts w:ascii="Cambria" w:eastAsia="Times New Roman" w:hAnsi="Cambria" w:cs="Times New Roman"/>
          <w:color w:val="000000"/>
          <w:sz w:val="24"/>
          <w:szCs w:val="24"/>
        </w:rPr>
        <w:t xml:space="preserve"> σύνταξης, απαλοιφή του όρου «ανίκανος για κάθε βιοποριστικό επάγγελμα» από τις γνωματεύσεις</w:t>
      </w:r>
      <w:r w:rsidR="006E6DD5" w:rsidRPr="00944CA6">
        <w:rPr>
          <w:rFonts w:ascii="Cambria" w:eastAsia="Times New Roman" w:hAnsi="Cambria" w:cs="Times New Roman"/>
          <w:color w:val="000000"/>
          <w:sz w:val="24"/>
          <w:szCs w:val="24"/>
        </w:rPr>
        <w:t xml:space="preserve"> </w:t>
      </w:r>
      <w:r w:rsidR="00576722" w:rsidRPr="00944CA6">
        <w:rPr>
          <w:rFonts w:ascii="Cambria" w:eastAsia="Times New Roman" w:hAnsi="Cambria" w:cs="Times New Roman"/>
          <w:color w:val="000000"/>
          <w:sz w:val="24"/>
          <w:szCs w:val="24"/>
        </w:rPr>
        <w:t>των υγειονομικών επιτροπών των ΚΕΠΑ, ΑΣΥΕ, ΑΝΥΕ κ.ο.κ., επαναφορά του ΕΚΑΣ, απονομή τιμητικής σύνταξης σε κάθε μητέρα παιδιού με αναπηρία.</w:t>
      </w:r>
    </w:p>
    <w:p w14:paraId="6515838D" w14:textId="13A2D728" w:rsidR="00F01CC9"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Α</w:t>
      </w:r>
      <w:r w:rsidR="00F01CC9" w:rsidRPr="00944CA6">
        <w:rPr>
          <w:rFonts w:ascii="Cambria" w:eastAsia="Times New Roman" w:hAnsi="Cambria" w:cs="Times New Roman"/>
          <w:b/>
          <w:color w:val="000000"/>
          <w:sz w:val="24"/>
          <w:szCs w:val="24"/>
        </w:rPr>
        <w:t xml:space="preserve">ύξηση της συμμετοχής των ατόμων με αναπηρία, χρόνιες ή/και σπάνιες παθήσεις στο εργατικό δυναμικό της χώρας </w:t>
      </w:r>
    </w:p>
    <w:p w14:paraId="269E1996" w14:textId="4F1504A9" w:rsidR="00F01CC9" w:rsidRPr="00944CA6" w:rsidRDefault="002B045D"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Μ</w:t>
      </w:r>
      <w:r w:rsidR="00F01CC9" w:rsidRPr="00944CA6">
        <w:rPr>
          <w:rFonts w:ascii="Cambria" w:eastAsia="Times New Roman" w:hAnsi="Cambria" w:cs="Times New Roman"/>
          <w:color w:val="000000"/>
          <w:sz w:val="24"/>
          <w:szCs w:val="24"/>
        </w:rPr>
        <w:t xml:space="preserve">έσω της </w:t>
      </w:r>
      <w:hyperlink r:id="rId11" w:history="1">
        <w:r w:rsidR="00F01CC9" w:rsidRPr="00944CA6">
          <w:rPr>
            <w:rStyle w:val="-"/>
            <w:rFonts w:ascii="Cambria" w:eastAsia="Times New Roman" w:hAnsi="Cambria" w:cs="Times New Roman"/>
            <w:sz w:val="24"/>
            <w:szCs w:val="24"/>
          </w:rPr>
          <w:t>άρσης των υφιστάμενων εμποδίων και της εφαρμογής θετικών μέτρων δράσης,</w:t>
        </w:r>
      </w:hyperlink>
      <w:r w:rsidR="00F01CC9" w:rsidRPr="00944CA6">
        <w:rPr>
          <w:rFonts w:ascii="Cambria" w:eastAsia="Times New Roman" w:hAnsi="Cambria" w:cs="Times New Roman"/>
          <w:color w:val="000000"/>
          <w:sz w:val="24"/>
          <w:szCs w:val="24"/>
        </w:rPr>
        <w:t xml:space="preserve"> με τη θέσπιση και εφαρμογή ενός Εθνικού Προγράμματος «Εγγύηση για την απασχόληση και τις δεξιότητες των ατόμων με αναπηρία, χρόνιες ή/και σπάνιες παθήσεις»</w:t>
      </w:r>
    </w:p>
    <w:p w14:paraId="02E41B27" w14:textId="7777777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Ανεξάρτητη διαβίωση και συμπερίληψη στην κοινότητα </w:t>
      </w:r>
    </w:p>
    <w:p w14:paraId="643A935D" w14:textId="1F18DCF5" w:rsidR="00F01CC9" w:rsidRPr="00944CA6" w:rsidRDefault="00F01CC9" w:rsidP="00F01CC9">
      <w:pPr>
        <w:spacing w:after="120" w:line="276" w:lineRule="auto"/>
        <w:jc w:val="both"/>
        <w:rPr>
          <w:rFonts w:ascii="Cambria" w:eastAsia="Times New Roman" w:hAnsi="Cambria" w:cs="Times New Roman"/>
          <w:color w:val="000000"/>
          <w:sz w:val="24"/>
          <w:szCs w:val="24"/>
        </w:rPr>
      </w:pPr>
      <w:hyperlink r:id="rId12" w:history="1">
        <w:r w:rsidRPr="00944CA6">
          <w:rPr>
            <w:rFonts w:ascii="Cambria" w:eastAsia="Times New Roman" w:hAnsi="Cambria" w:cs="Times New Roman"/>
            <w:color w:val="0000FF"/>
            <w:sz w:val="24"/>
            <w:szCs w:val="24"/>
            <w:u w:val="single"/>
          </w:rPr>
          <w:t>Καθολική εφαρμογή του προγράμματος του Προσωπικού Βοηθού</w:t>
        </w:r>
      </w:hyperlink>
      <w:r w:rsidRPr="00944CA6">
        <w:rPr>
          <w:rFonts w:ascii="Cambria" w:eastAsia="Times New Roman" w:hAnsi="Cambria" w:cs="Times New Roman"/>
          <w:color w:val="000000"/>
          <w:sz w:val="24"/>
          <w:szCs w:val="24"/>
        </w:rPr>
        <w:t xml:space="preserve"> και αδιάκοπη παροχή της υπηρεσίας μέσω έγκαιρης και σαφούς χρηματοδότησης, θεσμοθέτηση των Κέντρων Ανεξάρτητης Διαβίωσης υπό την ευθύνη των ίδιων των ατόμων με αναπηρία, </w:t>
      </w:r>
      <w:r w:rsidR="00F06B4C" w:rsidRPr="00944CA6">
        <w:rPr>
          <w:rFonts w:ascii="Cambria" w:eastAsia="Times New Roman" w:hAnsi="Cambria" w:cs="Times New Roman"/>
          <w:color w:val="000000"/>
          <w:sz w:val="24"/>
          <w:szCs w:val="24"/>
        </w:rPr>
        <w:t>διασφάλιση της βιωσιμότητας των υφιστάμενων ΚΔΗΦ και ΣΥΔ και περαιτέρω ανάπτυξή τους για την κάλυψη των αναγκών σε πανελλαδικό επίπεδο</w:t>
      </w:r>
      <w:r w:rsidR="004E6C42">
        <w:rPr>
          <w:rFonts w:ascii="Cambria" w:eastAsia="Times New Roman" w:hAnsi="Cambria" w:cs="Times New Roman"/>
          <w:color w:val="000000"/>
          <w:sz w:val="24"/>
          <w:szCs w:val="24"/>
        </w:rPr>
        <w:t xml:space="preserve">, </w:t>
      </w:r>
      <w:r w:rsidRPr="00944CA6">
        <w:rPr>
          <w:rFonts w:ascii="Cambria" w:eastAsia="Times New Roman" w:hAnsi="Cambria" w:cs="Times New Roman"/>
          <w:color w:val="000000"/>
          <w:sz w:val="24"/>
          <w:szCs w:val="24"/>
        </w:rPr>
        <w:t xml:space="preserve">επέκταση της εφαρμογής της Κάρτας Αναπηρίας, ενσωμάτωση στην ελληνική νομοθεσία  της Οδηγίας για την Ευρωπαϊκή Κάρτα Αναπηρίας και το Ευρωπαϊκό Δελτίο Στάθμευσης για τα άτομα με αναπηρία σε περισσότερα προϊόντα και υπηρεσίες </w:t>
      </w:r>
    </w:p>
    <w:p w14:paraId="0DC8FB16" w14:textId="7777777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 δημιουργία ενός ποιοτικού συστήματος δημόσιας Υγείας και αποκατάστασης </w:t>
      </w:r>
    </w:p>
    <w:p w14:paraId="36344083" w14:textId="30EA5B97"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 xml:space="preserve">Διασφάλιση της </w:t>
      </w:r>
      <w:hyperlink r:id="rId13" w:history="1">
        <w:r w:rsidRPr="00944CA6">
          <w:rPr>
            <w:rFonts w:ascii="Cambria" w:eastAsia="Times New Roman" w:hAnsi="Cambria" w:cs="Times New Roman"/>
            <w:color w:val="0000FF"/>
            <w:sz w:val="24"/>
            <w:szCs w:val="24"/>
            <w:u w:val="single"/>
          </w:rPr>
          <w:t>καθολικής προσβασιμότητας</w:t>
        </w:r>
      </w:hyperlink>
      <w:r w:rsidRPr="00944CA6">
        <w:rPr>
          <w:rFonts w:ascii="Cambria" w:eastAsia="Times New Roman" w:hAnsi="Cambria" w:cs="Times New Roman"/>
          <w:color w:val="000000"/>
          <w:sz w:val="24"/>
          <w:szCs w:val="24"/>
        </w:rPr>
        <w:t xml:space="preserve"> όλων των δημόσιων και ιδιωτικών δομών υγείας και στελέχω</w:t>
      </w:r>
      <w:r w:rsidR="00B70D4A" w:rsidRPr="00944CA6">
        <w:rPr>
          <w:rFonts w:ascii="Cambria" w:eastAsia="Times New Roman" w:hAnsi="Cambria" w:cs="Times New Roman"/>
          <w:color w:val="000000"/>
          <w:sz w:val="24"/>
          <w:szCs w:val="24"/>
        </w:rPr>
        <w:t>σή τους</w:t>
      </w:r>
      <w:r w:rsidRPr="00944CA6">
        <w:rPr>
          <w:rFonts w:ascii="Cambria" w:eastAsia="Times New Roman" w:hAnsi="Cambria" w:cs="Times New Roman"/>
          <w:color w:val="000000"/>
          <w:sz w:val="24"/>
          <w:szCs w:val="24"/>
        </w:rPr>
        <w:t xml:space="preserve"> με επαρκές εξειδικευμένο ιατρονοσηλευτικό προσωπικό, </w:t>
      </w:r>
      <w:bookmarkStart w:id="1" w:name="_Hlk141867069"/>
      <w:r w:rsidRPr="00944CA6">
        <w:rPr>
          <w:rFonts w:ascii="Cambria" w:eastAsia="Times New Roman" w:hAnsi="Cambria" w:cs="Times New Roman"/>
          <w:color w:val="000000"/>
          <w:sz w:val="24"/>
          <w:szCs w:val="24"/>
        </w:rPr>
        <w:t>θέσπιση και εφαρμογή Εθνικής Στρατηγικής Αποκατάστασης</w:t>
      </w:r>
      <w:bookmarkEnd w:id="1"/>
      <w:r w:rsidRPr="00944CA6">
        <w:rPr>
          <w:rFonts w:ascii="Cambria" w:eastAsia="Times New Roman" w:hAnsi="Cambria" w:cs="Times New Roman"/>
          <w:color w:val="000000"/>
          <w:sz w:val="24"/>
          <w:szCs w:val="24"/>
        </w:rPr>
        <w:t xml:space="preserve">, </w:t>
      </w:r>
      <w:hyperlink r:id="rId14" w:history="1">
        <w:r w:rsidRPr="00944CA6">
          <w:rPr>
            <w:rFonts w:ascii="Cambria" w:eastAsia="Times New Roman" w:hAnsi="Cambria" w:cs="Times New Roman"/>
            <w:color w:val="0000FF"/>
            <w:sz w:val="24"/>
            <w:szCs w:val="24"/>
            <w:u w:val="single"/>
          </w:rPr>
          <w:t>άμεση επίλυση των προβλημάτων</w:t>
        </w:r>
      </w:hyperlink>
      <w:r w:rsidRPr="00944CA6">
        <w:rPr>
          <w:rFonts w:ascii="Cambria" w:eastAsia="Times New Roman" w:hAnsi="Cambria" w:cs="Times New Roman"/>
          <w:color w:val="000000"/>
          <w:sz w:val="24"/>
          <w:szCs w:val="24"/>
        </w:rPr>
        <w:t xml:space="preserve"> της κατ’ οίκον διανομής Φαρμάκων Υψηλού Κόστους </w:t>
      </w:r>
      <w:r w:rsidRPr="00944CA6">
        <w:rPr>
          <w:rFonts w:ascii="Cambria" w:eastAsia="Times New Roman" w:hAnsi="Cambria" w:cs="Times New Roman"/>
          <w:color w:val="000000"/>
          <w:sz w:val="24"/>
          <w:szCs w:val="24"/>
        </w:rPr>
        <w:lastRenderedPageBreak/>
        <w:t xml:space="preserve">(Φ.Υ.Κ.) με δημιουργία περισσοτέρων Φαρμακείων ΕΟΠΥΥ σε όλη τη χώρα και ουσιαστική στελέχωσή τους, αναβάθμιση και στελέχωση των μεταμοσχευτικών κέντρων, διασφάλιση της επάρκειας αίματος </w:t>
      </w:r>
    </w:p>
    <w:p w14:paraId="4FC24CC4" w14:textId="312A65D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Την </w:t>
      </w:r>
      <w:hyperlink r:id="rId15" w:history="1">
        <w:r w:rsidRPr="00944CA6">
          <w:rPr>
            <w:rStyle w:val="-"/>
            <w:rFonts w:ascii="Cambria" w:eastAsia="Times New Roman" w:hAnsi="Cambria" w:cs="Times New Roman"/>
            <w:b/>
            <w:sz w:val="24"/>
            <w:szCs w:val="24"/>
          </w:rPr>
          <w:t>εφαρμογή της Συμπεριληπτικής Εκπαίδευσης στην πράξη</w:t>
        </w:r>
      </w:hyperlink>
      <w:r w:rsidRPr="00944CA6">
        <w:rPr>
          <w:rFonts w:ascii="Cambria" w:eastAsia="Times New Roman" w:hAnsi="Cambria" w:cs="Times New Roman"/>
          <w:b/>
          <w:color w:val="000000"/>
          <w:sz w:val="24"/>
          <w:szCs w:val="24"/>
        </w:rPr>
        <w:t xml:space="preserve"> </w:t>
      </w:r>
    </w:p>
    <w:p w14:paraId="0D9BA062" w14:textId="4B1305E2"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Τολμηρή, βαθιά θεσμική μεταρρύθμιση στην εκπαίδευση των ατόμων με αναπηρία, χρόνιες ή/και σπάνιες παθήσεις σε όλες τις βαθμίδες της Εκπαίδευσης</w:t>
      </w:r>
    </w:p>
    <w:p w14:paraId="40E5AD95" w14:textId="1EBDE09D" w:rsidR="00F01CC9" w:rsidRPr="00944CA6" w:rsidRDefault="00F01CC9" w:rsidP="00F01CC9">
      <w:pPr>
        <w:spacing w:after="120" w:line="276" w:lineRule="auto"/>
        <w:jc w:val="both"/>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 xml:space="preserve">Την </w:t>
      </w:r>
      <w:hyperlink r:id="rId16" w:history="1">
        <w:r w:rsidRPr="00944CA6">
          <w:rPr>
            <w:rStyle w:val="-"/>
            <w:rFonts w:ascii="Cambria" w:eastAsia="Times New Roman" w:hAnsi="Cambria" w:cs="Times New Roman"/>
            <w:b/>
            <w:bCs/>
            <w:sz w:val="24"/>
            <w:szCs w:val="24"/>
          </w:rPr>
          <w:t>εφαρμογή της Καθολικής Προσβασιμότητας</w:t>
        </w:r>
      </w:hyperlink>
      <w:r w:rsidRPr="00944CA6">
        <w:rPr>
          <w:rFonts w:ascii="Cambria" w:eastAsia="Times New Roman" w:hAnsi="Cambria" w:cs="Times New Roman"/>
          <w:b/>
          <w:bCs/>
          <w:color w:val="000000"/>
          <w:sz w:val="24"/>
          <w:szCs w:val="24"/>
        </w:rPr>
        <w:t xml:space="preserve"> </w:t>
      </w:r>
    </w:p>
    <w:p w14:paraId="4712ADB6" w14:textId="77777777" w:rsidR="00EE73AF" w:rsidRDefault="00F01CC9" w:rsidP="00136BBC">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Ολοκλήρωση της πολιτικής για την εφαρμογή της ενιαίας κάρτας  για την ελεύθερη διέλευση των οχημάτων των ατόμων με αναπηρία από τους σταθμούς διοδίων, διασφάλιση προσβασιμότητας υπεραστικών συγκοινωνιών</w:t>
      </w:r>
      <w:r w:rsidR="00B70D4A" w:rsidRPr="00944CA6">
        <w:rPr>
          <w:rFonts w:ascii="Cambria" w:eastAsia="Times New Roman" w:hAnsi="Cambria" w:cs="Times New Roman"/>
          <w:color w:val="000000"/>
          <w:sz w:val="24"/>
          <w:szCs w:val="24"/>
        </w:rPr>
        <w:t>, πλοίων</w:t>
      </w:r>
      <w:r w:rsidRPr="00944CA6">
        <w:rPr>
          <w:rFonts w:ascii="Cambria" w:eastAsia="Times New Roman" w:hAnsi="Cambria" w:cs="Times New Roman"/>
          <w:color w:val="000000"/>
          <w:sz w:val="24"/>
          <w:szCs w:val="24"/>
        </w:rPr>
        <w:t xml:space="preserve"> και ΤΑΧΙ και βελτίωση της προσβασιμότητας όλου του μεταφορικού δικτύου</w:t>
      </w:r>
      <w:r w:rsidR="003903FB" w:rsidRPr="00944CA6">
        <w:rPr>
          <w:rFonts w:ascii="Cambria" w:eastAsia="Times New Roman" w:hAnsi="Cambria" w:cs="Times New Roman"/>
          <w:color w:val="000000"/>
          <w:sz w:val="24"/>
          <w:szCs w:val="24"/>
        </w:rPr>
        <w:t xml:space="preserve">. </w:t>
      </w:r>
    </w:p>
    <w:p w14:paraId="730B5DA2" w14:textId="373D55D5" w:rsidR="00F01CC9" w:rsidRPr="00944CA6" w:rsidRDefault="003903FB" w:rsidP="00136BBC">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color w:val="000000"/>
          <w:sz w:val="24"/>
          <w:szCs w:val="24"/>
        </w:rPr>
        <w:t>Ειδικά μέτρα</w:t>
      </w:r>
      <w:r w:rsidR="00EE73AF">
        <w:rPr>
          <w:rFonts w:ascii="Cambria" w:eastAsia="Times New Roman" w:hAnsi="Cambria" w:cs="Times New Roman"/>
          <w:color w:val="000000"/>
          <w:sz w:val="24"/>
          <w:szCs w:val="24"/>
        </w:rPr>
        <w:t xml:space="preserve"> </w:t>
      </w:r>
      <w:r w:rsidRPr="00944CA6">
        <w:rPr>
          <w:rFonts w:ascii="Cambria" w:eastAsia="Times New Roman" w:hAnsi="Cambria" w:cs="Times New Roman"/>
          <w:color w:val="000000"/>
          <w:sz w:val="24"/>
          <w:szCs w:val="24"/>
        </w:rPr>
        <w:t xml:space="preserve">προστασίας και υποστήριξης, καθώς και συμπερίληψη της περιβαλλοντικής διάστασης στις πολιτικές κοινωνικής προστασίας για την αναγνώριση και αντιμετώπιση της κλιματικής κρίσης και των ακραίων καιρικών φαινομένων, που επιβαρύνουν δυσανάλογα τα άτομα με αναπηρία, χρόνιες ή/και σπάνιες παθήσεις. </w:t>
      </w:r>
    </w:p>
    <w:p w14:paraId="469D2D54" w14:textId="77777777" w:rsidR="00136BBC" w:rsidRPr="00944CA6" w:rsidRDefault="00543120" w:rsidP="00543120">
      <w:pPr>
        <w:spacing w:after="120" w:line="276" w:lineRule="auto"/>
        <w:jc w:val="center"/>
        <w:rPr>
          <w:rFonts w:ascii="Cambria" w:eastAsia="Times New Roman" w:hAnsi="Cambria" w:cs="Times New Roman"/>
          <w:b/>
          <w:bCs/>
          <w:sz w:val="28"/>
          <w:szCs w:val="28"/>
        </w:rPr>
      </w:pPr>
      <w:r w:rsidRPr="00944CA6">
        <w:rPr>
          <w:rFonts w:ascii="Cambria" w:eastAsia="Times New Roman" w:hAnsi="Cambria" w:cs="Times New Roman"/>
          <w:b/>
          <w:bCs/>
          <w:sz w:val="28"/>
          <w:szCs w:val="28"/>
        </w:rPr>
        <w:t>Τίποτα χωρίς εμάς!</w:t>
      </w:r>
    </w:p>
    <w:p w14:paraId="69A835B1" w14:textId="7F9D0A32" w:rsidR="00D5669F" w:rsidRPr="00944CA6" w:rsidRDefault="00D5669F" w:rsidP="00543120">
      <w:pPr>
        <w:spacing w:after="120" w:line="276" w:lineRule="auto"/>
        <w:jc w:val="center"/>
        <w:rPr>
          <w:rFonts w:ascii="Cambria" w:eastAsia="Times New Roman" w:hAnsi="Cambria" w:cs="Times New Roman"/>
          <w:lang w:val="en-US"/>
        </w:rPr>
      </w:pPr>
      <w:r w:rsidRPr="00944CA6">
        <w:rPr>
          <w:rFonts w:ascii="Cambria" w:eastAsia="Times New Roman" w:hAnsi="Cambria" w:cs="Times New Roman"/>
          <w:noProof/>
          <w:lang w:val="en-US"/>
        </w:rPr>
        <w:drawing>
          <wp:inline distT="0" distB="0" distL="0" distR="0" wp14:anchorId="76819963" wp14:editId="16060272">
            <wp:extent cx="3119879" cy="2687541"/>
            <wp:effectExtent l="0" t="0" r="4445" b="0"/>
            <wp:docPr id="314405197" name="Εικόνα 1" descr="Λογό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05197" name="Εικόνα 1" descr="Λογότυπο ΕΣΑμεΑ"/>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0803" cy="2731409"/>
                    </a:xfrm>
                    <a:prstGeom prst="rect">
                      <a:avLst/>
                    </a:prstGeom>
                  </pic:spPr>
                </pic:pic>
              </a:graphicData>
            </a:graphic>
          </wp:inline>
        </w:drawing>
      </w:r>
    </w:p>
    <w:sectPr w:rsidR="00D5669F" w:rsidRPr="00944CA6" w:rsidSect="001E68E1">
      <w:footerReference w:type="default" r:id="rId1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41AC" w14:textId="77777777" w:rsidR="0009650C" w:rsidRDefault="0009650C" w:rsidP="00944CA6">
      <w:pPr>
        <w:spacing w:after="0" w:line="240" w:lineRule="auto"/>
      </w:pPr>
      <w:r>
        <w:separator/>
      </w:r>
    </w:p>
  </w:endnote>
  <w:endnote w:type="continuationSeparator" w:id="0">
    <w:p w14:paraId="44DD87BD" w14:textId="77777777" w:rsidR="0009650C" w:rsidRDefault="0009650C" w:rsidP="0094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25503"/>
      <w:docPartObj>
        <w:docPartGallery w:val="Page Numbers (Bottom of Page)"/>
        <w:docPartUnique/>
      </w:docPartObj>
    </w:sdtPr>
    <w:sdtContent>
      <w:p w14:paraId="605AF5AA" w14:textId="53B6105F" w:rsidR="00944CA6" w:rsidRDefault="00944CA6">
        <w:pPr>
          <w:pStyle w:val="a7"/>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F6E8AB3" wp14:editId="77AC327B">
                  <wp:simplePos x="0" y="0"/>
                  <wp:positionH relativeFrom="leftMargin">
                    <wp:align>center</wp:align>
                  </wp:positionH>
                  <wp:positionV relativeFrom="bottomMargin">
                    <wp:align>center</wp:align>
                  </wp:positionV>
                  <wp:extent cx="512445" cy="441325"/>
                  <wp:effectExtent l="0" t="0" r="1905" b="0"/>
                  <wp:wrapNone/>
                  <wp:docPr id="1288650233" name="Διάγραμμα ροής: Εναλλακτική διεργασί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ECBC2E0" w14:textId="77777777" w:rsidR="00944CA6" w:rsidRDefault="00944CA6">
                              <w:pPr>
                                <w:pStyle w:val="a7"/>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8A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5ECBC2E0" w14:textId="77777777" w:rsidR="00944CA6" w:rsidRDefault="00944CA6">
                        <w:pPr>
                          <w:pStyle w:val="a7"/>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704E" w14:textId="77777777" w:rsidR="0009650C" w:rsidRDefault="0009650C" w:rsidP="00944CA6">
      <w:pPr>
        <w:spacing w:after="0" w:line="240" w:lineRule="auto"/>
      </w:pPr>
      <w:r>
        <w:separator/>
      </w:r>
    </w:p>
  </w:footnote>
  <w:footnote w:type="continuationSeparator" w:id="0">
    <w:p w14:paraId="405FE679" w14:textId="77777777" w:rsidR="0009650C" w:rsidRDefault="0009650C" w:rsidP="0094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6A"/>
    <w:multiLevelType w:val="hybridMultilevel"/>
    <w:tmpl w:val="5DDAF8A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D0B224F"/>
    <w:multiLevelType w:val="hybridMultilevel"/>
    <w:tmpl w:val="E45647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F735DAE"/>
    <w:multiLevelType w:val="hybridMultilevel"/>
    <w:tmpl w:val="3E64ECD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553704"/>
    <w:multiLevelType w:val="hybridMultilevel"/>
    <w:tmpl w:val="8C703F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2FE31E6"/>
    <w:multiLevelType w:val="hybridMultilevel"/>
    <w:tmpl w:val="27868D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04C0E13"/>
    <w:multiLevelType w:val="hybridMultilevel"/>
    <w:tmpl w:val="3D9870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1455A1F"/>
    <w:multiLevelType w:val="hybridMultilevel"/>
    <w:tmpl w:val="54B89F2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7A27EB2"/>
    <w:multiLevelType w:val="hybridMultilevel"/>
    <w:tmpl w:val="0212BF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7C373C4"/>
    <w:multiLevelType w:val="hybridMultilevel"/>
    <w:tmpl w:val="0BE80C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A957421"/>
    <w:multiLevelType w:val="hybridMultilevel"/>
    <w:tmpl w:val="C09467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C306C66"/>
    <w:multiLevelType w:val="hybridMultilevel"/>
    <w:tmpl w:val="A7ECA0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EF810BF"/>
    <w:multiLevelType w:val="hybridMultilevel"/>
    <w:tmpl w:val="2752F8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0893C74"/>
    <w:multiLevelType w:val="hybridMultilevel"/>
    <w:tmpl w:val="0B7C12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2EE1B24"/>
    <w:multiLevelType w:val="hybridMultilevel"/>
    <w:tmpl w:val="F4168E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9C57E9B"/>
    <w:multiLevelType w:val="hybridMultilevel"/>
    <w:tmpl w:val="A68CF5F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A307ECB"/>
    <w:multiLevelType w:val="hybridMultilevel"/>
    <w:tmpl w:val="E64A257E"/>
    <w:lvl w:ilvl="0" w:tplc="D864F7AE">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A626D74"/>
    <w:multiLevelType w:val="hybridMultilevel"/>
    <w:tmpl w:val="30D4B6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53050C"/>
    <w:multiLevelType w:val="hybridMultilevel"/>
    <w:tmpl w:val="8F04F36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23C3B0C"/>
    <w:multiLevelType w:val="hybridMultilevel"/>
    <w:tmpl w:val="F3EEAFDA"/>
    <w:lvl w:ilvl="0" w:tplc="F56E070A">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2C533FB"/>
    <w:multiLevelType w:val="hybridMultilevel"/>
    <w:tmpl w:val="D2D25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896119660">
    <w:abstractNumId w:val="24"/>
  </w:num>
  <w:num w:numId="2" w16cid:durableId="670840162">
    <w:abstractNumId w:val="9"/>
  </w:num>
  <w:num w:numId="3" w16cid:durableId="2124617277">
    <w:abstractNumId w:val="0"/>
  </w:num>
  <w:num w:numId="4" w16cid:durableId="744450742">
    <w:abstractNumId w:val="27"/>
  </w:num>
  <w:num w:numId="5" w16cid:durableId="682441991">
    <w:abstractNumId w:val="1"/>
  </w:num>
  <w:num w:numId="6" w16cid:durableId="762921505">
    <w:abstractNumId w:val="13"/>
  </w:num>
  <w:num w:numId="7" w16cid:durableId="1572080224">
    <w:abstractNumId w:val="2"/>
  </w:num>
  <w:num w:numId="8" w16cid:durableId="934558727">
    <w:abstractNumId w:val="10"/>
  </w:num>
  <w:num w:numId="9" w16cid:durableId="647903470">
    <w:abstractNumId w:val="17"/>
  </w:num>
  <w:num w:numId="10" w16cid:durableId="1972973495">
    <w:abstractNumId w:val="5"/>
  </w:num>
  <w:num w:numId="11" w16cid:durableId="651327297">
    <w:abstractNumId w:val="25"/>
  </w:num>
  <w:num w:numId="12" w16cid:durableId="1476414547">
    <w:abstractNumId w:val="22"/>
  </w:num>
  <w:num w:numId="13" w16cid:durableId="222837987">
    <w:abstractNumId w:val="15"/>
  </w:num>
  <w:num w:numId="14" w16cid:durableId="674696623">
    <w:abstractNumId w:val="3"/>
  </w:num>
  <w:num w:numId="15" w16cid:durableId="33580137">
    <w:abstractNumId w:val="16"/>
  </w:num>
  <w:num w:numId="16" w16cid:durableId="592662956">
    <w:abstractNumId w:val="19"/>
  </w:num>
  <w:num w:numId="17" w16cid:durableId="2130850057">
    <w:abstractNumId w:val="11"/>
  </w:num>
  <w:num w:numId="18" w16cid:durableId="554118900">
    <w:abstractNumId w:val="8"/>
  </w:num>
  <w:num w:numId="19" w16cid:durableId="1608269260">
    <w:abstractNumId w:val="7"/>
  </w:num>
  <w:num w:numId="20" w16cid:durableId="1721053115">
    <w:abstractNumId w:val="4"/>
  </w:num>
  <w:num w:numId="21" w16cid:durableId="8334641">
    <w:abstractNumId w:val="26"/>
  </w:num>
  <w:num w:numId="22" w16cid:durableId="1106736363">
    <w:abstractNumId w:val="20"/>
  </w:num>
  <w:num w:numId="23" w16cid:durableId="1949238265">
    <w:abstractNumId w:val="28"/>
  </w:num>
  <w:num w:numId="24" w16cid:durableId="490174942">
    <w:abstractNumId w:val="6"/>
  </w:num>
  <w:num w:numId="25" w16cid:durableId="265888778">
    <w:abstractNumId w:val="14"/>
  </w:num>
  <w:num w:numId="26" w16cid:durableId="413629500">
    <w:abstractNumId w:val="18"/>
  </w:num>
  <w:num w:numId="27" w16cid:durableId="872810240">
    <w:abstractNumId w:val="12"/>
  </w:num>
  <w:num w:numId="28" w16cid:durableId="530806143">
    <w:abstractNumId w:val="21"/>
  </w:num>
  <w:num w:numId="29" w16cid:durableId="1644851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37"/>
    <w:rsid w:val="00021C11"/>
    <w:rsid w:val="000361D7"/>
    <w:rsid w:val="00060707"/>
    <w:rsid w:val="00081673"/>
    <w:rsid w:val="000956DF"/>
    <w:rsid w:val="0009650C"/>
    <w:rsid w:val="000A4503"/>
    <w:rsid w:val="000A4CF4"/>
    <w:rsid w:val="000D5C97"/>
    <w:rsid w:val="000E1583"/>
    <w:rsid w:val="000E4CB1"/>
    <w:rsid w:val="00136BBC"/>
    <w:rsid w:val="001654AE"/>
    <w:rsid w:val="00182A45"/>
    <w:rsid w:val="00191FB7"/>
    <w:rsid w:val="001A1939"/>
    <w:rsid w:val="001C3FBE"/>
    <w:rsid w:val="001E68E1"/>
    <w:rsid w:val="002633D9"/>
    <w:rsid w:val="0026517D"/>
    <w:rsid w:val="002877B6"/>
    <w:rsid w:val="00287B6E"/>
    <w:rsid w:val="00293738"/>
    <w:rsid w:val="0029789D"/>
    <w:rsid w:val="002A3026"/>
    <w:rsid w:val="002B045D"/>
    <w:rsid w:val="002C6AFB"/>
    <w:rsid w:val="002F3272"/>
    <w:rsid w:val="003101E7"/>
    <w:rsid w:val="0032380C"/>
    <w:rsid w:val="00347811"/>
    <w:rsid w:val="00357684"/>
    <w:rsid w:val="00380F58"/>
    <w:rsid w:val="003822D1"/>
    <w:rsid w:val="003903FB"/>
    <w:rsid w:val="004029A4"/>
    <w:rsid w:val="00407144"/>
    <w:rsid w:val="00411809"/>
    <w:rsid w:val="00470715"/>
    <w:rsid w:val="004749FD"/>
    <w:rsid w:val="0048619B"/>
    <w:rsid w:val="004D7620"/>
    <w:rsid w:val="004E387D"/>
    <w:rsid w:val="004E6C42"/>
    <w:rsid w:val="004F4C69"/>
    <w:rsid w:val="004F511D"/>
    <w:rsid w:val="00524C19"/>
    <w:rsid w:val="00543120"/>
    <w:rsid w:val="005437F7"/>
    <w:rsid w:val="00547327"/>
    <w:rsid w:val="00567CBB"/>
    <w:rsid w:val="0057062E"/>
    <w:rsid w:val="005727F5"/>
    <w:rsid w:val="00573214"/>
    <w:rsid w:val="00575D60"/>
    <w:rsid w:val="00576722"/>
    <w:rsid w:val="0058509E"/>
    <w:rsid w:val="005A4BB9"/>
    <w:rsid w:val="005D4B63"/>
    <w:rsid w:val="005E6D71"/>
    <w:rsid w:val="005F4F4E"/>
    <w:rsid w:val="006015A6"/>
    <w:rsid w:val="006107ED"/>
    <w:rsid w:val="00616AB3"/>
    <w:rsid w:val="0061781D"/>
    <w:rsid w:val="00620B5D"/>
    <w:rsid w:val="00631C12"/>
    <w:rsid w:val="00635C47"/>
    <w:rsid w:val="00647972"/>
    <w:rsid w:val="006804B5"/>
    <w:rsid w:val="006A068B"/>
    <w:rsid w:val="006C6405"/>
    <w:rsid w:val="006E4138"/>
    <w:rsid w:val="006E5337"/>
    <w:rsid w:val="006E6DD5"/>
    <w:rsid w:val="006F1813"/>
    <w:rsid w:val="006F31A1"/>
    <w:rsid w:val="00721722"/>
    <w:rsid w:val="0073332A"/>
    <w:rsid w:val="0073590A"/>
    <w:rsid w:val="00755C93"/>
    <w:rsid w:val="00770D30"/>
    <w:rsid w:val="00774706"/>
    <w:rsid w:val="00782258"/>
    <w:rsid w:val="00787E32"/>
    <w:rsid w:val="007C0027"/>
    <w:rsid w:val="007D2387"/>
    <w:rsid w:val="007D7C5D"/>
    <w:rsid w:val="007E6BC4"/>
    <w:rsid w:val="007F56DB"/>
    <w:rsid w:val="00807A6A"/>
    <w:rsid w:val="008123B7"/>
    <w:rsid w:val="00815243"/>
    <w:rsid w:val="00822A90"/>
    <w:rsid w:val="00836D2D"/>
    <w:rsid w:val="008376E3"/>
    <w:rsid w:val="0086041D"/>
    <w:rsid w:val="008656C2"/>
    <w:rsid w:val="00872010"/>
    <w:rsid w:val="00885069"/>
    <w:rsid w:val="008857D2"/>
    <w:rsid w:val="008941C1"/>
    <w:rsid w:val="00894DDA"/>
    <w:rsid w:val="008B2F27"/>
    <w:rsid w:val="008B3290"/>
    <w:rsid w:val="008B7240"/>
    <w:rsid w:val="008D3B67"/>
    <w:rsid w:val="008F46B4"/>
    <w:rsid w:val="00900499"/>
    <w:rsid w:val="0092113D"/>
    <w:rsid w:val="009276A7"/>
    <w:rsid w:val="00932E86"/>
    <w:rsid w:val="00943CE2"/>
    <w:rsid w:val="00944CA6"/>
    <w:rsid w:val="009831BB"/>
    <w:rsid w:val="009844EA"/>
    <w:rsid w:val="0098622D"/>
    <w:rsid w:val="009B0769"/>
    <w:rsid w:val="009C0109"/>
    <w:rsid w:val="00A24CB7"/>
    <w:rsid w:val="00A96CB2"/>
    <w:rsid w:val="00AE1DBA"/>
    <w:rsid w:val="00B24D47"/>
    <w:rsid w:val="00B257FB"/>
    <w:rsid w:val="00B30451"/>
    <w:rsid w:val="00B34888"/>
    <w:rsid w:val="00B516CD"/>
    <w:rsid w:val="00B70D4A"/>
    <w:rsid w:val="00B71D47"/>
    <w:rsid w:val="00B81B3E"/>
    <w:rsid w:val="00B93BAA"/>
    <w:rsid w:val="00BB5420"/>
    <w:rsid w:val="00BC3B20"/>
    <w:rsid w:val="00BD2AD3"/>
    <w:rsid w:val="00BF3D2D"/>
    <w:rsid w:val="00C043B6"/>
    <w:rsid w:val="00C60870"/>
    <w:rsid w:val="00C66B77"/>
    <w:rsid w:val="00C71D7B"/>
    <w:rsid w:val="00C807CB"/>
    <w:rsid w:val="00C85EB8"/>
    <w:rsid w:val="00C94A22"/>
    <w:rsid w:val="00C94CA7"/>
    <w:rsid w:val="00CC0450"/>
    <w:rsid w:val="00CD7E41"/>
    <w:rsid w:val="00D31561"/>
    <w:rsid w:val="00D5669F"/>
    <w:rsid w:val="00D70E97"/>
    <w:rsid w:val="00D711F6"/>
    <w:rsid w:val="00D73107"/>
    <w:rsid w:val="00DA083F"/>
    <w:rsid w:val="00DE561A"/>
    <w:rsid w:val="00DE7E1F"/>
    <w:rsid w:val="00E04A5A"/>
    <w:rsid w:val="00E535D9"/>
    <w:rsid w:val="00E854F0"/>
    <w:rsid w:val="00EA4F10"/>
    <w:rsid w:val="00EC24DA"/>
    <w:rsid w:val="00EC694D"/>
    <w:rsid w:val="00EE4D22"/>
    <w:rsid w:val="00EE73AF"/>
    <w:rsid w:val="00F01CC9"/>
    <w:rsid w:val="00F06B4C"/>
    <w:rsid w:val="00F2797A"/>
    <w:rsid w:val="00F555A5"/>
    <w:rsid w:val="00F61CB4"/>
    <w:rsid w:val="00F804BF"/>
    <w:rsid w:val="00FA3FA0"/>
    <w:rsid w:val="00FC3455"/>
    <w:rsid w:val="00FE29A2"/>
    <w:rsid w:val="00FE7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FCFE"/>
  <w15:chartTrackingRefBased/>
  <w15:docId w15:val="{D19DF2CD-67B3-4BEB-B778-65D232AE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E4D22"/>
    <w:pPr>
      <w:ind w:left="720"/>
      <w:contextualSpacing/>
    </w:pPr>
  </w:style>
  <w:style w:type="character" w:styleId="-">
    <w:name w:val="Hyperlink"/>
    <w:basedOn w:val="a0"/>
    <w:uiPriority w:val="99"/>
    <w:unhideWhenUsed/>
    <w:rsid w:val="00CC0450"/>
    <w:rPr>
      <w:color w:val="0563C1" w:themeColor="hyperlink"/>
      <w:u w:val="single"/>
    </w:rPr>
  </w:style>
  <w:style w:type="character" w:customStyle="1" w:styleId="1">
    <w:name w:val="Ανεπίλυτη αναφορά1"/>
    <w:basedOn w:val="a0"/>
    <w:uiPriority w:val="99"/>
    <w:semiHidden/>
    <w:unhideWhenUsed/>
    <w:rsid w:val="00CC0450"/>
    <w:rPr>
      <w:color w:val="605E5C"/>
      <w:shd w:val="clear" w:color="auto" w:fill="E1DFDD"/>
    </w:rPr>
  </w:style>
  <w:style w:type="character" w:customStyle="1" w:styleId="Char">
    <w:name w:val="Παράγραφος λίστας Char"/>
    <w:basedOn w:val="a0"/>
    <w:link w:val="a3"/>
    <w:uiPriority w:val="34"/>
    <w:rsid w:val="00A96CB2"/>
  </w:style>
  <w:style w:type="character" w:customStyle="1" w:styleId="2">
    <w:name w:val="Ανεπίλυτη αναφορά2"/>
    <w:basedOn w:val="a0"/>
    <w:uiPriority w:val="99"/>
    <w:semiHidden/>
    <w:unhideWhenUsed/>
    <w:rsid w:val="00191FB7"/>
    <w:rPr>
      <w:color w:val="605E5C"/>
      <w:shd w:val="clear" w:color="auto" w:fill="E1DFDD"/>
    </w:rPr>
  </w:style>
  <w:style w:type="character" w:styleId="a4">
    <w:name w:val="Unresolved Mention"/>
    <w:basedOn w:val="a0"/>
    <w:uiPriority w:val="99"/>
    <w:semiHidden/>
    <w:unhideWhenUsed/>
    <w:rsid w:val="002B045D"/>
    <w:rPr>
      <w:color w:val="605E5C"/>
      <w:shd w:val="clear" w:color="auto" w:fill="E1DFDD"/>
    </w:rPr>
  </w:style>
  <w:style w:type="paragraph" w:styleId="a5">
    <w:name w:val="Title"/>
    <w:basedOn w:val="a"/>
    <w:next w:val="a"/>
    <w:link w:val="Char0"/>
    <w:uiPriority w:val="10"/>
    <w:qFormat/>
    <w:rsid w:val="00944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944CA6"/>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944CA6"/>
    <w:pPr>
      <w:tabs>
        <w:tab w:val="center" w:pos="4153"/>
        <w:tab w:val="right" w:pos="8306"/>
      </w:tabs>
      <w:spacing w:after="0" w:line="240" w:lineRule="auto"/>
    </w:pPr>
  </w:style>
  <w:style w:type="character" w:customStyle="1" w:styleId="Char1">
    <w:name w:val="Κεφαλίδα Char"/>
    <w:basedOn w:val="a0"/>
    <w:link w:val="a6"/>
    <w:uiPriority w:val="99"/>
    <w:rsid w:val="00944CA6"/>
  </w:style>
  <w:style w:type="paragraph" w:styleId="a7">
    <w:name w:val="footer"/>
    <w:basedOn w:val="a"/>
    <w:link w:val="Char2"/>
    <w:uiPriority w:val="99"/>
    <w:unhideWhenUsed/>
    <w:rsid w:val="00944CA6"/>
    <w:pPr>
      <w:tabs>
        <w:tab w:val="center" w:pos="4153"/>
        <w:tab w:val="right" w:pos="8306"/>
      </w:tabs>
      <w:spacing w:after="0" w:line="240" w:lineRule="auto"/>
    </w:pPr>
  </w:style>
  <w:style w:type="character" w:customStyle="1" w:styleId="Char2">
    <w:name w:val="Υποσέλιδο Char"/>
    <w:basedOn w:val="a0"/>
    <w:link w:val="a7"/>
    <w:uiPriority w:val="99"/>
    <w:rsid w:val="009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legal-framework/symbasn-ohe" TargetMode="External"/><Relationship Id="rId13" Type="http://schemas.openxmlformats.org/officeDocument/2006/relationships/hyperlink" Target="https://www.esamea.gr/el/article/diakhryxh-ths-esamea-gia-thn-3h-dekembrh-2024-diekdikoyme-dhmosies-politikes-gia-ta-atoma-me-anaphria-me-xronies-hkai-spanies-pathhseis-kai-tis-oikogeneies-toy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ektakth-parembash-esamea-o-xronos-gia-ton-proswpiko-bohtho-metra-antistrofa"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esamea.gr/el/article/protaseis-gia-th-beltiwsh-ths-prosbashs-twn-politwn-me-anaphria-sto-fysiko-kai-domhmeno-periball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ypomnhma-ston-prwthypoyrgo-ths-xwras-kyriako-mhtsotakh-gia-thn-arsh-twn-yfistamenwn-empodiwn-kai-efarmogh-thetikwn-metrwn-drashs-me-stoxo-thn-ayxhsh-ths-symmetoxhs-twn-atomwn-me" TargetMode="External"/><Relationship Id="rId5" Type="http://schemas.openxmlformats.org/officeDocument/2006/relationships/webSettings" Target="webSettings.xml"/><Relationship Id="rId15" Type="http://schemas.openxmlformats.org/officeDocument/2006/relationships/hyperlink" Target="https://www.esamea.gr/el/article/nomosxedio-toy-yp-paideias-sth-boylh-h-prosbasimothta-kai-h-symperilhptikh-ekpaideysh-apaitoyn-olistiko-sxediasmo" TargetMode="External"/><Relationship Id="rId10" Type="http://schemas.openxmlformats.org/officeDocument/2006/relationships/hyperlink" Target="https://www.esamea.gr/el/article/merimna-gia-thn-prostasia-twn-atomwn-me-anaphria-xronies-hkai-spanies-pathhseis-kai-twn-oikogeneiwn-toys-kathws-kai-ayxhseis-sta-epidomata-kai-tis-syntaxeis-toys-diekdikei-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el/article/oi-diekdikhseis-toy-anaphrikoy-kinhmatos-ston-prwthypoyrgo-enopsei-deth" TargetMode="External"/><Relationship Id="rId14" Type="http://schemas.openxmlformats.org/officeDocument/2006/relationships/hyperlink" Target="https://www.esamea.gr/el/article/ta-poly-sobara-problhmata-me-th-dianomh-katoikon-twn-farmakwn-ypshloy-kostoys-ston-ypoyrgo-yge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B87E-805E-407F-82CC-D36A77F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1826</Words>
  <Characters>9865</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tkatsani</cp:lastModifiedBy>
  <cp:revision>18</cp:revision>
  <cp:lastPrinted>2025-11-30T10:13:00Z</cp:lastPrinted>
  <dcterms:created xsi:type="dcterms:W3CDTF">2025-11-20T11:42:00Z</dcterms:created>
  <dcterms:modified xsi:type="dcterms:W3CDTF">2025-11-30T11:18:00Z</dcterms:modified>
</cp:coreProperties>
</file>