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27BED873" w:rsidR="00CC59F5" w:rsidRPr="0066741D" w:rsidRDefault="00165539" w:rsidP="0066741D">
      <w:pPr>
        <w:pStyle w:val="af1"/>
      </w:pPr>
      <w:r w:rsidRPr="00165539">
        <w:t xml:space="preserve"> </w:t>
      </w:r>
      <w:r w:rsidRPr="00BE59DA">
        <w:t xml:space="preserve">                                                                                                          </w:t>
      </w:r>
      <w:r w:rsidR="00CC59F5"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C07A6A">
            <w:rPr>
              <w:rStyle w:val="Char6"/>
            </w:rPr>
            <w:t>Χριστίνα Σαμαρά</w:t>
          </w:r>
        </w:sdtContent>
      </w:sdt>
    </w:p>
    <w:sdt>
      <w:sdtPr>
        <w:id w:val="-481314470"/>
        <w:placeholder>
          <w:docPart w:val="5A56E7D5A52A45849ED4CB48CDD86502"/>
        </w:placeholder>
        <w:text/>
      </w:sdtPr>
      <w:sdtContent>
        <w:p w14:paraId="589D33FD" w14:textId="7B2ACDB5" w:rsidR="00CC62E9" w:rsidRPr="00AB2576" w:rsidRDefault="00C07A6A" w:rsidP="00CD3CE2">
          <w:pPr>
            <w:pStyle w:val="ac"/>
          </w:pPr>
          <w:r>
            <w:t>ΕΞΑΙΡΕΤΙΚΑ ΕΠΕΙΓΟΝ</w:t>
          </w:r>
          <w:r w:rsidR="00D51614">
            <w:t xml:space="preserve"> </w:t>
          </w:r>
        </w:p>
      </w:sdtContent>
    </w:sdt>
    <w:p w14:paraId="21E06487" w14:textId="2A88231E"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1-26T00:00:00Z">
                    <w:dateFormat w:val="dd.MM.yyyy"/>
                    <w:lid w:val="el-GR"/>
                    <w:storeMappedDataAs w:val="dateTime"/>
                    <w:calendar w:val="gregorian"/>
                  </w:date>
                </w:sdtPr>
                <w:sdtEndPr>
                  <w:rPr>
                    <w:rStyle w:val="a1"/>
                  </w:rPr>
                </w:sdtEndPr>
                <w:sdtContent>
                  <w:r w:rsidR="00C01A19">
                    <w:rPr>
                      <w:rStyle w:val="Char6"/>
                    </w:rPr>
                    <w:t>26.01.2026</w:t>
                  </w:r>
                </w:sdtContent>
              </w:sdt>
            </w:sdtContent>
          </w:sdt>
        </w:sdtContent>
      </w:sdt>
    </w:p>
    <w:p w14:paraId="387D4CEF" w14:textId="3788401C"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A12D1C">
            <w:rPr>
              <w:rStyle w:val="Char6"/>
              <w:lang w:val="en-US"/>
            </w:rPr>
            <w:t>92</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166D7972" w14:textId="29215544" w:rsidR="006D6569" w:rsidRDefault="00016434" w:rsidP="006D6569">
                  <w:pPr>
                    <w:pStyle w:val="a8"/>
                    <w:spacing w:after="0" w:line="276" w:lineRule="auto"/>
                    <w:ind w:left="992" w:hanging="992"/>
                    <w:jc w:val="left"/>
                  </w:pPr>
                  <w:r>
                    <w:rPr>
                      <w:spacing w:val="-5"/>
                      <w:szCs w:val="23"/>
                    </w:rPr>
                    <w:t>ΠΡΟΣ</w:t>
                  </w:r>
                  <w:r w:rsidRPr="00C0166C">
                    <w:rPr>
                      <w:szCs w:val="23"/>
                    </w:rPr>
                    <w:t>:</w:t>
                  </w:r>
                  <w:r>
                    <w:rPr>
                      <w:szCs w:val="23"/>
                    </w:rPr>
                    <w:tab/>
                  </w:r>
                  <w:sdt>
                    <w:sdtPr>
                      <w:rPr>
                        <w:shd w:val="clear" w:color="auto" w:fill="FFFF00"/>
                      </w:r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A490F" w:rsidRPr="00522776">
                        <w:t xml:space="preserve">κ. </w:t>
                      </w:r>
                      <w:r w:rsidR="00C01A19">
                        <w:t xml:space="preserve">Θ. </w:t>
                      </w:r>
                      <w:proofErr w:type="spellStart"/>
                      <w:r w:rsidR="00C01A19">
                        <w:t>Λιβάνιο</w:t>
                      </w:r>
                      <w:proofErr w:type="spellEnd"/>
                      <w:r w:rsidR="00FA490F" w:rsidRPr="00522776">
                        <w:t xml:space="preserve">, Υπουργό </w:t>
                      </w:r>
                      <w:r w:rsidR="00573B96">
                        <w:t>Εσωτερικών</w:t>
                      </w:r>
                    </w:sdtContent>
                  </w:sdt>
                </w:p>
              </w:sdtContent>
            </w:sdt>
          </w:sdtContent>
        </w:sdt>
      </w:sdtContent>
    </w:sdt>
    <w:p w14:paraId="48D01092" w14:textId="684ABE25" w:rsidR="002D0AB7" w:rsidRPr="006D6569" w:rsidRDefault="002D0AB7" w:rsidP="006D6569">
      <w:pPr>
        <w:pStyle w:val="a8"/>
        <w:spacing w:after="0" w:line="276" w:lineRule="auto"/>
        <w:ind w:left="992" w:hanging="992"/>
        <w:jc w:val="left"/>
        <w:rPr>
          <w:b w:val="0"/>
          <w:bCs/>
        </w:rPr>
      </w:pPr>
      <w:r w:rsidRPr="006D6569">
        <w:rPr>
          <w:rStyle w:val="ab"/>
          <w:b/>
          <w:bCs w:val="0"/>
        </w:rPr>
        <w:t>ΚΟΙΝ:</w:t>
      </w:r>
      <w:r w:rsidRPr="006D6569">
        <w:rPr>
          <w:rStyle w:val="ab"/>
          <w:b/>
          <w:bCs w:val="0"/>
        </w:rPr>
        <w:tab/>
      </w:r>
      <w:sdt>
        <w:sdtPr>
          <w:rPr>
            <w:rStyle w:val="ab"/>
            <w:b/>
            <w:bCs w:val="0"/>
          </w:rPr>
          <w:alias w:val="Αποδέκτες κοινοποίησης"/>
          <w:tag w:val="Αποδέκτες κοινοποίησης"/>
          <w:id w:val="-1540428940"/>
          <w:placeholder>
            <w:docPart w:val="200E414CB9584371A50DA8B9A53DB1EF"/>
          </w:placeholder>
        </w:sdtPr>
        <w:sdtContent>
          <w:r w:rsidR="0083359D" w:rsidRPr="006D6569">
            <w:rPr>
              <w:rStyle w:val="ab"/>
              <w:b/>
              <w:bCs w:val="0"/>
            </w:rPr>
            <w:t>«</w:t>
          </w:r>
          <w:r w:rsidR="0083359D" w:rsidRPr="006D6569">
            <w:rPr>
              <w:rStyle w:val="ab"/>
              <w:rFonts w:asciiTheme="majorHAnsi" w:hAnsiTheme="majorHAnsi"/>
              <w:b/>
              <w:bCs w:val="0"/>
            </w:rPr>
            <w:t>Πίνακας Αποδεκτών</w:t>
          </w:r>
          <w:r w:rsidR="0083359D" w:rsidRPr="006D6569">
            <w:rPr>
              <w:rStyle w:val="ab"/>
              <w:b/>
              <w:bCs w:val="0"/>
            </w:rPr>
            <w:t>»</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8E6191E"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sdt>
                    <w:sdtPr>
                      <w:alias w:val="Θέμα της επιστολής"/>
                      <w:tag w:val="Θέμα της επιστολής"/>
                      <w:id w:val="-632248757"/>
                      <w:placeholder>
                        <w:docPart w:val="CBABEDE1B2414FC4BC1A03F689A1D6AD"/>
                      </w:placeholder>
                    </w:sdtPr>
                    <w:sdtEndPr>
                      <w:rPr>
                        <w:szCs w:val="23"/>
                      </w:rPr>
                    </w:sdtEndPr>
                    <w:sdtContent>
                      <w:r w:rsidR="003D69C5" w:rsidRPr="003D69C5">
                        <w:t>Αναγκαιότητα εναρμόνισης του Οδηγού Εξεταστικής Διαδικασίας για υποψήφιους ειδικών κατηγοριών</w:t>
                      </w:r>
                      <w:r w:rsidR="001A4E28" w:rsidRPr="001A4E28">
                        <w:t xml:space="preserve"> για την απόκτηση της ελληνικής ιθαγένειας</w:t>
                      </w:r>
                      <w:r w:rsidR="003D69C5" w:rsidRPr="003D69C5">
                        <w:t xml:space="preserve"> με την ισχύουσα νομοθεσία ως προς το ποσοστό αναπηρίας (67% και άνω)</w:t>
                      </w:r>
                    </w:sdtContent>
                  </w:sdt>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rPr>
                  <w:rFonts w:asciiTheme="majorHAnsi" w:hAnsiTheme="majorHAnsi"/>
                </w:rPr>
                <w:alias w:val="Σώμα της επιστολής"/>
                <w:tag w:val="Σώμα της επιστολής"/>
                <w:id w:val="1145164272"/>
                <w:placeholder>
                  <w:docPart w:val="C94BB11ED92847CBBACDC48602CE5A10"/>
                </w:placeholder>
              </w:sdtPr>
              <w:sdtEndPr>
                <w:rPr>
                  <w:rFonts w:ascii="Cambria" w:hAnsi="Cambria"/>
                </w:rPr>
              </w:sdtEndPr>
              <w:sdtContent>
                <w:p w14:paraId="2609F9E9" w14:textId="0CA25798" w:rsidR="001B7D02" w:rsidRPr="00A81BB0" w:rsidRDefault="00A9603A" w:rsidP="00A81BB0">
                  <w:pPr>
                    <w:rPr>
                      <w:rFonts w:asciiTheme="majorHAnsi" w:hAnsiTheme="majorHAnsi"/>
                      <w:b/>
                      <w:bCs/>
                      <w:i/>
                      <w:iCs/>
                    </w:rPr>
                  </w:pPr>
                  <w:r>
                    <w:rPr>
                      <w:rFonts w:asciiTheme="majorHAnsi" w:hAnsiTheme="majorHAnsi"/>
                      <w:b/>
                      <w:bCs/>
                    </w:rPr>
                    <w:t>Κ</w:t>
                  </w:r>
                  <w:r w:rsidR="00C01A19">
                    <w:rPr>
                      <w:rFonts w:asciiTheme="majorHAnsi" w:hAnsiTheme="majorHAnsi"/>
                      <w:b/>
                      <w:bCs/>
                    </w:rPr>
                    <w:t>ύριε</w:t>
                  </w:r>
                  <w:r w:rsidR="00A77370" w:rsidRPr="00C07A6A">
                    <w:rPr>
                      <w:rFonts w:asciiTheme="majorHAnsi" w:hAnsiTheme="majorHAnsi"/>
                      <w:b/>
                      <w:bCs/>
                    </w:rPr>
                    <w:t xml:space="preserve"> Υπουργέ</w:t>
                  </w:r>
                  <w:r w:rsidR="001B7D02" w:rsidRPr="00A81BB0">
                    <w:rPr>
                      <w:rFonts w:asciiTheme="majorHAnsi" w:hAnsiTheme="majorHAnsi"/>
                      <w:b/>
                      <w:bCs/>
                      <w:i/>
                      <w:iCs/>
                    </w:rPr>
                    <w:t>,</w:t>
                  </w:r>
                  <w:r w:rsidR="003422BF" w:rsidRPr="003422BF">
                    <w:t xml:space="preserve"> </w:t>
                  </w:r>
                  <w:r w:rsidR="00B712F9">
                    <w:rPr>
                      <w:rFonts w:asciiTheme="majorHAnsi" w:hAnsiTheme="majorHAnsi"/>
                      <w:b/>
                      <w:bCs/>
                      <w:i/>
                      <w:iCs/>
                    </w:rPr>
                    <w:t xml:space="preserve"> </w:t>
                  </w:r>
                </w:p>
                <w:p w14:paraId="67C522C7" w14:textId="09D55609" w:rsidR="001B7D02" w:rsidRPr="00A81BB0" w:rsidRDefault="00D51614" w:rsidP="00A81BB0">
                  <w:pPr>
                    <w:rPr>
                      <w:rFonts w:asciiTheme="majorHAnsi" w:hAnsiTheme="majorHAnsi"/>
                    </w:rPr>
                  </w:pPr>
                  <w:r w:rsidRPr="00A81BB0">
                    <w:rPr>
                      <w:rFonts w:asciiTheme="majorHAnsi" w:hAnsiTheme="majorHAnsi"/>
                    </w:rPr>
                    <w:t>Όπως γνωρίζετε, η</w:t>
                  </w:r>
                  <w:r w:rsidR="001B7D02" w:rsidRPr="00A81BB0">
                    <w:rPr>
                      <w:rFonts w:asciiTheme="majorHAnsi" w:hAnsiTheme="majorHAnsi"/>
                    </w:rPr>
                    <w:t xml:space="preserve">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10D422E8" w14:textId="0FEFA166" w:rsidR="001B7D02" w:rsidRDefault="001B7D02" w:rsidP="00A81BB0">
                  <w:pPr>
                    <w:rPr>
                      <w:rFonts w:asciiTheme="majorHAnsi" w:hAnsiTheme="majorHAnsi"/>
                    </w:rPr>
                  </w:pPr>
                  <w:r w:rsidRPr="00A81BB0">
                    <w:rPr>
                      <w:rFonts w:asciiTheme="majorHAnsi" w:hAnsiTheme="majorHAnsi"/>
                    </w:rP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C07A6A">
                    <w:rPr>
                      <w:rFonts w:asciiTheme="majorHAnsi" w:hAnsiTheme="majorHAnsi"/>
                    </w:rPr>
                    <w:t>Ό</w:t>
                  </w:r>
                  <w:r w:rsidRPr="00A81BB0">
                    <w:rPr>
                      <w:rFonts w:asciiTheme="majorHAnsi" w:hAnsiTheme="majorHAnsi"/>
                    </w:rPr>
                    <w:t>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6EA56A40" w14:textId="6DF28266" w:rsidR="003D69C5" w:rsidRDefault="00966DA1" w:rsidP="000274FF">
                  <w:pPr>
                    <w:rPr>
                      <w:rFonts w:asciiTheme="majorHAnsi" w:hAnsiTheme="majorHAnsi"/>
                    </w:rPr>
                  </w:pPr>
                  <w:r>
                    <w:rPr>
                      <w:rFonts w:asciiTheme="majorHAnsi" w:hAnsiTheme="majorHAnsi"/>
                    </w:rPr>
                    <w:t xml:space="preserve">Με το παρόν απευθυνόμαστε σε εσάς για να θέσουμε υπόψη σας </w:t>
                  </w:r>
                  <w:r w:rsidR="003D69C5">
                    <w:rPr>
                      <w:rFonts w:asciiTheme="majorHAnsi" w:hAnsiTheme="majorHAnsi"/>
                    </w:rPr>
                    <w:t>την α</w:t>
                  </w:r>
                  <w:r w:rsidR="003D69C5" w:rsidRPr="003D69C5">
                    <w:rPr>
                      <w:rFonts w:asciiTheme="majorHAnsi" w:hAnsiTheme="majorHAnsi"/>
                    </w:rPr>
                    <w:t xml:space="preserve">ναγκαιότητα εναρμόνισης του Οδηγού Εξεταστικής Διαδικασίας για υποψήφιους ειδικών κατηγοριών </w:t>
                  </w:r>
                  <w:r w:rsidR="003D69C5">
                    <w:rPr>
                      <w:rFonts w:asciiTheme="majorHAnsi" w:hAnsiTheme="majorHAnsi"/>
                    </w:rPr>
                    <w:t xml:space="preserve">για την απόκτηση της ελληνικής </w:t>
                  </w:r>
                  <w:r w:rsidR="001A4E28">
                    <w:rPr>
                      <w:rFonts w:asciiTheme="majorHAnsi" w:hAnsiTheme="majorHAnsi"/>
                    </w:rPr>
                    <w:t>ιθαγένειας</w:t>
                  </w:r>
                  <w:r w:rsidR="003D69C5">
                    <w:rPr>
                      <w:rFonts w:asciiTheme="majorHAnsi" w:hAnsiTheme="majorHAnsi"/>
                    </w:rPr>
                    <w:t xml:space="preserve"> </w:t>
                  </w:r>
                  <w:r w:rsidR="003D69C5" w:rsidRPr="003D69C5">
                    <w:rPr>
                      <w:rFonts w:asciiTheme="majorHAnsi" w:hAnsiTheme="majorHAnsi"/>
                    </w:rPr>
                    <w:t>με την ισχύουσα νομοθεσία ως προς το ποσοστό αναπηρίας (67% και άνω)</w:t>
                  </w:r>
                  <w:r w:rsidR="003D69C5">
                    <w:rPr>
                      <w:rFonts w:asciiTheme="majorHAnsi" w:hAnsiTheme="majorHAnsi"/>
                    </w:rPr>
                    <w:t>.</w:t>
                  </w:r>
                </w:p>
                <w:p w14:paraId="77CF4B84" w14:textId="3C60A60D" w:rsidR="0029071C" w:rsidRDefault="00E967F3" w:rsidP="0029071C">
                  <w:pPr>
                    <w:rPr>
                      <w:rFonts w:asciiTheme="majorHAnsi" w:hAnsiTheme="majorHAnsi"/>
                    </w:rPr>
                  </w:pPr>
                  <w:r>
                    <w:rPr>
                      <w:rFonts w:asciiTheme="majorHAnsi" w:hAnsiTheme="majorHAnsi"/>
                    </w:rPr>
                    <w:t>Μ</w:t>
                  </w:r>
                  <w:r w:rsidR="0029071C">
                    <w:rPr>
                      <w:rFonts w:asciiTheme="majorHAnsi" w:hAnsiTheme="majorHAnsi"/>
                    </w:rPr>
                    <w:t>ε το άρθρο 96</w:t>
                  </w:r>
                  <w:r w:rsidR="0029071C" w:rsidRPr="0029071C">
                    <w:rPr>
                      <w:rFonts w:asciiTheme="majorHAnsi" w:hAnsiTheme="majorHAnsi"/>
                    </w:rPr>
                    <w:t xml:space="preserve"> του νόμου «Αναμόρφωση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 (ν. 5225/2025, ΦΕΚ 152 Α'/2.9.2025)</w:t>
                  </w:r>
                  <w:r w:rsidR="0029071C">
                    <w:rPr>
                      <w:rFonts w:asciiTheme="majorHAnsi" w:hAnsiTheme="majorHAnsi"/>
                    </w:rPr>
                    <w:t xml:space="preserve"> τροποποιήθηκε τ</w:t>
                  </w:r>
                  <w:r w:rsidR="0029071C" w:rsidRPr="0029071C">
                    <w:rPr>
                      <w:rFonts w:asciiTheme="majorHAnsi" w:hAnsiTheme="majorHAnsi"/>
                    </w:rPr>
                    <w:t xml:space="preserve">ο Π.Α. για την απόκτηση της ελληνικής ιθαγένειας. Στο συγκεκριμένο </w:t>
                  </w:r>
                  <w:r w:rsidR="0029071C" w:rsidRPr="0029071C">
                    <w:rPr>
                      <w:rFonts w:asciiTheme="majorHAnsi" w:hAnsiTheme="majorHAnsi"/>
                    </w:rPr>
                    <w:lastRenderedPageBreak/>
                    <w:t>άρθρο διορθώ</w:t>
                  </w:r>
                  <w:r w:rsidR="0029071C">
                    <w:rPr>
                      <w:rFonts w:asciiTheme="majorHAnsi" w:hAnsiTheme="majorHAnsi"/>
                    </w:rPr>
                    <w:t>θηκε</w:t>
                  </w:r>
                  <w:r w:rsidR="0029071C" w:rsidRPr="0029071C">
                    <w:rPr>
                      <w:rFonts w:asciiTheme="majorHAnsi" w:hAnsiTheme="majorHAnsi"/>
                    </w:rPr>
                    <w:t xml:space="preserve"> το ποσοστό αναπηρίας που απαιτείται για τη συμμετοχή στην προφορική εξεταστική διαδικασία πολιτογράφησης: «α) οι λέξεις «άνω του 67%» </w:t>
                  </w:r>
                  <w:r>
                    <w:rPr>
                      <w:rFonts w:asciiTheme="majorHAnsi" w:hAnsiTheme="majorHAnsi"/>
                    </w:rPr>
                    <w:t>έχουν αντικατασταθεί</w:t>
                  </w:r>
                  <w:r w:rsidR="0029071C" w:rsidRPr="0029071C">
                    <w:rPr>
                      <w:rFonts w:asciiTheme="majorHAnsi" w:hAnsiTheme="majorHAnsi"/>
                    </w:rPr>
                    <w:t xml:space="preserve"> από τις λέξεις «εξήντα επτά τοις εκατό (67%) και άνω». Με τη συγκεκριμένη τροποποίηση</w:t>
                  </w:r>
                  <w:r w:rsidR="0029071C">
                    <w:rPr>
                      <w:rFonts w:asciiTheme="majorHAnsi" w:hAnsiTheme="majorHAnsi"/>
                    </w:rPr>
                    <w:t xml:space="preserve">, </w:t>
                  </w:r>
                  <w:r w:rsidR="0029071C" w:rsidRPr="0029071C">
                    <w:rPr>
                      <w:rFonts w:asciiTheme="majorHAnsi" w:hAnsiTheme="majorHAnsi"/>
                    </w:rPr>
                    <w:t>ο αποκλεισμός για τα άτομα με αναπηρία που έχουν πιστοποίηση αναπηρίας με ποσοστό 67% και άνω</w:t>
                  </w:r>
                  <w:r w:rsidR="00C01A19">
                    <w:rPr>
                      <w:rFonts w:asciiTheme="majorHAnsi" w:hAnsiTheme="majorHAnsi"/>
                    </w:rPr>
                    <w:t xml:space="preserve">, </w:t>
                  </w:r>
                  <w:r w:rsidR="005F1468">
                    <w:rPr>
                      <w:rFonts w:asciiTheme="majorHAnsi" w:hAnsiTheme="majorHAnsi"/>
                    </w:rPr>
                    <w:t>λογικά, παύει</w:t>
                  </w:r>
                  <w:r w:rsidR="00C01A19">
                    <w:rPr>
                      <w:rFonts w:asciiTheme="majorHAnsi" w:hAnsiTheme="majorHAnsi"/>
                    </w:rPr>
                    <w:t xml:space="preserve"> να υφίσταται. </w:t>
                  </w:r>
                </w:p>
                <w:p w14:paraId="32DAE5A0" w14:textId="18A26C50" w:rsidR="00C01A19" w:rsidRDefault="00C01A19" w:rsidP="0029071C">
                  <w:pPr>
                    <w:rPr>
                      <w:rFonts w:asciiTheme="majorHAnsi" w:hAnsiTheme="majorHAnsi"/>
                    </w:rPr>
                  </w:pPr>
                  <w:r w:rsidRPr="00C01A19">
                    <w:rPr>
                      <w:rFonts w:asciiTheme="majorHAnsi" w:hAnsiTheme="majorHAnsi"/>
                    </w:rPr>
                    <w:t>Δυστυχώς</w:t>
                  </w:r>
                  <w:r w:rsidR="00E967F3">
                    <w:rPr>
                      <w:rFonts w:asciiTheme="majorHAnsi" w:hAnsiTheme="majorHAnsi"/>
                    </w:rPr>
                    <w:t xml:space="preserve"> όμως </w:t>
                  </w:r>
                  <w:r w:rsidRPr="00C01A19">
                    <w:rPr>
                      <w:rFonts w:asciiTheme="majorHAnsi" w:hAnsiTheme="majorHAnsi"/>
                    </w:rPr>
                    <w:t xml:space="preserve">όπως διαπιστώθηκε, </w:t>
                  </w:r>
                  <w:r w:rsidR="005F1468" w:rsidRPr="005F1468">
                    <w:rPr>
                      <w:rFonts w:asciiTheme="majorHAnsi" w:hAnsiTheme="majorHAnsi"/>
                    </w:rPr>
                    <w:t xml:space="preserve">δεν έχει προβλεφθεί η διόρθωση του ποσοστού αναπηρίας </w:t>
                  </w:r>
                  <w:r w:rsidRPr="00C01A19">
                    <w:rPr>
                      <w:rFonts w:asciiTheme="majorHAnsi" w:hAnsiTheme="majorHAnsi"/>
                    </w:rPr>
                    <w:t>στον Οδηγό Εξεταστικής Διαδικασίας για υποψήφιους ειδικών κατηγοριών της Γενικής Γραμματείας Ιθαγένειας του Υπουργείου Εσωτερικών,</w:t>
                  </w:r>
                  <w:r w:rsidR="00E967F3">
                    <w:rPr>
                      <w:rFonts w:asciiTheme="majorHAnsi" w:hAnsiTheme="majorHAnsi"/>
                    </w:rPr>
                    <w:t xml:space="preserve"> με αποτέλεσμα, </w:t>
                  </w:r>
                  <w:r w:rsidRPr="00C01A19">
                    <w:rPr>
                      <w:rFonts w:asciiTheme="majorHAnsi" w:hAnsiTheme="majorHAnsi"/>
                    </w:rPr>
                    <w:t xml:space="preserve"> η εν λόγω διάταξη </w:t>
                  </w:r>
                  <w:r w:rsidR="00E967F3">
                    <w:rPr>
                      <w:rFonts w:asciiTheme="majorHAnsi" w:hAnsiTheme="majorHAnsi"/>
                    </w:rPr>
                    <w:t>να μην</w:t>
                  </w:r>
                  <w:r w:rsidRPr="00C01A19">
                    <w:rPr>
                      <w:rFonts w:asciiTheme="majorHAnsi" w:hAnsiTheme="majorHAnsi"/>
                    </w:rPr>
                    <w:t xml:space="preserve"> μπορεί να τεθεί ακόμη σε εφαρμογή.</w:t>
                  </w:r>
                </w:p>
                <w:p w14:paraId="63449708" w14:textId="6F2E1B9C" w:rsidR="004A3544" w:rsidRPr="009007C5" w:rsidRDefault="004A3544" w:rsidP="004A3544">
                  <w:pPr>
                    <w:rPr>
                      <w:rFonts w:asciiTheme="majorHAnsi" w:hAnsiTheme="majorHAnsi"/>
                      <w:b/>
                      <w:bCs/>
                    </w:rPr>
                  </w:pPr>
                  <w:r w:rsidRPr="009007C5">
                    <w:rPr>
                      <w:rFonts w:asciiTheme="majorHAnsi" w:hAnsiTheme="majorHAnsi"/>
                      <w:b/>
                      <w:bCs/>
                    </w:rPr>
                    <w:t>Κ</w:t>
                  </w:r>
                  <w:r w:rsidR="00E967F3">
                    <w:rPr>
                      <w:rFonts w:asciiTheme="majorHAnsi" w:hAnsiTheme="majorHAnsi"/>
                      <w:b/>
                      <w:bCs/>
                    </w:rPr>
                    <w:t>ύριε</w:t>
                  </w:r>
                  <w:r w:rsidRPr="009007C5">
                    <w:rPr>
                      <w:rFonts w:asciiTheme="majorHAnsi" w:hAnsiTheme="majorHAnsi"/>
                      <w:b/>
                      <w:bCs/>
                    </w:rPr>
                    <w:t xml:space="preserve"> Υπουργέ,</w:t>
                  </w:r>
                </w:p>
                <w:p w14:paraId="58683ADE" w14:textId="71F01E10" w:rsidR="00E96AF0" w:rsidRPr="005907BC" w:rsidRDefault="00E96AF0" w:rsidP="00E96AF0">
                  <w:pPr>
                    <w:rPr>
                      <w:rFonts w:asciiTheme="majorHAnsi" w:hAnsiTheme="majorHAnsi"/>
                    </w:rPr>
                  </w:pPr>
                  <w:r w:rsidRPr="009007C5">
                    <w:rPr>
                      <w:rFonts w:asciiTheme="majorHAnsi" w:hAnsiTheme="majorHAnsi"/>
                      <w:b/>
                      <w:bCs/>
                    </w:rPr>
                    <w:t xml:space="preserve">Ως εκ τούτου απευθυνόμαστε σε εσάς και ζητάμε να προβείτε στις απαραίτητες ενέργειες για </w:t>
                  </w:r>
                  <w:r w:rsidR="00B23E17">
                    <w:rPr>
                      <w:rFonts w:asciiTheme="majorHAnsi" w:hAnsiTheme="majorHAnsi"/>
                      <w:b/>
                      <w:bCs/>
                    </w:rPr>
                    <w:t>την</w:t>
                  </w:r>
                  <w:r w:rsidR="005F1468">
                    <w:rPr>
                      <w:rFonts w:asciiTheme="majorHAnsi" w:hAnsiTheme="majorHAnsi"/>
                      <w:b/>
                      <w:bCs/>
                    </w:rPr>
                    <w:t xml:space="preserve"> </w:t>
                  </w:r>
                  <w:r w:rsidR="005F1468" w:rsidRPr="005F1468">
                    <w:rPr>
                      <w:rFonts w:asciiTheme="majorHAnsi" w:hAnsiTheme="majorHAnsi"/>
                      <w:b/>
                      <w:bCs/>
                    </w:rPr>
                    <w:t xml:space="preserve">άμεση </w:t>
                  </w:r>
                  <w:r w:rsidR="00B23E17" w:rsidRPr="005F1468">
                    <w:rPr>
                      <w:rFonts w:asciiTheme="majorHAnsi" w:hAnsiTheme="majorHAnsi"/>
                      <w:b/>
                      <w:bCs/>
                    </w:rPr>
                    <w:t xml:space="preserve"> </w:t>
                  </w:r>
                  <w:r w:rsidR="005F1468" w:rsidRPr="005F1468">
                    <w:rPr>
                      <w:rFonts w:asciiTheme="majorHAnsi" w:hAnsiTheme="majorHAnsi"/>
                      <w:b/>
                      <w:bCs/>
                    </w:rPr>
                    <w:t>διόρθωση</w:t>
                  </w:r>
                  <w:r w:rsidR="005F1468">
                    <w:rPr>
                      <w:rFonts w:asciiTheme="majorHAnsi" w:hAnsiTheme="majorHAnsi"/>
                      <w:b/>
                      <w:bCs/>
                    </w:rPr>
                    <w:t xml:space="preserve"> </w:t>
                  </w:r>
                  <w:r w:rsidR="00B23E17">
                    <w:rPr>
                      <w:rFonts w:asciiTheme="majorHAnsi" w:hAnsiTheme="majorHAnsi"/>
                      <w:b/>
                      <w:bCs/>
                    </w:rPr>
                    <w:t xml:space="preserve"> </w:t>
                  </w:r>
                  <w:r w:rsidRPr="009007C5">
                    <w:rPr>
                      <w:rFonts w:asciiTheme="majorHAnsi" w:hAnsiTheme="majorHAnsi"/>
                      <w:b/>
                      <w:bCs/>
                    </w:rPr>
                    <w:t>το</w:t>
                  </w:r>
                  <w:r w:rsidR="00B23E17">
                    <w:rPr>
                      <w:rFonts w:asciiTheme="majorHAnsi" w:hAnsiTheme="majorHAnsi"/>
                      <w:b/>
                      <w:bCs/>
                    </w:rPr>
                    <w:t>υ</w:t>
                  </w:r>
                  <w:r w:rsidRPr="009007C5">
                    <w:rPr>
                      <w:rFonts w:asciiTheme="majorHAnsi" w:hAnsiTheme="majorHAnsi"/>
                      <w:b/>
                      <w:bCs/>
                    </w:rPr>
                    <w:t xml:space="preserve"> απαιτούμενο</w:t>
                  </w:r>
                  <w:r w:rsidR="00B23E17">
                    <w:rPr>
                      <w:rFonts w:asciiTheme="majorHAnsi" w:hAnsiTheme="majorHAnsi"/>
                      <w:b/>
                      <w:bCs/>
                    </w:rPr>
                    <w:t>υ</w:t>
                  </w:r>
                  <w:r w:rsidRPr="009007C5">
                    <w:rPr>
                      <w:rFonts w:asciiTheme="majorHAnsi" w:hAnsiTheme="majorHAnsi"/>
                      <w:b/>
                      <w:bCs/>
                    </w:rPr>
                    <w:t xml:space="preserve"> ποσοστ</w:t>
                  </w:r>
                  <w:r w:rsidR="00B23E17">
                    <w:rPr>
                      <w:rFonts w:asciiTheme="majorHAnsi" w:hAnsiTheme="majorHAnsi"/>
                      <w:b/>
                      <w:bCs/>
                    </w:rPr>
                    <w:t>ού</w:t>
                  </w:r>
                  <w:r w:rsidRPr="009007C5">
                    <w:rPr>
                      <w:rFonts w:asciiTheme="majorHAnsi" w:hAnsiTheme="majorHAnsi"/>
                      <w:b/>
                      <w:bCs/>
                    </w:rPr>
                    <w:t xml:space="preserve"> </w:t>
                  </w:r>
                  <w:r w:rsidRPr="005907BC">
                    <w:rPr>
                      <w:rFonts w:asciiTheme="majorHAnsi" w:hAnsiTheme="majorHAnsi"/>
                      <w:b/>
                      <w:bCs/>
                    </w:rPr>
                    <w:t xml:space="preserve">αναπηρίας </w:t>
                  </w:r>
                  <w:r w:rsidR="005907BC" w:rsidRPr="005907BC">
                    <w:rPr>
                      <w:b/>
                      <w:bCs/>
                    </w:rPr>
                    <w:t xml:space="preserve">στον Οδηγό Εξεταστικής Διαδικασίας για υποψήφιους ειδικών κατηγοριών </w:t>
                  </w:r>
                  <w:r w:rsidRPr="005907BC">
                    <w:rPr>
                      <w:rFonts w:asciiTheme="majorHAnsi" w:hAnsiTheme="majorHAnsi"/>
                      <w:b/>
                      <w:bCs/>
                    </w:rPr>
                    <w:t>σε «67% και</w:t>
                  </w:r>
                  <w:r w:rsidRPr="009007C5">
                    <w:rPr>
                      <w:rFonts w:asciiTheme="majorHAnsi" w:hAnsiTheme="majorHAnsi"/>
                      <w:b/>
                      <w:bCs/>
                    </w:rPr>
                    <w:t xml:space="preserve"> άνω», </w:t>
                  </w:r>
                  <w:r w:rsidR="00E967F3">
                    <w:rPr>
                      <w:rFonts w:asciiTheme="majorHAnsi" w:hAnsiTheme="majorHAnsi"/>
                      <w:b/>
                      <w:bCs/>
                    </w:rPr>
                    <w:t xml:space="preserve">όπως </w:t>
                  </w:r>
                  <w:r w:rsidR="001A4E28">
                    <w:rPr>
                      <w:rFonts w:asciiTheme="majorHAnsi" w:hAnsiTheme="majorHAnsi"/>
                      <w:b/>
                      <w:bCs/>
                    </w:rPr>
                    <w:t>ισχύει</w:t>
                  </w:r>
                  <w:r w:rsidR="005F1468">
                    <w:rPr>
                      <w:rFonts w:asciiTheme="majorHAnsi" w:hAnsiTheme="majorHAnsi"/>
                      <w:b/>
                      <w:bCs/>
                    </w:rPr>
                    <w:t xml:space="preserve"> </w:t>
                  </w:r>
                  <w:r w:rsidR="00E967F3">
                    <w:rPr>
                      <w:rFonts w:asciiTheme="majorHAnsi" w:hAnsiTheme="majorHAnsi"/>
                      <w:b/>
                      <w:bCs/>
                    </w:rPr>
                    <w:t xml:space="preserve">και στη νομοθεσία, </w:t>
                  </w:r>
                  <w:r w:rsidRPr="009007C5">
                    <w:rPr>
                      <w:rFonts w:asciiTheme="majorHAnsi" w:hAnsiTheme="majorHAnsi"/>
                      <w:b/>
                      <w:bCs/>
                    </w:rPr>
                    <w:t xml:space="preserve">ώστε να δοθεί η δυνατότητα στα άτομα με </w:t>
                  </w:r>
                  <w:r w:rsidR="00163EAB">
                    <w:rPr>
                      <w:rFonts w:asciiTheme="majorHAnsi" w:hAnsiTheme="majorHAnsi"/>
                      <w:b/>
                      <w:bCs/>
                    </w:rPr>
                    <w:t xml:space="preserve">ποσοστό </w:t>
                  </w:r>
                  <w:r w:rsidRPr="009007C5">
                    <w:rPr>
                      <w:rFonts w:asciiTheme="majorHAnsi" w:hAnsiTheme="majorHAnsi"/>
                      <w:b/>
                      <w:bCs/>
                    </w:rPr>
                    <w:t>αναπηρία</w:t>
                  </w:r>
                  <w:r w:rsidR="00163EAB">
                    <w:rPr>
                      <w:rFonts w:asciiTheme="majorHAnsi" w:hAnsiTheme="majorHAnsi"/>
                      <w:b/>
                      <w:bCs/>
                    </w:rPr>
                    <w:t>ς 67% και άνω,</w:t>
                  </w:r>
                  <w:r w:rsidR="00163EAB" w:rsidRPr="00163EAB">
                    <w:rPr>
                      <w:rFonts w:asciiTheme="majorHAnsi" w:hAnsiTheme="majorHAnsi"/>
                      <w:b/>
                      <w:bCs/>
                    </w:rPr>
                    <w:t xml:space="preserve"> </w:t>
                  </w:r>
                  <w:r w:rsidRPr="009007C5">
                    <w:rPr>
                      <w:rFonts w:asciiTheme="majorHAnsi" w:hAnsiTheme="majorHAnsi"/>
                      <w:b/>
                      <w:bCs/>
                    </w:rPr>
                    <w:t xml:space="preserve">να </w:t>
                  </w:r>
                  <w:r w:rsidR="009007C5" w:rsidRPr="009007C5">
                    <w:rPr>
                      <w:rFonts w:asciiTheme="majorHAnsi" w:hAnsiTheme="majorHAnsi"/>
                      <w:b/>
                      <w:bCs/>
                    </w:rPr>
                    <w:t xml:space="preserve">κάνουν χρήση των </w:t>
                  </w:r>
                  <w:r w:rsidR="009007C5">
                    <w:rPr>
                      <w:rFonts w:asciiTheme="majorHAnsi" w:hAnsiTheme="majorHAnsi"/>
                      <w:b/>
                      <w:bCs/>
                    </w:rPr>
                    <w:t xml:space="preserve">προαναφερόμενων </w:t>
                  </w:r>
                  <w:r w:rsidR="009007C5" w:rsidRPr="009007C5">
                    <w:rPr>
                      <w:rFonts w:asciiTheme="majorHAnsi" w:hAnsiTheme="majorHAnsi"/>
                      <w:b/>
                      <w:bCs/>
                    </w:rPr>
                    <w:t>ευνοϊκών ρυθμίσεων</w:t>
                  </w:r>
                  <w:r w:rsidR="00B23E17">
                    <w:rPr>
                      <w:rFonts w:asciiTheme="majorHAnsi" w:hAnsiTheme="majorHAnsi"/>
                      <w:b/>
                      <w:bCs/>
                    </w:rPr>
                    <w:t xml:space="preserve"> στις εξετάσεις του Απριλίου.</w:t>
                  </w:r>
                </w:p>
                <w:p w14:paraId="671EEA01" w14:textId="6157F135" w:rsidR="005E24CB" w:rsidRPr="00B534A8" w:rsidRDefault="00B534A8" w:rsidP="00CC5332">
                  <w:pPr>
                    <w:rPr>
                      <w:rFonts w:asciiTheme="majorHAnsi" w:hAnsiTheme="majorHAnsi"/>
                    </w:rPr>
                  </w:pPr>
                  <w:r w:rsidRPr="00B534A8">
                    <w:rPr>
                      <w:rFonts w:asciiTheme="majorHAnsi" w:hAnsiTheme="majorHAnsi"/>
                    </w:rPr>
                    <w:t>Αναμένοντας άμεσα την απάντησή σας και τις ενέργειές σας επί του θέματο</w:t>
                  </w:r>
                  <w:r>
                    <w:rPr>
                      <w:rFonts w:asciiTheme="majorHAnsi" w:hAnsiTheme="majorHAnsi"/>
                    </w:rPr>
                    <w:t>ς</w:t>
                  </w:r>
                </w:p>
              </w:sdtContent>
            </w:sdt>
          </w:sdtContent>
        </w:sdt>
      </w:sdtContent>
    </w:sdt>
    <w:p w14:paraId="74C091A0" w14:textId="72536D88" w:rsidR="00091240" w:rsidRPr="00CC5332" w:rsidRDefault="005E24CB" w:rsidP="00CC5332">
      <w:pPr>
        <w:rPr>
          <w:rFonts w:asciiTheme="majorHAnsi" w:hAnsiTheme="majorHAnsi"/>
          <w:color w:val="auto"/>
        </w:rPr>
      </w:pPr>
      <w:r>
        <w:rPr>
          <w:rFonts w:asciiTheme="majorHAnsi" w:hAnsiTheme="majorHAnsi"/>
          <w:color w:val="auto"/>
        </w:rPr>
        <w:t xml:space="preserve"> </w:t>
      </w:r>
    </w:p>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6F79DB">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BA1EE8"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BA1EE8">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6F79DB">
          <w:type w:val="continuous"/>
          <w:pgSz w:w="11906" w:h="16838"/>
          <w:pgMar w:top="1440" w:right="1800" w:bottom="1440" w:left="1800" w:header="709" w:footer="370" w:gutter="0"/>
          <w:cols w:num="2" w:space="57" w:equalWidth="0">
            <w:col w:w="5103" w:space="57"/>
            <w:col w:w="3146"/>
          </w:cols>
          <w:docGrid w:linePitch="360"/>
        </w:sectPr>
      </w:pPr>
    </w:p>
    <w:p w14:paraId="7FFC924B" w14:textId="77777777" w:rsidR="008B14BB" w:rsidRDefault="008B14BB" w:rsidP="006B3225">
      <w:pPr>
        <w:spacing w:line="240" w:lineRule="auto"/>
        <w:jc w:val="left"/>
        <w:rPr>
          <w:b/>
        </w:rPr>
      </w:pPr>
    </w:p>
    <w:p w14:paraId="558DF192" w14:textId="0DA6C2D7" w:rsidR="00C07A6A" w:rsidRDefault="002D0AB7" w:rsidP="00573B96">
      <w:pPr>
        <w:spacing w:line="240" w:lineRule="auto"/>
        <w:jc w:val="left"/>
      </w:pPr>
      <w:r>
        <w:rPr>
          <w:b/>
        </w:rPr>
        <w:t>Πίνακας Αποδεκτών:</w:t>
      </w:r>
    </w:p>
    <w:p w14:paraId="54556439" w14:textId="20A044F8" w:rsidR="00E2796B" w:rsidRDefault="00E2796B" w:rsidP="00E15B7B">
      <w:pPr>
        <w:pStyle w:val="Bullets0"/>
      </w:pPr>
      <w:r>
        <w:t xml:space="preserve">Γραφείο Υφυπουργού Εσωτερικών, κ. </w:t>
      </w:r>
      <w:r w:rsidR="00E15B7B">
        <w:t>Π. Χαραλαμπογιάννη</w:t>
      </w:r>
    </w:p>
    <w:p w14:paraId="044E71B9" w14:textId="7030C45A" w:rsidR="004A3544" w:rsidRDefault="00E2796B" w:rsidP="00B23E17">
      <w:pPr>
        <w:pStyle w:val="Bullets0"/>
      </w:pPr>
      <w:r>
        <w:t xml:space="preserve">Γραφείο Γ.Γ. </w:t>
      </w:r>
      <w:r w:rsidR="00B23E17">
        <w:t>Ιθαγένειας</w:t>
      </w:r>
      <w:r>
        <w:t xml:space="preserve">, </w:t>
      </w:r>
      <w:r w:rsidR="00B23E17" w:rsidRPr="00B23E17">
        <w:t xml:space="preserve">κ. </w:t>
      </w:r>
      <w:r w:rsidR="0072161B">
        <w:t>Δ</w:t>
      </w:r>
      <w:r w:rsidR="00B23E17">
        <w:t>.</w:t>
      </w:r>
      <w:r w:rsidR="00B23E17" w:rsidRPr="00B23E17">
        <w:t xml:space="preserve"> </w:t>
      </w:r>
      <w:proofErr w:type="spellStart"/>
      <w:r w:rsidR="0072161B">
        <w:t>Κάρναβο</w:t>
      </w:r>
      <w:proofErr w:type="spellEnd"/>
    </w:p>
    <w:p w14:paraId="506D8093" w14:textId="77777777" w:rsidR="004A3544" w:rsidRDefault="004A3544" w:rsidP="00B23E17">
      <w:pPr>
        <w:pStyle w:val="Bullets0"/>
      </w:pPr>
      <w:r>
        <w:t>κα. Αικατερίνη Ουλή, Προϊσταμένη Γενικής Διεύθυνσης Ιθαγένειας Υπουργείου Εσωτερικών</w:t>
      </w:r>
    </w:p>
    <w:p w14:paraId="247E5838" w14:textId="3D045A96" w:rsidR="004A3544" w:rsidRDefault="004A3544" w:rsidP="00B23E17">
      <w:pPr>
        <w:pStyle w:val="Bullets0"/>
      </w:pPr>
      <w:r>
        <w:lastRenderedPageBreak/>
        <w:t xml:space="preserve">κ. Χρήστο </w:t>
      </w:r>
      <w:proofErr w:type="spellStart"/>
      <w:r>
        <w:t>Σαριτζόγλου</w:t>
      </w:r>
      <w:proofErr w:type="spellEnd"/>
      <w:r>
        <w:t>, Προϊστάμενο Κεντρικής Διεύθυνσης Ιθαγένειας Υπουργείου Εσωτερικών</w:t>
      </w:r>
    </w:p>
    <w:p w14:paraId="36655C62" w14:textId="60C2288B" w:rsidR="004A3544" w:rsidRDefault="004A3544" w:rsidP="00B23E17">
      <w:pPr>
        <w:pStyle w:val="Bullets0"/>
      </w:pPr>
      <w:r>
        <w:t>Οργανώσεις - Μέλη Ε.Σ.Α.μεΑ.</w:t>
      </w:r>
    </w:p>
    <w:p w14:paraId="4F02CCF2" w14:textId="59473B4C" w:rsidR="00C07A6A" w:rsidRDefault="00C07A6A" w:rsidP="00E15B7B">
      <w:pPr>
        <w:pStyle w:val="Bullets0"/>
        <w:numPr>
          <w:ilvl w:val="0"/>
          <w:numId w:val="0"/>
        </w:numPr>
        <w:ind w:left="272"/>
      </w:pPr>
    </w:p>
    <w:p w14:paraId="634655BF" w14:textId="55B6B830" w:rsidR="002D0AB7" w:rsidRPr="000E2BB8" w:rsidRDefault="003E6745" w:rsidP="003E6745">
      <w:pPr>
        <w:pStyle w:val="Bullets0"/>
        <w:numPr>
          <w:ilvl w:val="0"/>
          <w:numId w:val="0"/>
        </w:numPr>
      </w:pPr>
      <w:r w:rsidRPr="003E6745">
        <w:rPr>
          <w:rStyle w:val="BulletsChar"/>
        </w:rPr>
        <w:t xml:space="preserve"> </w:t>
      </w:r>
    </w:p>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6F79DB">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5950E" w14:textId="77777777" w:rsidR="00B42648" w:rsidRDefault="00B42648" w:rsidP="00A5663B">
      <w:pPr>
        <w:spacing w:after="0" w:line="240" w:lineRule="auto"/>
      </w:pPr>
      <w:r>
        <w:separator/>
      </w:r>
    </w:p>
    <w:p w14:paraId="59541246" w14:textId="77777777" w:rsidR="00B42648" w:rsidRDefault="00B42648"/>
  </w:endnote>
  <w:endnote w:type="continuationSeparator" w:id="0">
    <w:p w14:paraId="1054115D" w14:textId="77777777" w:rsidR="00B42648" w:rsidRDefault="00B42648" w:rsidP="00A5663B">
      <w:pPr>
        <w:spacing w:after="0" w:line="240" w:lineRule="auto"/>
      </w:pPr>
      <w:r>
        <w:continuationSeparator/>
      </w:r>
    </w:p>
    <w:p w14:paraId="042AE2C6" w14:textId="77777777" w:rsidR="00B42648" w:rsidRDefault="00B42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5DD3F" w14:textId="77777777" w:rsidR="00B42648" w:rsidRDefault="00B42648" w:rsidP="00A5663B">
      <w:pPr>
        <w:spacing w:after="0" w:line="240" w:lineRule="auto"/>
      </w:pPr>
      <w:bookmarkStart w:id="0" w:name="_Hlk484772647"/>
      <w:bookmarkEnd w:id="0"/>
      <w:r>
        <w:separator/>
      </w:r>
    </w:p>
    <w:p w14:paraId="3CB5A7A8" w14:textId="77777777" w:rsidR="00B42648" w:rsidRDefault="00B42648"/>
  </w:footnote>
  <w:footnote w:type="continuationSeparator" w:id="0">
    <w:p w14:paraId="7D65E2D3" w14:textId="77777777" w:rsidR="00B42648" w:rsidRDefault="00B42648" w:rsidP="00A5663B">
      <w:pPr>
        <w:spacing w:after="0" w:line="240" w:lineRule="auto"/>
      </w:pPr>
      <w:r>
        <w:continuationSeparator/>
      </w:r>
    </w:p>
    <w:p w14:paraId="48BBC42B" w14:textId="77777777" w:rsidR="00B42648" w:rsidRDefault="00B42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multilevel"/>
    <w:tmpl w:val="00171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82C82"/>
    <w:multiLevelType w:val="hybridMultilevel"/>
    <w:tmpl w:val="097643C8"/>
    <w:lvl w:ilvl="0" w:tplc="2458ADC6">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81E47"/>
    <w:multiLevelType w:val="hybridMultilevel"/>
    <w:tmpl w:val="F1EEF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F5737A"/>
    <w:multiLevelType w:val="hybridMultilevel"/>
    <w:tmpl w:val="1C380A7A"/>
    <w:lvl w:ilvl="0" w:tplc="271CE5C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2ED979E7"/>
    <w:multiLevelType w:val="hybridMultilevel"/>
    <w:tmpl w:val="CE7ABE8C"/>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9" w15:restartNumberingAfterBreak="0">
    <w:nsid w:val="53787635"/>
    <w:multiLevelType w:val="hybridMultilevel"/>
    <w:tmpl w:val="B482872E"/>
    <w:lvl w:ilvl="0" w:tplc="BF0A740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5933E41"/>
    <w:multiLevelType w:val="hybridMultilevel"/>
    <w:tmpl w:val="E1D0965E"/>
    <w:lvl w:ilvl="0" w:tplc="B0F8C36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9B67635"/>
    <w:multiLevelType w:val="hybridMultilevel"/>
    <w:tmpl w:val="3AEA88BC"/>
    <w:lvl w:ilvl="0" w:tplc="7F9C01F4">
      <w:start w:val="1"/>
      <w:numFmt w:val="decimal"/>
      <w:lvlText w:val="%1."/>
      <w:lvlJc w:val="left"/>
      <w:pPr>
        <w:ind w:left="720" w:hanging="360"/>
      </w:pPr>
      <w:rPr>
        <w:rFonts w:hint="default"/>
        <w:i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7264B99"/>
    <w:multiLevelType w:val="hybridMultilevel"/>
    <w:tmpl w:val="65E0D7F2"/>
    <w:lvl w:ilvl="0" w:tplc="6900819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003162543">
    <w:abstractNumId w:val="15"/>
  </w:num>
  <w:num w:numId="2" w16cid:durableId="1048381663">
    <w:abstractNumId w:val="15"/>
  </w:num>
  <w:num w:numId="3" w16cid:durableId="1422415370">
    <w:abstractNumId w:val="15"/>
  </w:num>
  <w:num w:numId="4" w16cid:durableId="1071462420">
    <w:abstractNumId w:val="15"/>
  </w:num>
  <w:num w:numId="5" w16cid:durableId="1216696550">
    <w:abstractNumId w:val="15"/>
  </w:num>
  <w:num w:numId="6" w16cid:durableId="2001079903">
    <w:abstractNumId w:val="15"/>
  </w:num>
  <w:num w:numId="7" w16cid:durableId="2030643041">
    <w:abstractNumId w:val="15"/>
  </w:num>
  <w:num w:numId="8" w16cid:durableId="2114856363">
    <w:abstractNumId w:val="15"/>
  </w:num>
  <w:num w:numId="9" w16cid:durableId="1817643067">
    <w:abstractNumId w:val="15"/>
  </w:num>
  <w:num w:numId="10" w16cid:durableId="618757605">
    <w:abstractNumId w:val="13"/>
  </w:num>
  <w:num w:numId="11" w16cid:durableId="737362794">
    <w:abstractNumId w:val="12"/>
  </w:num>
  <w:num w:numId="12" w16cid:durableId="163979040">
    <w:abstractNumId w:val="7"/>
  </w:num>
  <w:num w:numId="13" w16cid:durableId="748188164">
    <w:abstractNumId w:val="4"/>
  </w:num>
  <w:num w:numId="14" w16cid:durableId="243540318">
    <w:abstractNumId w:val="1"/>
  </w:num>
  <w:num w:numId="15" w16cid:durableId="284776740">
    <w:abstractNumId w:val="5"/>
  </w:num>
  <w:num w:numId="16" w16cid:durableId="1137145344">
    <w:abstractNumId w:val="3"/>
  </w:num>
  <w:num w:numId="17" w16cid:durableId="1915311179">
    <w:abstractNumId w:val="2"/>
  </w:num>
  <w:num w:numId="18" w16cid:durableId="2000452099">
    <w:abstractNumId w:val="6"/>
  </w:num>
  <w:num w:numId="19" w16cid:durableId="259722530">
    <w:abstractNumId w:val="0"/>
  </w:num>
  <w:num w:numId="20" w16cid:durableId="443697031">
    <w:abstractNumId w:val="10"/>
  </w:num>
  <w:num w:numId="21" w16cid:durableId="752896111">
    <w:abstractNumId w:val="12"/>
  </w:num>
  <w:num w:numId="22" w16cid:durableId="1649282950">
    <w:abstractNumId w:val="14"/>
  </w:num>
  <w:num w:numId="23" w16cid:durableId="636685820">
    <w:abstractNumId w:val="8"/>
  </w:num>
  <w:num w:numId="24" w16cid:durableId="976690646">
    <w:abstractNumId w:val="9"/>
  </w:num>
  <w:num w:numId="25" w16cid:durableId="13920041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55A9"/>
    <w:rsid w:val="00011187"/>
    <w:rsid w:val="000145EC"/>
    <w:rsid w:val="00016434"/>
    <w:rsid w:val="000224C1"/>
    <w:rsid w:val="00025D8D"/>
    <w:rsid w:val="000274FF"/>
    <w:rsid w:val="000319B3"/>
    <w:rsid w:val="0003631E"/>
    <w:rsid w:val="000421C5"/>
    <w:rsid w:val="00042CAA"/>
    <w:rsid w:val="0006076B"/>
    <w:rsid w:val="000648F6"/>
    <w:rsid w:val="00080851"/>
    <w:rsid w:val="00080A75"/>
    <w:rsid w:val="00081122"/>
    <w:rsid w:val="0008214A"/>
    <w:rsid w:val="000864B5"/>
    <w:rsid w:val="00087521"/>
    <w:rsid w:val="00091240"/>
    <w:rsid w:val="00091353"/>
    <w:rsid w:val="00096627"/>
    <w:rsid w:val="000A5463"/>
    <w:rsid w:val="000A57F2"/>
    <w:rsid w:val="000A58E6"/>
    <w:rsid w:val="000C0865"/>
    <w:rsid w:val="000C099E"/>
    <w:rsid w:val="000C14DF"/>
    <w:rsid w:val="000C602B"/>
    <w:rsid w:val="000D34E2"/>
    <w:rsid w:val="000D3D70"/>
    <w:rsid w:val="000D5617"/>
    <w:rsid w:val="000E0E57"/>
    <w:rsid w:val="000E2801"/>
    <w:rsid w:val="000E2BB8"/>
    <w:rsid w:val="000E30A0"/>
    <w:rsid w:val="000E44E8"/>
    <w:rsid w:val="000E7E18"/>
    <w:rsid w:val="000F237D"/>
    <w:rsid w:val="000F4280"/>
    <w:rsid w:val="000F58B9"/>
    <w:rsid w:val="00104773"/>
    <w:rsid w:val="00104FD0"/>
    <w:rsid w:val="0011319A"/>
    <w:rsid w:val="00114353"/>
    <w:rsid w:val="001169B9"/>
    <w:rsid w:val="001213C4"/>
    <w:rsid w:val="00151CD1"/>
    <w:rsid w:val="0016039E"/>
    <w:rsid w:val="00161A35"/>
    <w:rsid w:val="00162CAE"/>
    <w:rsid w:val="00163EAB"/>
    <w:rsid w:val="00165539"/>
    <w:rsid w:val="00181530"/>
    <w:rsid w:val="00187C48"/>
    <w:rsid w:val="0019448B"/>
    <w:rsid w:val="001A4E28"/>
    <w:rsid w:val="001A62AD"/>
    <w:rsid w:val="001A67BA"/>
    <w:rsid w:val="001B3428"/>
    <w:rsid w:val="001B7612"/>
    <w:rsid w:val="001B7832"/>
    <w:rsid w:val="001B7D02"/>
    <w:rsid w:val="001D7A1B"/>
    <w:rsid w:val="001E177F"/>
    <w:rsid w:val="001E439E"/>
    <w:rsid w:val="001E7ED0"/>
    <w:rsid w:val="001F1161"/>
    <w:rsid w:val="001F2696"/>
    <w:rsid w:val="00202B5B"/>
    <w:rsid w:val="002058AF"/>
    <w:rsid w:val="00207587"/>
    <w:rsid w:val="00220B58"/>
    <w:rsid w:val="00223907"/>
    <w:rsid w:val="002251AF"/>
    <w:rsid w:val="00236A27"/>
    <w:rsid w:val="00243825"/>
    <w:rsid w:val="002523A5"/>
    <w:rsid w:val="00255DD0"/>
    <w:rsid w:val="002570E4"/>
    <w:rsid w:val="00260701"/>
    <w:rsid w:val="00264E1B"/>
    <w:rsid w:val="0026597B"/>
    <w:rsid w:val="00271DD2"/>
    <w:rsid w:val="0027672E"/>
    <w:rsid w:val="002832BF"/>
    <w:rsid w:val="0029071C"/>
    <w:rsid w:val="002B2CB7"/>
    <w:rsid w:val="002B43D6"/>
    <w:rsid w:val="002B5000"/>
    <w:rsid w:val="002B77A5"/>
    <w:rsid w:val="002C2CF5"/>
    <w:rsid w:val="002C4134"/>
    <w:rsid w:val="002D0A5E"/>
    <w:rsid w:val="002D0AB7"/>
    <w:rsid w:val="002D1046"/>
    <w:rsid w:val="00301E00"/>
    <w:rsid w:val="00306CB5"/>
    <w:rsid w:val="003071D9"/>
    <w:rsid w:val="00311715"/>
    <w:rsid w:val="00316E37"/>
    <w:rsid w:val="003227ED"/>
    <w:rsid w:val="00322A0B"/>
    <w:rsid w:val="00326F43"/>
    <w:rsid w:val="003336F9"/>
    <w:rsid w:val="003364CB"/>
    <w:rsid w:val="00337205"/>
    <w:rsid w:val="003422BF"/>
    <w:rsid w:val="0034662F"/>
    <w:rsid w:val="00357486"/>
    <w:rsid w:val="00361404"/>
    <w:rsid w:val="00371AFA"/>
    <w:rsid w:val="00371CD7"/>
    <w:rsid w:val="003956F9"/>
    <w:rsid w:val="003A03E8"/>
    <w:rsid w:val="003A04E5"/>
    <w:rsid w:val="003B245B"/>
    <w:rsid w:val="003B3E78"/>
    <w:rsid w:val="003B6AC5"/>
    <w:rsid w:val="003C0BB2"/>
    <w:rsid w:val="003D18C7"/>
    <w:rsid w:val="003D4D14"/>
    <w:rsid w:val="003D699E"/>
    <w:rsid w:val="003D69C5"/>
    <w:rsid w:val="003D6FD6"/>
    <w:rsid w:val="003D73D0"/>
    <w:rsid w:val="003E0042"/>
    <w:rsid w:val="003E36A9"/>
    <w:rsid w:val="003E38C4"/>
    <w:rsid w:val="003E6745"/>
    <w:rsid w:val="003F6C8C"/>
    <w:rsid w:val="003F789B"/>
    <w:rsid w:val="00401469"/>
    <w:rsid w:val="00407958"/>
    <w:rsid w:val="00407F27"/>
    <w:rsid w:val="004102B2"/>
    <w:rsid w:val="004109EF"/>
    <w:rsid w:val="00411DCD"/>
    <w:rsid w:val="00412BB7"/>
    <w:rsid w:val="00413626"/>
    <w:rsid w:val="0041593C"/>
    <w:rsid w:val="00415D99"/>
    <w:rsid w:val="004206D2"/>
    <w:rsid w:val="00421F75"/>
    <w:rsid w:val="00421FA4"/>
    <w:rsid w:val="00427C1E"/>
    <w:rsid w:val="004346AB"/>
    <w:rsid w:val="004355A3"/>
    <w:rsid w:val="004443A9"/>
    <w:rsid w:val="00464CE6"/>
    <w:rsid w:val="0046600F"/>
    <w:rsid w:val="004705B7"/>
    <w:rsid w:val="00471BDE"/>
    <w:rsid w:val="00472CFE"/>
    <w:rsid w:val="00477172"/>
    <w:rsid w:val="0048134F"/>
    <w:rsid w:val="00483ACE"/>
    <w:rsid w:val="00486A3F"/>
    <w:rsid w:val="00487C3F"/>
    <w:rsid w:val="00494EFB"/>
    <w:rsid w:val="004A002C"/>
    <w:rsid w:val="004A2EF2"/>
    <w:rsid w:val="004A2F98"/>
    <w:rsid w:val="004A34F8"/>
    <w:rsid w:val="004A3544"/>
    <w:rsid w:val="004A6201"/>
    <w:rsid w:val="004C32BC"/>
    <w:rsid w:val="004C5097"/>
    <w:rsid w:val="004D0BE2"/>
    <w:rsid w:val="004D5A2F"/>
    <w:rsid w:val="004D7541"/>
    <w:rsid w:val="004E5345"/>
    <w:rsid w:val="00501973"/>
    <w:rsid w:val="005077D6"/>
    <w:rsid w:val="00517354"/>
    <w:rsid w:val="0052064A"/>
    <w:rsid w:val="00521FBE"/>
    <w:rsid w:val="00522776"/>
    <w:rsid w:val="00523EAA"/>
    <w:rsid w:val="0052487E"/>
    <w:rsid w:val="0053670B"/>
    <w:rsid w:val="00540ED2"/>
    <w:rsid w:val="005470E2"/>
    <w:rsid w:val="00547589"/>
    <w:rsid w:val="00547D78"/>
    <w:rsid w:val="005526D0"/>
    <w:rsid w:val="00552744"/>
    <w:rsid w:val="00556D57"/>
    <w:rsid w:val="00565FD3"/>
    <w:rsid w:val="00573B0A"/>
    <w:rsid w:val="00573B96"/>
    <w:rsid w:val="0058273F"/>
    <w:rsid w:val="005836AF"/>
    <w:rsid w:val="00583700"/>
    <w:rsid w:val="005907BC"/>
    <w:rsid w:val="00592345"/>
    <w:rsid w:val="00592374"/>
    <w:rsid w:val="005925BA"/>
    <w:rsid w:val="0059453D"/>
    <w:rsid w:val="00594DF8"/>
    <w:rsid w:val="005956CD"/>
    <w:rsid w:val="005A040D"/>
    <w:rsid w:val="005A4542"/>
    <w:rsid w:val="005B00C5"/>
    <w:rsid w:val="005B5A22"/>
    <w:rsid w:val="005B661B"/>
    <w:rsid w:val="005C5A0B"/>
    <w:rsid w:val="005C6D96"/>
    <w:rsid w:val="005D05EE"/>
    <w:rsid w:val="005D2B1C"/>
    <w:rsid w:val="005D30F3"/>
    <w:rsid w:val="005D44A7"/>
    <w:rsid w:val="005D522A"/>
    <w:rsid w:val="005D7A70"/>
    <w:rsid w:val="005E0E21"/>
    <w:rsid w:val="005E24CB"/>
    <w:rsid w:val="005F1468"/>
    <w:rsid w:val="005F5A54"/>
    <w:rsid w:val="00610A7E"/>
    <w:rsid w:val="00612214"/>
    <w:rsid w:val="00613FBF"/>
    <w:rsid w:val="00617AC0"/>
    <w:rsid w:val="0062133F"/>
    <w:rsid w:val="00622356"/>
    <w:rsid w:val="00623804"/>
    <w:rsid w:val="00623DE8"/>
    <w:rsid w:val="00626346"/>
    <w:rsid w:val="00642AA7"/>
    <w:rsid w:val="006436ED"/>
    <w:rsid w:val="00647299"/>
    <w:rsid w:val="00651CD5"/>
    <w:rsid w:val="00655019"/>
    <w:rsid w:val="0066741D"/>
    <w:rsid w:val="0067123E"/>
    <w:rsid w:val="0067159F"/>
    <w:rsid w:val="00675957"/>
    <w:rsid w:val="00676A05"/>
    <w:rsid w:val="00682D30"/>
    <w:rsid w:val="006A785A"/>
    <w:rsid w:val="006C4B9F"/>
    <w:rsid w:val="006C7A33"/>
    <w:rsid w:val="006D0554"/>
    <w:rsid w:val="006D19AC"/>
    <w:rsid w:val="006D6569"/>
    <w:rsid w:val="006E692F"/>
    <w:rsid w:val="006E6B93"/>
    <w:rsid w:val="006F0492"/>
    <w:rsid w:val="006F050F"/>
    <w:rsid w:val="006F21B4"/>
    <w:rsid w:val="006F68D0"/>
    <w:rsid w:val="006F77A5"/>
    <w:rsid w:val="006F79DB"/>
    <w:rsid w:val="00702EA1"/>
    <w:rsid w:val="00703C25"/>
    <w:rsid w:val="0072145A"/>
    <w:rsid w:val="0072161B"/>
    <w:rsid w:val="00724B88"/>
    <w:rsid w:val="00752538"/>
    <w:rsid w:val="00754C30"/>
    <w:rsid w:val="00757596"/>
    <w:rsid w:val="00763FCD"/>
    <w:rsid w:val="00764693"/>
    <w:rsid w:val="007677EB"/>
    <w:rsid w:val="00767D09"/>
    <w:rsid w:val="0077016C"/>
    <w:rsid w:val="007726F5"/>
    <w:rsid w:val="007741CE"/>
    <w:rsid w:val="00782BF3"/>
    <w:rsid w:val="00793DE4"/>
    <w:rsid w:val="007A13F2"/>
    <w:rsid w:val="007A781F"/>
    <w:rsid w:val="007C62B0"/>
    <w:rsid w:val="007D01C9"/>
    <w:rsid w:val="007E22E1"/>
    <w:rsid w:val="007E66D9"/>
    <w:rsid w:val="007E67B0"/>
    <w:rsid w:val="007E71A9"/>
    <w:rsid w:val="007F1BF2"/>
    <w:rsid w:val="007F77CE"/>
    <w:rsid w:val="00804064"/>
    <w:rsid w:val="00804BB8"/>
    <w:rsid w:val="0080787B"/>
    <w:rsid w:val="00807B3C"/>
    <w:rsid w:val="008104A7"/>
    <w:rsid w:val="00811A9B"/>
    <w:rsid w:val="00812A9C"/>
    <w:rsid w:val="0082394C"/>
    <w:rsid w:val="008321C9"/>
    <w:rsid w:val="0083359D"/>
    <w:rsid w:val="00842387"/>
    <w:rsid w:val="00852091"/>
    <w:rsid w:val="00857467"/>
    <w:rsid w:val="008627E9"/>
    <w:rsid w:val="00876B17"/>
    <w:rsid w:val="00877C0E"/>
    <w:rsid w:val="00880266"/>
    <w:rsid w:val="00886205"/>
    <w:rsid w:val="00890E52"/>
    <w:rsid w:val="008912FB"/>
    <w:rsid w:val="008924AA"/>
    <w:rsid w:val="008960BB"/>
    <w:rsid w:val="008A26A3"/>
    <w:rsid w:val="008A343B"/>
    <w:rsid w:val="008A421B"/>
    <w:rsid w:val="008B0E65"/>
    <w:rsid w:val="008B14BB"/>
    <w:rsid w:val="008B1BB4"/>
    <w:rsid w:val="008B2C61"/>
    <w:rsid w:val="008B3278"/>
    <w:rsid w:val="008B5B34"/>
    <w:rsid w:val="008D43B9"/>
    <w:rsid w:val="008D6874"/>
    <w:rsid w:val="008E6295"/>
    <w:rsid w:val="008F1B7A"/>
    <w:rsid w:val="008F4A49"/>
    <w:rsid w:val="009007C5"/>
    <w:rsid w:val="00907DF4"/>
    <w:rsid w:val="00912F4D"/>
    <w:rsid w:val="0091619F"/>
    <w:rsid w:val="00916888"/>
    <w:rsid w:val="00930324"/>
    <w:rsid w:val="00936BAC"/>
    <w:rsid w:val="0093772A"/>
    <w:rsid w:val="009503E0"/>
    <w:rsid w:val="00953909"/>
    <w:rsid w:val="00956018"/>
    <w:rsid w:val="00957FC3"/>
    <w:rsid w:val="00966DA1"/>
    <w:rsid w:val="00972E62"/>
    <w:rsid w:val="00977D18"/>
    <w:rsid w:val="00980425"/>
    <w:rsid w:val="00986A3C"/>
    <w:rsid w:val="00991756"/>
    <w:rsid w:val="00995C38"/>
    <w:rsid w:val="009A27DA"/>
    <w:rsid w:val="009A4192"/>
    <w:rsid w:val="009A62D1"/>
    <w:rsid w:val="009B3183"/>
    <w:rsid w:val="009B5A23"/>
    <w:rsid w:val="009C06F7"/>
    <w:rsid w:val="009C4D45"/>
    <w:rsid w:val="009D24A7"/>
    <w:rsid w:val="009D521F"/>
    <w:rsid w:val="009E0212"/>
    <w:rsid w:val="009E0E46"/>
    <w:rsid w:val="009E56C5"/>
    <w:rsid w:val="009E6773"/>
    <w:rsid w:val="009F0B79"/>
    <w:rsid w:val="009F28A4"/>
    <w:rsid w:val="00A008E2"/>
    <w:rsid w:val="00A04D49"/>
    <w:rsid w:val="00A0512E"/>
    <w:rsid w:val="00A05FCF"/>
    <w:rsid w:val="00A12D1C"/>
    <w:rsid w:val="00A15290"/>
    <w:rsid w:val="00A17DBA"/>
    <w:rsid w:val="00A21F0C"/>
    <w:rsid w:val="00A22DA0"/>
    <w:rsid w:val="00A24A4D"/>
    <w:rsid w:val="00A31189"/>
    <w:rsid w:val="00A32253"/>
    <w:rsid w:val="00A35321"/>
    <w:rsid w:val="00A35350"/>
    <w:rsid w:val="00A43DEA"/>
    <w:rsid w:val="00A5240E"/>
    <w:rsid w:val="00A5663B"/>
    <w:rsid w:val="00A66F36"/>
    <w:rsid w:val="00A71234"/>
    <w:rsid w:val="00A77370"/>
    <w:rsid w:val="00A81BB0"/>
    <w:rsid w:val="00A8235C"/>
    <w:rsid w:val="00A8416B"/>
    <w:rsid w:val="00A852C7"/>
    <w:rsid w:val="00A862B1"/>
    <w:rsid w:val="00A8701D"/>
    <w:rsid w:val="00A90195"/>
    <w:rsid w:val="00A90B3F"/>
    <w:rsid w:val="00A91B81"/>
    <w:rsid w:val="00A9603A"/>
    <w:rsid w:val="00AB2576"/>
    <w:rsid w:val="00AB7A6F"/>
    <w:rsid w:val="00AC0D27"/>
    <w:rsid w:val="00AC6DBE"/>
    <w:rsid w:val="00AC766E"/>
    <w:rsid w:val="00AD13AB"/>
    <w:rsid w:val="00AD32A1"/>
    <w:rsid w:val="00AE313A"/>
    <w:rsid w:val="00AF012E"/>
    <w:rsid w:val="00AF2477"/>
    <w:rsid w:val="00AF66C4"/>
    <w:rsid w:val="00AF7876"/>
    <w:rsid w:val="00AF7DE7"/>
    <w:rsid w:val="00B01AB1"/>
    <w:rsid w:val="00B052CA"/>
    <w:rsid w:val="00B14597"/>
    <w:rsid w:val="00B22212"/>
    <w:rsid w:val="00B23E17"/>
    <w:rsid w:val="00B24CE3"/>
    <w:rsid w:val="00B24F28"/>
    <w:rsid w:val="00B25CDE"/>
    <w:rsid w:val="00B30846"/>
    <w:rsid w:val="00B343FA"/>
    <w:rsid w:val="00B40B5B"/>
    <w:rsid w:val="00B42648"/>
    <w:rsid w:val="00B42830"/>
    <w:rsid w:val="00B4479D"/>
    <w:rsid w:val="00B50068"/>
    <w:rsid w:val="00B534A8"/>
    <w:rsid w:val="00B621B5"/>
    <w:rsid w:val="00B712F9"/>
    <w:rsid w:val="00B73A9A"/>
    <w:rsid w:val="00B817FD"/>
    <w:rsid w:val="00B90FAB"/>
    <w:rsid w:val="00B926D1"/>
    <w:rsid w:val="00B92A91"/>
    <w:rsid w:val="00B9582A"/>
    <w:rsid w:val="00B96197"/>
    <w:rsid w:val="00B977C3"/>
    <w:rsid w:val="00BA1EE8"/>
    <w:rsid w:val="00BA1FBC"/>
    <w:rsid w:val="00BD105C"/>
    <w:rsid w:val="00BE04D8"/>
    <w:rsid w:val="00BE52FC"/>
    <w:rsid w:val="00BE59DA"/>
    <w:rsid w:val="00BE6103"/>
    <w:rsid w:val="00BE6428"/>
    <w:rsid w:val="00BF48AC"/>
    <w:rsid w:val="00BF7928"/>
    <w:rsid w:val="00C0166C"/>
    <w:rsid w:val="00C01A19"/>
    <w:rsid w:val="00C04B0C"/>
    <w:rsid w:val="00C04C73"/>
    <w:rsid w:val="00C07A6A"/>
    <w:rsid w:val="00C10CA8"/>
    <w:rsid w:val="00C13744"/>
    <w:rsid w:val="00C2350C"/>
    <w:rsid w:val="00C243A1"/>
    <w:rsid w:val="00C305B2"/>
    <w:rsid w:val="00C31308"/>
    <w:rsid w:val="00C32FBB"/>
    <w:rsid w:val="00C33315"/>
    <w:rsid w:val="00C41BEF"/>
    <w:rsid w:val="00C4571F"/>
    <w:rsid w:val="00C46534"/>
    <w:rsid w:val="00C5109C"/>
    <w:rsid w:val="00C54519"/>
    <w:rsid w:val="00C54890"/>
    <w:rsid w:val="00C55583"/>
    <w:rsid w:val="00C67206"/>
    <w:rsid w:val="00C71FE7"/>
    <w:rsid w:val="00C80445"/>
    <w:rsid w:val="00C826FF"/>
    <w:rsid w:val="00C82ED9"/>
    <w:rsid w:val="00C83F4F"/>
    <w:rsid w:val="00C864D7"/>
    <w:rsid w:val="00C90057"/>
    <w:rsid w:val="00CA0754"/>
    <w:rsid w:val="00CA1AE3"/>
    <w:rsid w:val="00CA3674"/>
    <w:rsid w:val="00CB0D6C"/>
    <w:rsid w:val="00CB4F4B"/>
    <w:rsid w:val="00CC22AC"/>
    <w:rsid w:val="00CC4128"/>
    <w:rsid w:val="00CC5332"/>
    <w:rsid w:val="00CC59F5"/>
    <w:rsid w:val="00CC62E9"/>
    <w:rsid w:val="00CD119F"/>
    <w:rsid w:val="00CD1582"/>
    <w:rsid w:val="00CD3AEA"/>
    <w:rsid w:val="00CD3CE2"/>
    <w:rsid w:val="00CD6D05"/>
    <w:rsid w:val="00CD78DE"/>
    <w:rsid w:val="00CE0328"/>
    <w:rsid w:val="00CE264C"/>
    <w:rsid w:val="00CE366F"/>
    <w:rsid w:val="00CE5FF4"/>
    <w:rsid w:val="00CF0E8A"/>
    <w:rsid w:val="00D00AC1"/>
    <w:rsid w:val="00D01C51"/>
    <w:rsid w:val="00D043F7"/>
    <w:rsid w:val="00D058E7"/>
    <w:rsid w:val="00D05B43"/>
    <w:rsid w:val="00D11B9D"/>
    <w:rsid w:val="00D14800"/>
    <w:rsid w:val="00D15D61"/>
    <w:rsid w:val="00D163F0"/>
    <w:rsid w:val="00D16671"/>
    <w:rsid w:val="00D25975"/>
    <w:rsid w:val="00D31103"/>
    <w:rsid w:val="00D35CB9"/>
    <w:rsid w:val="00D4303F"/>
    <w:rsid w:val="00D43376"/>
    <w:rsid w:val="00D4455A"/>
    <w:rsid w:val="00D472B1"/>
    <w:rsid w:val="00D51614"/>
    <w:rsid w:val="00D55B87"/>
    <w:rsid w:val="00D620B5"/>
    <w:rsid w:val="00D716E6"/>
    <w:rsid w:val="00D7519B"/>
    <w:rsid w:val="00D76E62"/>
    <w:rsid w:val="00D819E9"/>
    <w:rsid w:val="00D84EBF"/>
    <w:rsid w:val="00D95287"/>
    <w:rsid w:val="00D96F26"/>
    <w:rsid w:val="00DA5411"/>
    <w:rsid w:val="00DA5472"/>
    <w:rsid w:val="00DA57DF"/>
    <w:rsid w:val="00DB0E18"/>
    <w:rsid w:val="00DB2FC8"/>
    <w:rsid w:val="00DC4FCC"/>
    <w:rsid w:val="00DC64B0"/>
    <w:rsid w:val="00DD1D03"/>
    <w:rsid w:val="00DD3887"/>
    <w:rsid w:val="00DD7797"/>
    <w:rsid w:val="00DE2BFE"/>
    <w:rsid w:val="00DE3DAF"/>
    <w:rsid w:val="00DE62F3"/>
    <w:rsid w:val="00DE7203"/>
    <w:rsid w:val="00DF27F7"/>
    <w:rsid w:val="00E018A8"/>
    <w:rsid w:val="00E15B7B"/>
    <w:rsid w:val="00E16756"/>
    <w:rsid w:val="00E16B7C"/>
    <w:rsid w:val="00E206BA"/>
    <w:rsid w:val="00E222CE"/>
    <w:rsid w:val="00E22772"/>
    <w:rsid w:val="00E229EB"/>
    <w:rsid w:val="00E2796B"/>
    <w:rsid w:val="00E357D4"/>
    <w:rsid w:val="00E40395"/>
    <w:rsid w:val="00E42208"/>
    <w:rsid w:val="00E429AD"/>
    <w:rsid w:val="00E44E54"/>
    <w:rsid w:val="00E4584D"/>
    <w:rsid w:val="00E5079A"/>
    <w:rsid w:val="00E55813"/>
    <w:rsid w:val="00E63208"/>
    <w:rsid w:val="00E70687"/>
    <w:rsid w:val="00E71701"/>
    <w:rsid w:val="00E72589"/>
    <w:rsid w:val="00E759F1"/>
    <w:rsid w:val="00E776F1"/>
    <w:rsid w:val="00E817FC"/>
    <w:rsid w:val="00E915DE"/>
    <w:rsid w:val="00E922F5"/>
    <w:rsid w:val="00E93756"/>
    <w:rsid w:val="00E95F24"/>
    <w:rsid w:val="00E967F3"/>
    <w:rsid w:val="00E96AF0"/>
    <w:rsid w:val="00EA7A26"/>
    <w:rsid w:val="00EE0F94"/>
    <w:rsid w:val="00EE6171"/>
    <w:rsid w:val="00EE65BD"/>
    <w:rsid w:val="00EE7346"/>
    <w:rsid w:val="00EF5B36"/>
    <w:rsid w:val="00EF66B1"/>
    <w:rsid w:val="00F02B8E"/>
    <w:rsid w:val="00F04B4D"/>
    <w:rsid w:val="00F06651"/>
    <w:rsid w:val="00F071B9"/>
    <w:rsid w:val="00F124D4"/>
    <w:rsid w:val="00F21A91"/>
    <w:rsid w:val="00F21B29"/>
    <w:rsid w:val="00F239E9"/>
    <w:rsid w:val="00F412A6"/>
    <w:rsid w:val="00F41A3A"/>
    <w:rsid w:val="00F41FE5"/>
    <w:rsid w:val="00F42CC8"/>
    <w:rsid w:val="00F4589A"/>
    <w:rsid w:val="00F609E8"/>
    <w:rsid w:val="00F64D51"/>
    <w:rsid w:val="00F64DBB"/>
    <w:rsid w:val="00F70F1A"/>
    <w:rsid w:val="00F736BA"/>
    <w:rsid w:val="00F80939"/>
    <w:rsid w:val="00F836A1"/>
    <w:rsid w:val="00F83B26"/>
    <w:rsid w:val="00F84821"/>
    <w:rsid w:val="00F97D08"/>
    <w:rsid w:val="00FA015E"/>
    <w:rsid w:val="00FA0AC1"/>
    <w:rsid w:val="00FA490F"/>
    <w:rsid w:val="00FA55E7"/>
    <w:rsid w:val="00FC61EC"/>
    <w:rsid w:val="00FC692B"/>
    <w:rsid w:val="00FD0195"/>
    <w:rsid w:val="00FD5915"/>
    <w:rsid w:val="00FE3D99"/>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1B7D02"/>
    <w:pPr>
      <w:spacing w:after="0" w:line="240" w:lineRule="auto"/>
    </w:pPr>
    <w:rPr>
      <w:sz w:val="20"/>
      <w:szCs w:val="20"/>
    </w:rPr>
  </w:style>
  <w:style w:type="character" w:customStyle="1" w:styleId="Charb">
    <w:name w:val="Κείμενο υποσημείωσης Char"/>
    <w:basedOn w:val="a1"/>
    <w:link w:val="af8"/>
    <w:uiPriority w:val="99"/>
    <w:semiHidden/>
    <w:rsid w:val="001B7D02"/>
    <w:rPr>
      <w:rFonts w:ascii="Cambria" w:hAnsi="Cambria"/>
      <w:color w:val="000000"/>
    </w:rPr>
  </w:style>
  <w:style w:type="paragraph" w:styleId="af9">
    <w:name w:val="Revision"/>
    <w:hidden/>
    <w:uiPriority w:val="99"/>
    <w:semiHidden/>
    <w:rsid w:val="00D51614"/>
    <w:rPr>
      <w:rFonts w:ascii="Cambria" w:hAnsi="Cambria"/>
      <w:color w:val="000000"/>
      <w:sz w:val="22"/>
      <w:szCs w:val="22"/>
    </w:rPr>
  </w:style>
  <w:style w:type="paragraph" w:customStyle="1" w:styleId="Default">
    <w:name w:val="Default"/>
    <w:rsid w:val="00C41BE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50673">
      <w:bodyDiv w:val="1"/>
      <w:marLeft w:val="0"/>
      <w:marRight w:val="0"/>
      <w:marTop w:val="0"/>
      <w:marBottom w:val="0"/>
      <w:divBdr>
        <w:top w:val="none" w:sz="0" w:space="0" w:color="auto"/>
        <w:left w:val="none" w:sz="0" w:space="0" w:color="auto"/>
        <w:bottom w:val="none" w:sz="0" w:space="0" w:color="auto"/>
        <w:right w:val="none" w:sz="0" w:space="0" w:color="auto"/>
      </w:divBdr>
    </w:div>
    <w:div w:id="1087966900">
      <w:bodyDiv w:val="1"/>
      <w:marLeft w:val="0"/>
      <w:marRight w:val="0"/>
      <w:marTop w:val="0"/>
      <w:marBottom w:val="0"/>
      <w:divBdr>
        <w:top w:val="none" w:sz="0" w:space="0" w:color="auto"/>
        <w:left w:val="none" w:sz="0" w:space="0" w:color="auto"/>
        <w:bottom w:val="none" w:sz="0" w:space="0" w:color="auto"/>
        <w:right w:val="none" w:sz="0" w:space="0" w:color="auto"/>
      </w:divBdr>
    </w:div>
    <w:div w:id="18428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CBABEDE1B2414FC4BC1A03F689A1D6AD"/>
        <w:category>
          <w:name w:val="Γενικά"/>
          <w:gallery w:val="placeholder"/>
        </w:category>
        <w:types>
          <w:type w:val="bbPlcHdr"/>
        </w:types>
        <w:behaviors>
          <w:behavior w:val="content"/>
        </w:behaviors>
        <w:guid w:val="{5C35EEFC-BFE2-42A8-A950-E60FF9183230}"/>
      </w:docPartPr>
      <w:docPartBody>
        <w:p w:rsidR="00EB0432" w:rsidRDefault="00F03763" w:rsidP="00F03763">
          <w:pPr>
            <w:pStyle w:val="CBABEDE1B2414FC4BC1A03F689A1D6AD"/>
          </w:pPr>
          <w:r w:rsidRPr="004D0BE2">
            <w:rPr>
              <w:rStyle w:val="a3"/>
              <w:color w:val="0070C0"/>
            </w:rPr>
            <w:t>Κλικ εδώ για να εισαγάγετε το Θέμα.</w:t>
          </w:r>
        </w:p>
      </w:docPartBody>
    </w:docPart>
    <w:docPart>
      <w:docPartPr>
        <w:name w:val="C94BB11ED92847CBBACDC48602CE5A10"/>
        <w:category>
          <w:name w:val="Γενικά"/>
          <w:gallery w:val="placeholder"/>
        </w:category>
        <w:types>
          <w:type w:val="bbPlcHdr"/>
        </w:types>
        <w:behaviors>
          <w:behavior w:val="content"/>
        </w:behaviors>
        <w:guid w:val="{8EE3D4A5-32CD-44BE-884B-775DFCCBC7A5}"/>
      </w:docPartPr>
      <w:docPartBody>
        <w:p w:rsidR="00EB0432" w:rsidRDefault="00F03763" w:rsidP="00F03763">
          <w:pPr>
            <w:pStyle w:val="C94BB11ED92847CBBACDC48602CE5A10"/>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65B7F"/>
    <w:rsid w:val="000802D6"/>
    <w:rsid w:val="00090401"/>
    <w:rsid w:val="000F3A1D"/>
    <w:rsid w:val="00104773"/>
    <w:rsid w:val="001512A6"/>
    <w:rsid w:val="00221524"/>
    <w:rsid w:val="00230111"/>
    <w:rsid w:val="00260AF7"/>
    <w:rsid w:val="002C4A1C"/>
    <w:rsid w:val="002F2DC8"/>
    <w:rsid w:val="003F44D5"/>
    <w:rsid w:val="00416BF0"/>
    <w:rsid w:val="00485497"/>
    <w:rsid w:val="005324F0"/>
    <w:rsid w:val="005432E4"/>
    <w:rsid w:val="005559C3"/>
    <w:rsid w:val="0058417A"/>
    <w:rsid w:val="005B5A22"/>
    <w:rsid w:val="005C60E9"/>
    <w:rsid w:val="005F7993"/>
    <w:rsid w:val="006520D1"/>
    <w:rsid w:val="00655085"/>
    <w:rsid w:val="00695687"/>
    <w:rsid w:val="007062BC"/>
    <w:rsid w:val="007A1B00"/>
    <w:rsid w:val="007A6F90"/>
    <w:rsid w:val="007B014C"/>
    <w:rsid w:val="0081656D"/>
    <w:rsid w:val="008B4C60"/>
    <w:rsid w:val="008F21FC"/>
    <w:rsid w:val="0090784D"/>
    <w:rsid w:val="00913722"/>
    <w:rsid w:val="00A01F9E"/>
    <w:rsid w:val="00A318C8"/>
    <w:rsid w:val="00A73988"/>
    <w:rsid w:val="00A8701D"/>
    <w:rsid w:val="00AE1FC6"/>
    <w:rsid w:val="00B66581"/>
    <w:rsid w:val="00BA1CEA"/>
    <w:rsid w:val="00BE72C3"/>
    <w:rsid w:val="00C10556"/>
    <w:rsid w:val="00C365A3"/>
    <w:rsid w:val="00C4774F"/>
    <w:rsid w:val="00C8128B"/>
    <w:rsid w:val="00C83EBE"/>
    <w:rsid w:val="00C84C49"/>
    <w:rsid w:val="00CD205A"/>
    <w:rsid w:val="00CD205D"/>
    <w:rsid w:val="00D0300E"/>
    <w:rsid w:val="00D03F58"/>
    <w:rsid w:val="00D11F27"/>
    <w:rsid w:val="00D64C03"/>
    <w:rsid w:val="00D86E0F"/>
    <w:rsid w:val="00DA1FD0"/>
    <w:rsid w:val="00DD0E7D"/>
    <w:rsid w:val="00E07DF1"/>
    <w:rsid w:val="00EB0432"/>
    <w:rsid w:val="00EB4E20"/>
    <w:rsid w:val="00EE61F3"/>
    <w:rsid w:val="00EE7906"/>
    <w:rsid w:val="00F03763"/>
    <w:rsid w:val="00F16444"/>
    <w:rsid w:val="00F51292"/>
    <w:rsid w:val="00FD36E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774F"/>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CBABEDE1B2414FC4BC1A03F689A1D6AD">
    <w:name w:val="CBABEDE1B2414FC4BC1A03F689A1D6AD"/>
    <w:rsid w:val="00F03763"/>
  </w:style>
  <w:style w:type="paragraph" w:customStyle="1" w:styleId="C94BB11ED92847CBBACDC48602CE5A10">
    <w:name w:val="C94BB11ED92847CBBACDC48602CE5A10"/>
    <w:rsid w:val="00F03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93</TotalTime>
  <Pages>3</Pages>
  <Words>577</Words>
  <Characters>3118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9</cp:revision>
  <cp:lastPrinted>2022-09-20T06:46:00Z</cp:lastPrinted>
  <dcterms:created xsi:type="dcterms:W3CDTF">2026-01-26T06:15:00Z</dcterms:created>
  <dcterms:modified xsi:type="dcterms:W3CDTF">2026-01-27T12:45:00Z</dcterms:modified>
  <cp:contentStatus/>
  <dc:language>Ελληνικά</dc:language>
  <cp:version>am-20180624</cp:version>
</cp:coreProperties>
</file>